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add39b56b44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105:070.</w:t>
      </w:r>
      <w:r>
        <w:t xml:space="preserve"> </w:t>
      </w:r>
      <w:r>
        <w:t xml:space="preserve">Violations and enforcement 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5f5e4b7a184070" /><Relationship Type="http://schemas.openxmlformats.org/officeDocument/2006/relationships/settings" Target="/word/settings.xml" Id="R2ed9c9bd4460486d" /></Relationships>
</file>