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b23cd92a747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5:090.</w:t>
      </w:r>
      <w:r>
        <w:t xml:space="preserve"> </w:t>
      </w:r>
      <w:r>
        <w:t xml:space="preserve">Labor dispute or strike; notification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50488d723344c1" /><Relationship Type="http://schemas.openxmlformats.org/officeDocument/2006/relationships/settings" Target="/word/settings.xml" Id="R01d3b679c2684330" /></Relationships>
</file>