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3b435d0ce47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5:250.</w:t>
      </w:r>
      <w:r>
        <w:t xml:space="preserve"> </w:t>
      </w:r>
      <w:r>
        <w:t xml:space="preserve">Recoupment and recovery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48fd304aa84e90" /><Relationship Type="http://schemas.openxmlformats.org/officeDocument/2006/relationships/settings" Target="/word/settings.xml" Id="R0d269bacd0634193" /></Relationships>
</file>