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9c95ae6fe49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5:392.</w:t>
      </w:r>
      <w:r>
        <w:t xml:space="preserve"> </w:t>
      </w:r>
      <w:r>
        <w:t xml:space="preserve">Claimant profiling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523dd25fd146e1" /><Relationship Type="http://schemas.openxmlformats.org/officeDocument/2006/relationships/settings" Target="/word/settings.xml" Id="R8a1d2ee892f84a9d" /></Relationships>
</file>