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7d92095fa49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17:090.</w:t>
      </w:r>
      <w:r>
        <w:t xml:space="preserve"> </w:t>
      </w:r>
      <w:r>
        <w:t xml:space="preserve">Federal income tax deductions and refunds.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06953f925b4102" /><Relationship Type="http://schemas.openxmlformats.org/officeDocument/2006/relationships/settings" Target="/word/settings.xml" Id="Re2b9d8e52cd848e9" /></Relationships>
</file>