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d305cafb642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1:021.</w:t>
      </w:r>
      <w:r>
        <w:t xml:space="preserve"> </w:t>
      </w:r>
      <w:r>
        <w:t xml:space="preserve">Skilled nursing and intermediate care facility service payments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74017a92e04e7c" /><Relationship Type="http://schemas.openxmlformats.org/officeDocument/2006/relationships/settings" Target="/word/settings.xml" Id="R9111d45281984043" /></Relationships>
</file>