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042e6ef5f4d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1:055.</w:t>
      </w:r>
      <w:r>
        <w:t xml:space="preserve"> </w:t>
      </w:r>
      <w:r>
        <w:t xml:space="preserve">Payments for primary care center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a99a18f446437f" /><Relationship Type="http://schemas.openxmlformats.org/officeDocument/2006/relationships/settings" Target="/word/settings.xml" Id="R368f723adb134b4c" /></Relationships>
</file>