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e3b3aaf1149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2:015.</w:t>
      </w:r>
      <w:r>
        <w:t xml:space="preserve"> </w:t>
      </w:r>
      <w:r>
        <w:t xml:space="preserve">Supplemental programs for persons who are aged, blind, or have a disability.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9d08350d104489" /><Relationship Type="http://schemas.openxmlformats.org/officeDocument/2006/relationships/settings" Target="/word/settings.xml" Id="Rc512ac60705f41f1" /></Relationships>
</file>