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e500c5b1b4b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2:050.</w:t>
      </w:r>
      <w:r>
        <w:t xml:space="preserve"> </w:t>
      </w:r>
      <w:r>
        <w:t xml:space="preserve">Time and manner of 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3f317d7f14e5a" /><Relationship Type="http://schemas.openxmlformats.org/officeDocument/2006/relationships/settings" Target="/word/settings.xml" Id="R457092d543714df3" /></Relationships>
</file>