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d0efb14eb4e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18:040.</w:t>
      </w:r>
      <w:r>
        <w:t xml:space="preserve"> </w:t>
      </w:r>
      <w:r>
        <w:t xml:space="preserve">Annual payment of income tax withholding.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b2e31336ea40ab" /><Relationship Type="http://schemas.openxmlformats.org/officeDocument/2006/relationships/settings" Target="/word/settings.xml" Id="Rfbfc53197f5e4612" /></Relationships>
</file>