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934ba629544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2:380.</w:t>
      </w:r>
      <w:r>
        <w:t xml:space="preserve"> </w:t>
      </w:r>
      <w:r>
        <w:t xml:space="preserve">Child support program application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ac4ca42c914aba" /><Relationship Type="http://schemas.openxmlformats.org/officeDocument/2006/relationships/settings" Target="/word/settings.xml" Id="Rc45027fac0d042cc" /></Relationships>
</file>