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d93600ec7e4ae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5:270.</w:t>
      </w:r>
      <w:r>
        <w:t xml:space="preserve"> </w:t>
      </w:r>
      <w:r>
        <w:t xml:space="preserve">Maximum weekly benefit rates.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0b30b7120e1448b" /><Relationship Type="http://schemas.openxmlformats.org/officeDocument/2006/relationships/settings" Target="/word/settings.xml" Id="R78533c3d523c4319" /></Relationships>
</file>