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c9f80a6d543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1:030.</w:t>
      </w:r>
      <w:r>
        <w:t xml:space="preserve"> </w:t>
      </w:r>
      <w:r>
        <w:t xml:space="preserve">Selection and approval of adoptive parents.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18fd04f3d49ac" /><Relationship Type="http://schemas.openxmlformats.org/officeDocument/2006/relationships/settings" Target="/word/settings.xml" Id="R86582b6673734ee2" /></Relationships>
</file>