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24af0b25442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1:090.</w:t>
      </w:r>
      <w:r>
        <w:t xml:space="preserve"> </w:t>
      </w:r>
      <w:r>
        <w:t xml:space="preserve">Standards for institutions and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6ec6c2cd8540d5" /><Relationship Type="http://schemas.openxmlformats.org/officeDocument/2006/relationships/settings" Target="/word/settings.xml" Id="R79033bdec96246ce" /></Relationships>
</file>