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4afcb844649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1:200.</w:t>
      </w:r>
      <w:r>
        <w:t xml:space="preserve"> </w:t>
      </w:r>
      <w:r>
        <w:t xml:space="preserve">Alternative to detention shelters - non-secure facilities operated as child caring agencies or institutions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a3d42624a54451" /><Relationship Type="http://schemas.openxmlformats.org/officeDocument/2006/relationships/settings" Target="/word/settings.xml" Id="R06d784b9699f4240" /></Relationships>
</file>