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687e9e13f47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7:100.</w:t>
      </w:r>
      <w:r>
        <w:t xml:space="preserve"> </w:t>
      </w:r>
      <w:r>
        <w:t xml:space="preserve">Resident liaison responsibilities.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18cd9715444121" /><Relationship Type="http://schemas.openxmlformats.org/officeDocument/2006/relationships/settings" Target="/word/settings.xml" Id="Ra27dbf0ddfe246ae" /></Relationships>
</file>