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bf507d26964b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7:200.</w:t>
      </w:r>
      <w:r>
        <w:t xml:space="preserve"> </w:t>
      </w:r>
      <w:r>
        <w:t xml:space="preserve">Re-Ed Treatment Policy/Procedural Manuals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a9b7c9fea340f9" /><Relationship Type="http://schemas.openxmlformats.org/officeDocument/2006/relationships/settings" Target="/word/settings.xml" Id="R20578a1ba2a34887" /></Relationships>
</file>