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24d79a1a9b4c1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18:190.</w:t>
      </w:r>
      <w:r>
        <w:t xml:space="preserve"> </w:t>
      </w:r>
      <w:r>
        <w:t xml:space="preserve">Kentucky Rural Economic Development Act job development assessment fee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7eef90c6b04b2c" /><Relationship Type="http://schemas.openxmlformats.org/officeDocument/2006/relationships/settings" Target="/word/settings.xml" Id="Rd4f81c5a8fdc40b9" /></Relationships>
</file>