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853d4905b4c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7:240.</w:t>
      </w:r>
      <w:r>
        <w:t xml:space="preserve"> </w:t>
      </w:r>
      <w:r>
        <w:t xml:space="preserve">Kentucky educational collaborative for state agency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d3b8bf293c4c49" /><Relationship Type="http://schemas.openxmlformats.org/officeDocument/2006/relationships/settings" Target="/word/settings.xml" Id="R4eaa4c591e4a451a" /></Relationships>
</file>