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582bf537148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1:013.</w:t>
      </w:r>
      <w:r>
        <w:t xml:space="preserve"> </w:t>
      </w:r>
      <w:r>
        <w:t xml:space="preserve">Diagnostic-related groupDRG inpatient hospital reimbursement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ea4fee7c0746c6" /><Relationship Type="http://schemas.openxmlformats.org/officeDocument/2006/relationships/settings" Target="/word/settings.xml" Id="Rf5593c28b48040f6" /></Relationships>
</file>