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75b16976a40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1:046.</w:t>
      </w:r>
      <w:r>
        <w:t xml:space="preserve"> </w:t>
      </w:r>
      <w:r>
        <w:t xml:space="preserve">Community mental health center primary care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aa882e84d44901" /><Relationship Type="http://schemas.openxmlformats.org/officeDocument/2006/relationships/settings" Target="/word/settings.xml" Id="R3883a9afc7b2494b" /></Relationships>
</file>