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768d3f2e14a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1:640.</w:t>
      </w:r>
      <w:r>
        <w:t xml:space="preserve"> </w:t>
      </w:r>
      <w:r>
        <w:t xml:space="preserve">Income standards for Medicaid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d09b34dc44444" /><Relationship Type="http://schemas.openxmlformats.org/officeDocument/2006/relationships/settings" Target="/word/settings.xml" Id="Rb60f8a2b8b464726" /></Relationships>
</file>