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89f05ee8448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3:030.</w:t>
      </w:r>
      <w:r>
        <w:t xml:space="preserve"> </w:t>
      </w:r>
      <w:r>
        <w:t xml:space="preserve">Coverage and payments for IMPACT Plus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eec94ec5b44a17" /><Relationship Type="http://schemas.openxmlformats.org/officeDocument/2006/relationships/settings" Target="/word/settings.xml" Id="R78a30037868d4f68" /></Relationships>
</file>