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0f0e09a3ef4348" /><Relationship Type="http://schemas.openxmlformats.org/package/2006/relationships/metadata/core-properties" Target="/package/services/metadata/core-properties/03f74f167fb54546a286d9421fa5bae9.psmdcp" Id="R43c4dc99f1444e3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(BR11)</w:t>
      </w:r>
      <w:r>
        <w:rPr>
          <w:b/>
        </w:rPr>
        <w:t xml:space="preserve"/>
      </w:r>
      <w:r>
        <w:t xml:space="preserve"> - D. Givens</w:t>
        <w:br/>
      </w:r>
    </w:p>
    <w:p>
      <w:pPr>
        <w:pStyle w:val="RecordBase"/>
      </w:pPr>
      <w:r>
        <w:t xml:space="preserve">	AN ACT relating to appropriations providing financing and conditions for the operations, maintenance, support, and functioning of the Transportation Cabinet of the Commonwealth of Kentucky.</w:t>
      </w:r>
    </w:p>
    <w:p>
      <w:pPr>
        <w:pStyle w:val="RecordBase"/>
      </w:pPr>
      <w:r>
        <w:t xml:space="preserve">	The Transportation Cabinet Budget: appropriate from the General Fund, Restricted Funds, Federal Funds, and Road Fund $2,378,634,600 in fiscal year 2012-2013 and $2,400,384,200 in fiscal year 2013-2014 for operating costs; appropriate from Restricted Funds, Federal Funds, Bond Funds, Road Fund, and Investment Income for various capital projects; require the Secretary of the Transportation Cabinet to produce a document detailing the 2012-2014 Biennial Highway Construction Program and the Highway Preconstruction Program; provide debt service to the General Administration and Support budget unit; require the Transportation Cabinet to continue the SAFE Patrol Program; appropriate General Fund moneys for riverport improvement; allow the Transportation Cabinet to receive funds and services for the Adopt-A-Highway Litter Program; provide funds for operational costs and debt service for the Aviation budget  unit; provide funds for Economic Development Road lease-rental payments; provide that no portion of the revenues to the state Road Fund accrue to the Debt Payment Acceleration Fund account; provide that excess funds be transferred to the State Construction Account; provide debt service for Grant Anticipation Revenue Vehicle (GARVEE) Bonds; provide funds for the State-Supported Construction Program, Biennial Highway Construction Program, Highway Construction Contingency Account, and the Kentucky Pride Fund; authorize projects in the 2010-2012 Biennial Highway Construction Plan to continue into the 2012-2014 biennium; provide funds for the Kentucky Transportation Center and new highway equipment purchases; authorize the Transportation Cabinet to match federal highway moneys; prioritize projects should any additional federal highway moneys become available; authorize the Transportation Cabinet to continue the Cash Management Plan and to make programmatic adjustments; provide for carry forward of any unexpended Road Fund appropriations in the Highways budget unit for various programs; authorize use of design/build procurement methods for the Louisville-Southern Indiana Ohio River Bridges Project; provide funds for federal construction projects, the State Resurfacing Program, and highways maintenance; authorize the Kentucky Public Transportation Infrastructure Authority to act as the developing and issuing authority on the Louisville-Southern Ohio River Bridges Project and authorize funding for two years of the project; require a financial plan for the Brent Spence Bridge Project and prohibit authorization of funds until after Federal Highway Administration approval; provide for the transfer of Road Fund resources for judgments; authorize the Transportation Cabinet to maximize the use of Toll Credits; provide funds for nonpublic school transportation; provide funds for the County Road Aid Program, the Rural Secondary Program, the Municipal Road Aid Program, and the Energy Recovery Road Fund; provide debt service to the Vehicle Regulation budget unit; provide that excess costs imposed on county clerks in connection with Road Fund tax administration are necessary government expenses; provide for Capital Construction Fund appropriations and reauthorizations; provide for the expiration of existing line-item capital construction projects; require that excess bond proceeds investment income be used to pay debt service; authorize various capital projects; and specify funds transfers. 
</w:t>
        <w:br/>
      </w:r>
    </w:p>
    <w:p>
      <w:pPr>
        <w:pStyle w:val="RecordBase"/>
      </w:pPr>
      <w:r>
        <w:t xml:space="preserve">	Apr 16, 2012 -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br/>
      </w:r>
    </w:p>
    <w:p>
      <w:pPr>
        <w:pStyle w:val="RecordBase"/>
      </w:pPr>
      <w:r>
        <w:rPr>
          <w:b/>
        </w:rPr>
        <w:t xml:space="preserve">SB2 (BR12)</w:t>
      </w:r>
      <w:r>
        <w:rPr>
          <w:b/>
        </w:rPr>
        <w:t xml:space="preserve"/>
      </w:r>
      <w:r>
        <w:t xml:space="preserve"> - D. Givens</w:t>
        <w:br/>
      </w:r>
    </w:p>
    <w:p>
      <w:pPr>
        <w:pStyle w:val="RecordBase"/>
      </w:pPr>
      <w:r>
        <w:t xml:space="preserve">	AN ACT relating to road projects and declaring an emergency.</w:t>
      </w:r>
    </w:p>
    <w:p>
      <w:pPr>
        <w:pStyle w:val="RecordBase"/>
      </w:pPr>
      <w:r>
        <w:t xml:space="preserve">	Set out the fiscal year 2012-2014 Biennial Highway Construction Plan; EMERGENCY.</w:t>
        <w:br/>
      </w:r>
    </w:p>
    <w:p>
      <w:pPr>
        <w:pStyle w:val="RecordBase"/>
      </w:pPr>
      <w:r>
        <w:t xml:space="preserve">	Apr 16, 2012 -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Apr 17, 2012 -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br/>
      </w:r>
    </w:p>
    <w:p>
      <w:pPr>
        <w:pStyle w:val="RecordBase"/>
      </w:pPr>
      <w:r>
        <w:rPr>
          <w:b/>
        </w:rPr>
        <w:t xml:space="preserve">SB3 (BR14)</w:t>
      </w:r>
      <w:r>
        <w:rPr>
          <w:b/>
        </w:rPr>
        <w:t xml:space="preserve"/>
      </w:r>
      <w:r>
        <w:t xml:space="preserve"> - R. Stivers II</w:t>
        <w:br/>
      </w:r>
    </w:p>
    <w:p>
      <w:pPr>
        <w:pStyle w:val="RecordBase"/>
      </w:pPr>
      <w:r>
        <w:t xml:space="preserve">	AN ACT relating to legislative pay and declaring an emergency.</w:t>
      </w:r>
    </w:p>
    <w:p>
      <w:pPr>
        <w:pStyle w:val="RecordBase"/>
      </w:pPr>
      <w:r>
        <w:t xml:space="preserve">	Amend KRS 6.190 and 6.211 to establish that compensation and expenses are awarded to members of the General Assembly only for days during a session when the house to which the member is elected is convened and the member is recorded as being present; EMERGENCY.</w:t>
        <w:br/>
      </w:r>
    </w:p>
    <w:p>
      <w:pPr>
        <w:pStyle w:val="RecordBase"/>
      </w:pPr>
      <w:r>
        <w:t xml:space="preserve">	Apr 16, 2012 -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Apr 17, 2012 -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br/>
      </w:r>
    </w:p>
    <w:p>
      <w:pPr>
        <w:pStyle w:val="RecordBase"/>
      </w:pPr>
      <w:r>
        <w:rPr>
          <w:b/>
        </w:rPr>
        <w:t xml:space="preserve">SB4 (BR17)</w:t>
      </w:r>
      <w:r>
        <w:rPr>
          <w:b/>
        </w:rPr>
        <w:t xml:space="preserve">/CI/LM</w:t>
      </w:r>
      <w:r>
        <w:t xml:space="preserve"> - R. Stivers II</w:t>
        <w:br/>
      </w:r>
    </w:p>
    <w:p>
      <w:pPr>
        <w:pStyle w:val="RecordBase"/>
      </w:pPr>
      <w:r>
        <w:t xml:space="preserve">	AN ACT relating to controlled substances and declaring an emergency.</w:t>
      </w:r>
    </w:p>
    <w:p>
      <w:pPr>
        <w:pStyle w:val="RecordBase"/>
      </w:pPr>
      <w:r>
        <w:t xml:space="preserve">	Create a new section of KRS Chapter 218A to provide ownership and operational standards for pain clinics; amend KRS 218A.202 to move operation of the KASPER system to the Attorney General's office, with changes to the access and operation standards for the system; amend KRS 218A.240 to conform; amend KRS 218A.245 to allow the Attorney General to utilize a multistate organization to facilitate the exchange of KASPER data; create a new section of KRS Chapter 218A to require various licensing boards to establish by regulation recommended guidelines for prescribing, dispensing, and KASPER usage, continuing education standards, training requirements for operators of narcotic treatment programs, procedures for expedited reviews of complaints against licensees, interstate background checks, disciplinary standards for criminal and civil misconduct by licensees, and limits on in office dispensing for certain controlled substances; create a new section of KRS Chapter 218A to allow the acceptance of anonymous complaints; create a new section of KRS Chapter 72 to increase instances of controlled substance testing in deaths that are coroners cases; amend KRS 72.280 to expand the annual drug overdose death report; create a new section of KRS Chapter 315 to require signature only delivery for certain drug shipments and to create required reporting requirements for lost or stolen drug shipments; create new sections of KRS Chapter 15 to move the KASPER system to the Attorney General's Office, with provisions for the utilization of the system on that office; create  new sections of KRS Chapter 218A to adopt the Prescription Monitoring Program compact, with appointments being made by the Governor subject to Senate confirmation; include non-codified provisions require the transfer of KASPER equipment, personnel, and funds to the Attorney General, establishing a legislative oversight task force during the 2012 interim, and allowing National Mortgage Settlement Funding to be used to support KASPER operations.
</w:t>
        <w:br/>
      </w:r>
    </w:p>
    <w:p>
      <w:pPr>
        <w:pStyle w:val="RecordBase"/>
      </w:pPr>
      <w:r>
        <w:t xml:space="preserve">	Apr 16, 2012 -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Apr 17, 2012 -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br/>
      </w:r>
    </w:p>
    <w:p>
      <w:pPr>
        <w:pStyle w:val="RecordBase"/>
      </w:pPr>
      <w:r>
        <w:rPr>
          <w:b/>
        </w:rPr>
        <w:t xml:space="preserve">SB5 (BR19)</w:t>
      </w:r>
      <w:r>
        <w:rPr>
          <w:b/>
        </w:rPr>
        <w:t xml:space="preserve"/>
      </w:r>
      <w:r>
        <w:t xml:space="preserve"> - R. Stivers II</w:t>
        <w:br/>
      </w:r>
    </w:p>
    <w:p>
      <w:pPr>
        <w:pStyle w:val="RecordBase"/>
      </w:pPr>
      <w:r>
        <w:t xml:space="preserve">	AN ACT relating to criminal matters.</w:t>
      </w:r>
    </w:p>
    <w:p>
      <w:pPr>
        <w:pStyle w:val="RecordBase"/>
      </w:pPr>
      <w:r>
        <w:t xml:space="preserve">	Amend KRS 500.050, relating to time limitations for the Penal Code, to make technical correction changing "must" to "shall."</w:t>
        <w:br/>
      </w:r>
    </w:p>
    <w:p>
      <w:pPr>
        <w:pStyle w:val="RecordBase"/>
      </w:pPr>
      <w:r>
        <w:t xml:space="preserve">	Apr 16, 2012 -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Apr 17, 2012 -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br/>
      </w:r>
    </w:p>
    <w:p>
      <w:pPr>
        <w:pStyle w:val="RecordBase"/>
      </w:pPr>
      <w:r>
        <w:rPr>
          <w:b/>
        </w:rPr>
        <w:t xml:space="preserve">SB6 (BR20)</w:t>
      </w:r>
      <w:r>
        <w:rPr>
          <w:b/>
        </w:rPr>
        <w:t xml:space="preserve"/>
      </w:r>
      <w:r>
        <w:t xml:space="preserve"> - R. Stivers II</w:t>
        <w:br/>
      </w:r>
    </w:p>
    <w:p>
      <w:pPr>
        <w:pStyle w:val="RecordBase"/>
      </w:pPr>
      <w:r>
        <w:t xml:space="preserve">	AN ACT relating to the administration of personnel.</w:t>
      </w:r>
    </w:p>
    <w:p>
      <w:pPr>
        <w:pStyle w:val="RecordBase"/>
      </w:pPr>
      <w:r>
        <w:t xml:space="preserve">	Amend KRS 18A.015 to make technical changes.</w:t>
        <w:br/>
      </w:r>
    </w:p>
    <w:p>
      <w:pPr>
        <w:pStyle w:val="RecordBase"/>
      </w:pPr>
      <w:r>
        <w:t xml:space="preserve">	Apr 16, 2012 -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Apr 17, 2012 -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br/>
      </w:r>
    </w:p>
    <w:p>
      <w:pPr>
        <w:pStyle w:val="RecordBase"/>
      </w:pPr>
      <w:r>
        <w:rPr>
          <w:b/>
        </w:rPr>
        <w:t xml:space="preserve">SB7 (BR18)</w:t>
      </w:r>
      <w:r>
        <w:rPr>
          <w:b/>
        </w:rPr>
        <w:t xml:space="preserve"/>
      </w:r>
      <w:r>
        <w:t xml:space="preserve"> - D. Williams</w:t>
        <w:br/>
      </w:r>
    </w:p>
    <w:p>
      <w:pPr>
        <w:pStyle w:val="RecordBase"/>
      </w:pPr>
      <w:r>
        <w:t xml:space="preserve">	AN ACT relating to transportation.</w:t>
      </w:r>
    </w:p>
    <w:p>
      <w:pPr>
        <w:pStyle w:val="RecordBase"/>
      </w:pPr>
      <w:r>
        <w:t xml:space="preserve">	Amend KRS 186.6401, to include the Transportation Cabinet as an agency that can promulgate administrative regulations identifying individuals who must submit to a skills test prior to being issued an operator's license; amend KRS 186.020, 189.125, and 281A.080 to make technical corrections.</w:t>
        <w:br/>
      </w:r>
    </w:p>
    <w:p>
      <w:pPr>
        <w:pStyle w:val="RecordBase"/>
      </w:pPr>
      <w:r>
        <w:t xml:space="preserve">	Apr 16, 2012 -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Apr 17, 2012 -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br/>
      </w:r>
    </w:p>
    <w:p>
      <w:pPr>
        <w:pStyle w:val="RecordHeading1"/>
      </w:pPr>
      <w:r>
        <w:rPr>
          <w:b/>
        </w:rPr>
        <w:t xml:space="preserve">Senate Resolutions</w:t>
        <w:br/>
      </w:r>
    </w:p>
    <w:p>
      <w:pPr>
        <w:pStyle w:val="RecordBase"/>
      </w:pPr>
      <w:r>
        <w:rPr>
          <w:b/>
        </w:rPr>
        <w:t xml:space="preserve">SR1 (BR10)</w:t>
      </w:r>
      <w:r>
        <w:rPr>
          <w:b/>
        </w:rPr>
        <w:t xml:space="preserve"/>
      </w:r>
      <w:r>
        <w:t xml:space="preserve"> - R. Stivers II</w:t>
        <w:br/>
      </w:r>
    </w:p>
    <w:p>
      <w:pPr>
        <w:pStyle w:val="RecordBase"/>
      </w:pPr>
      <w:r>
        <w:t xml:space="preserve">	Establish the membership of the Kentucky State Senate for the 2012 Extraordinary Session.</w:t>
        <w:br/>
      </w:r>
    </w:p>
    <w:p>
      <w:pPr>
        <w:pStyle w:val="RecordBase"/>
      </w:pPr>
      <w:r>
        <w:t xml:space="preserve">	Apr 16, 2012 - </w:t>
      </w:r>
      <w:r>
        <w:t xml:space="preserve">introduced in Senate</w:t>
      </w:r>
      <w:r>
        <w:t xml:space="preserve">; </w:t>
      </w:r>
      <w:r>
        <w:t xml:space="preserve">adopted by voice vote</w:t>
        <w:br/>
      </w:r>
    </w:p>
    <w:p>
      <w:pPr>
        <w:pStyle w:val="RecordBase"/>
      </w:pPr>
      <w:r>
        <w:rPr>
          <w:b/>
        </w:rPr>
        <w:t xml:space="preserve">SR2 (BR3)</w:t>
      </w:r>
      <w:r>
        <w:rPr>
          <w:b/>
        </w:rPr>
        <w:t xml:space="preserve"/>
      </w:r>
      <w:r>
        <w:t xml:space="preserve"> - R. Stivers II</w:t>
        <w:br/>
      </w:r>
    </w:p>
    <w:p>
      <w:pPr>
        <w:pStyle w:val="RecordBase"/>
      </w:pPr>
      <w:r>
        <w:t xml:space="preserve">	Adopt Rules of Procedure for the 2012 First Extraordinary Session of the Senate.</w:t>
        <w:br/>
      </w:r>
    </w:p>
    <w:p>
      <w:pPr>
        <w:pStyle w:val="RecordBase"/>
      </w:pPr>
      <w:r>
        <w:t xml:space="preserve">	Apr 16, 2012 - </w:t>
      </w:r>
      <w:r>
        <w:t xml:space="preserve">introduced in Senate</w:t>
      </w:r>
      <w:r>
        <w:t xml:space="preserve">; </w:t>
      </w:r>
      <w:r>
        <w:t xml:space="preserve">adopted by voice vote</w:t>
        <w:br/>
      </w:r>
    </w:p>
    <w:p>
      <w:pPr>
        <w:pStyle w:val="RecordBase"/>
      </w:pPr>
      <w:r>
        <w:rPr>
          <w:b/>
        </w:rPr>
        <w:t xml:space="preserve">SR3 (BR1)</w:t>
      </w:r>
      <w:r>
        <w:rPr>
          <w:b/>
        </w:rPr>
        <w:t xml:space="preserve"/>
      </w:r>
      <w:r>
        <w:t xml:space="preserve"> - R. Stivers II</w:t>
        <w:br/>
      </w:r>
    </w:p>
    <w:p>
      <w:pPr>
        <w:pStyle w:val="RecordBase"/>
      </w:pPr>
      <w:r>
        <w:t xml:space="preserve">	Invite pastors of Frankfort churches to open daily sessions of the 2012 Extraordinary Session with prayer.</w:t>
        <w:br/>
      </w:r>
    </w:p>
    <w:p>
      <w:pPr>
        <w:pStyle w:val="RecordBase"/>
      </w:pPr>
      <w:r>
        <w:t xml:space="preserve">	Apr 16, 2012 - </w:t>
      </w:r>
      <w:r>
        <w:t xml:space="preserve">introduced in Senate</w:t>
      </w:r>
      <w:r>
        <w:t xml:space="preserve">; </w:t>
      </w:r>
      <w:r>
        <w:t xml:space="preserve">adopted by voice vote</w:t>
        <w:br/>
      </w:r>
    </w:p>
    <w:p>
      <w:pPr>
        <w:pStyle w:val="RecordBase"/>
      </w:pPr>
      <w:r>
        <w:rPr>
          <w:b/>
        </w:rPr>
        <w:t xml:space="preserve">SR4 (BR9)</w:t>
      </w:r>
      <w:r>
        <w:rPr>
          <w:b/>
        </w:rPr>
        <w:t xml:space="preserve"/>
      </w:r>
      <w:r>
        <w:t xml:space="preserve"> - K. Stine</w:t>
        <w:br/>
      </w:r>
    </w:p>
    <w:p>
      <w:pPr>
        <w:pStyle w:val="RecordBase"/>
      </w:pPr>
      <w:r>
        <w:t xml:space="preserve">	Adjourning in honor and loving memory of Christina Verst.</w:t>
        <w:br/>
      </w:r>
    </w:p>
    <w:p>
      <w:pPr>
        <w:pStyle w:val="RecordBase"/>
      </w:pPr>
      <w:r>
        <w:t xml:space="preserve">	Apr 16, 2012 - </w:t>
      </w:r>
      <w:r>
        <w:t xml:space="preserve">introduced in Senate</w:t>
      </w:r>
      <w:r>
        <w:t xml:space="preserve">; </w:t>
      </w:r>
      <w:r>
        <w:t xml:space="preserve">adopted by voice vote</w:t>
        <w:br/>
      </w:r>
    </w:p>
    <w:p>
      <w:pPr>
        <w:pStyle w:val="RecordBase"/>
      </w:pPr>
      <w:r>
        <w:rPr>
          <w:b/>
        </w:rPr>
        <w:t xml:space="preserve">SJR5 (BR13)</w:t>
      </w:r>
      <w:r>
        <w:rPr>
          <w:b/>
        </w:rPr>
        <w:t xml:space="preserve"/>
      </w:r>
      <w:r>
        <w:t xml:space="preserve"> - D. Givens</w:t>
        <w:br/>
      </w:r>
    </w:p>
    <w:p>
      <w:pPr>
        <w:pStyle w:val="RecordBase"/>
      </w:pPr>
      <w:r>
        <w:t xml:space="preserve">	Set out the last four years of the Six-Year Road Plan.</w:t>
        <w:br/>
      </w:r>
    </w:p>
    <w:p>
      <w:pPr>
        <w:pStyle w:val="RecordBase"/>
      </w:pPr>
      <w:r>
        <w:t xml:space="preserve">	Apr 16, 2012 -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Apr 17, 2012 -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br/>
      </w:r>
    </w:p>
    <w:p>
      <w:pPr>
        <w:pStyle w:val="RecordBase"/>
      </w:pPr>
      <w:r>
        <w:rPr>
          <w:b/>
        </w:rPr>
        <w:t xml:space="preserve">SR6 (BR16)</w:t>
      </w:r>
      <w:r>
        <w:rPr>
          <w:b/>
        </w:rPr>
        <w:t xml:space="preserve"/>
      </w:r>
      <w:r>
        <w:t xml:space="preserve"> - T. Buford</w:t>
        <w:br/>
      </w:r>
    </w:p>
    <w:p>
      <w:pPr>
        <w:pStyle w:val="RecordBase"/>
      </w:pPr>
      <w:r>
        <w:t xml:space="preserve">	Adjourn the Senate in loving memory and honor of Mary Belle Canter Montgomery.</w:t>
        <w:br/>
      </w:r>
    </w:p>
    <w:p>
      <w:pPr>
        <w:pStyle w:val="RecordBase"/>
      </w:pPr>
      <w:r>
        <w:t xml:space="preserve">	Apr 18, 2012 - </w:t>
      </w:r>
      <w:r>
        <w:t xml:space="preserve">introduced in Senate</w:t>
      </w:r>
    </w:p>
    <w:p>
      <w:pPr>
        <w:pStyle w:val="RecordBase"/>
      </w:pPr>
      <w:r>
        <w:t xml:space="preserve">	Apr 19, 2012 - </w:t>
      </w:r>
      <w:r>
        <w:t xml:space="preserve">adopted by voice vote</w:t>
        <w:br/>
      </w:r>
    </w:p>
    <w:p>
      <w:pPr>
        <w:pStyle w:val="RecordBase"/>
      </w:pPr>
      <w:r>
        <w:rPr>
          <w:b/>
        </w:rPr>
        <w:t xml:space="preserve">SR7 (BR27)</w:t>
      </w:r>
      <w:r>
        <w:rPr>
          <w:b/>
        </w:rPr>
        <w:t xml:space="preserve"/>
      </w:r>
      <w:r>
        <w:t xml:space="preserve"> - V. McGaha</w:t>
      </w:r>
      <w:r>
        <w:t xml:space="preserve">, J. Higdon</w:t>
      </w:r>
      <w:r>
        <w:t xml:space="preserve">, D. Williams</w:t>
        <w:br/>
      </w:r>
    </w:p>
    <w:p>
      <w:pPr>
        <w:pStyle w:val="RecordBase"/>
      </w:pPr>
      <w:r>
        <w:t xml:space="preserve">	Adjourn in loving memory and honor of Judge James G. Weddle.</w:t>
        <w:br/>
      </w:r>
    </w:p>
    <w:p>
      <w:pPr>
        <w:pStyle w:val="RecordBase"/>
      </w:pPr>
      <w:r>
        <w:t xml:space="preserve">	Apr 18, 2012 - </w:t>
      </w:r>
      <w:r>
        <w:t xml:space="preserve">introduced in Senate</w:t>
      </w:r>
    </w:p>
    <w:p>
      <w:pPr>
        <w:pStyle w:val="RecordBase"/>
      </w:pPr>
      <w:r>
        <w:t xml:space="preserve">	Apr 19, 2012 - </w:t>
      </w:r>
      <w:r>
        <w:t xml:space="preserve">adopted by voice vote</w:t>
        <w:br/>
      </w:r>
    </w:p>
    <w:p>
      <w:pPr>
        <w:pStyle w:val="RecordBase"/>
      </w:pPr>
      <w:r>
        <w:rPr>
          <w:b/>
        </w:rPr>
        <w:t xml:space="preserve">SR8 (BR30)</w:t>
      </w:r>
      <w:r>
        <w:rPr>
          <w:b/>
        </w:rPr>
        <w:t xml:space="preserve"/>
      </w:r>
      <w:r>
        <w:t xml:space="preserve"> - T. Shaughnessy</w:t>
        <w:br/>
      </w:r>
    </w:p>
    <w:p>
      <w:pPr>
        <w:pStyle w:val="RecordBase"/>
      </w:pPr>
      <w:r>
        <w:t xml:space="preserve">	Condemn the message of the neo-Nazi organization holding a meeting at the Kentucky Capitol on April 21, 2012; recognize the organization's constitutional rights to freedom of assembly and speech.</w:t>
        <w:br/>
      </w:r>
    </w:p>
    <w:p>
      <w:pPr>
        <w:pStyle w:val="RecordBase"/>
      </w:pPr>
      <w:r>
        <w:t xml:space="preserve">	Apr 18, 2012 - </w:t>
      </w:r>
      <w:r>
        <w:t xml:space="preserve">introduced in Senate</w:t>
      </w:r>
    </w:p>
    <w:p>
      <w:pPr>
        <w:pStyle w:val="RecordBase"/>
      </w:pPr>
      <w:r>
        <w:t xml:space="preserve">	Apr 20, 2012 - </w:t>
      </w:r>
      <w:r>
        <w:t xml:space="preserve">to Senate Floor</w:t>
      </w:r>
      <w:r>
        <w:t xml:space="preserve">; </w:t>
      </w:r>
      <w:r>
        <w:t xml:space="preserve">adopted by voice vote</w:t>
        <w:br/>
      </w:r>
    </w:p>
    <w:p>
      <w:pPr>
        <w:pStyle w:val="RecordBase"/>
      </w:pPr>
      <w:r>
        <w:rPr>
          <w:b/>
        </w:rPr>
        <w:t xml:space="preserve">SR9 (BR28)</w:t>
      </w:r>
      <w:r>
        <w:rPr>
          <w:b/>
        </w:rPr>
        <w:t xml:space="preserve"/>
      </w:r>
      <w:r>
        <w:t xml:space="preserve"> - J. Turner</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R. Webb</w:t>
      </w:r>
      <w:r>
        <w:t xml:space="preserve">, J. Westwood</w:t>
      </w:r>
      <w:r>
        <w:t xml:space="preserve">, D. Williams</w:t>
      </w:r>
      <w:r>
        <w:t xml:space="preserve">, M. Wilson</w:t>
      </w:r>
      <w:r>
        <w:t xml:space="preserve">, K. Winters</w:t>
        <w:br/>
      </w:r>
    </w:p>
    <w:p>
      <w:pPr>
        <w:pStyle w:val="RecordBase"/>
      </w:pPr>
      <w:r>
        <w:t xml:space="preserve">	Adjourn in honor of Phyllis Eileen Martin Grigsby.</w:t>
        <w:br/>
      </w:r>
    </w:p>
    <w:p>
      <w:pPr>
        <w:pStyle w:val="RecordBase"/>
      </w:pPr>
      <w:r>
        <w:t xml:space="preserve">	Apr 20, 2012 -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SR10 (BR23)</w:t>
      </w:r>
      <w:r>
        <w:rPr>
          <w:b/>
        </w:rPr>
        <w:t xml:space="preserve"/>
      </w:r>
      <w:r>
        <w:t xml:space="preserve"> - A. Kerr</w:t>
        <w:br/>
      </w:r>
    </w:p>
    <w:p>
      <w:pPr>
        <w:pStyle w:val="RecordBase"/>
      </w:pPr>
      <w:r>
        <w:t xml:space="preserve">	Adjourn in honor and loving memory of Edward Henry Schweers.</w:t>
        <w:br/>
      </w:r>
    </w:p>
    <w:p>
      <w:pPr>
        <w:pStyle w:val="RecordBase"/>
      </w:pPr>
      <w:r>
        <w:t xml:space="preserve">	Apr 20, 2012 - </w:t>
      </w:r>
      <w:r>
        <w:t xml:space="preserve">introduced in Senate</w:t>
      </w:r>
      <w:r>
        <w:t xml:space="preserve">; </w:t>
      </w:r>
      <w:r>
        <w:t xml:space="preserve">adopted by voice vote</w:t>
        <w:br/>
      </w:r>
    </w:p>
    <w:p>
      <w:pPr>
        <w:pStyle w:val="RecordBase"/>
      </w:pPr>
      <w:r>
        <w:rPr>
          <w:b/>
        </w:rPr>
        <w:t xml:space="preserve">SR11 (BR32)</w:t>
      </w:r>
      <w:r>
        <w:rPr>
          <w:b/>
        </w:rPr>
        <w:t xml:space="preserve"/>
      </w:r>
      <w:r>
        <w:t xml:space="preserve"> - R. Webb</w:t>
      </w:r>
      <w:r>
        <w:t xml:space="preserve">, K. Stein</w:t>
      </w:r>
      <w:r>
        <w:t xml:space="preserve">, D. Thayer</w:t>
        <w:br/>
      </w:r>
    </w:p>
    <w:p>
      <w:pPr>
        <w:pStyle w:val="RecordBase"/>
      </w:pPr>
      <w:r>
        <w:t xml:space="preserve">	Adjourn in honor of Nick Nicholson.</w:t>
        <w:br/>
      </w:r>
    </w:p>
    <w:p>
      <w:pPr>
        <w:pStyle w:val="RecordBase"/>
      </w:pPr>
      <w:r>
        <w:t xml:space="preserve">	Apr 20, 2012 - </w:t>
      </w:r>
      <w:r>
        <w:t xml:space="preserve">introduced in Senate</w:t>
      </w:r>
      <w:r>
        <w:t xml:space="preserve">; </w:t>
      </w:r>
      <w:r>
        <w:t xml:space="preserve">adopted by voice vote</w:t>
        <w:br/>
      </w:r>
    </w:p>
    <w:p>
      <w:pPr>
        <w:pStyle w:val="RecordHeading1"/>
      </w:pPr>
      <w:r>
        <w:rPr>
          <w:b/>
        </w:rPr>
        <w:t xml:space="preserve">House Bills</w:t>
        <w:br/>
      </w:r>
    </w:p>
    <w:p>
      <w:pPr>
        <w:pStyle w:val="RecordBase"/>
      </w:pPr>
      <w:r>
        <w:rPr>
          <w:b/>
        </w:rPr>
        <w:t xml:space="preserve">HB1 (BR8)</w:t>
      </w:r>
      <w:r>
        <w:rPr>
          <w:b/>
        </w:rPr>
        <w:t xml:space="preserve">/CI/LM</w:t>
      </w:r>
      <w:r>
        <w:t xml:space="preserve"> - G. Stumbo</w:t>
      </w:r>
      <w:r>
        <w:t xml:space="preserve">, J. Tilley</w:t>
      </w:r>
      <w:r>
        <w:t xml:space="preserve">, R. Adkins</w:t>
      </w:r>
      <w:r>
        <w:t xml:space="preserve">, L. Belcher</w:t>
      </w:r>
      <w:r>
        <w:t xml:space="preserve">, L. Clark</w:t>
      </w:r>
      <w:r>
        <w:t xml:space="preserve">, H. Collins</w:t>
      </w:r>
      <w:r>
        <w:t xml:space="preserve">, L. Combs</w:t>
      </w:r>
      <w:r>
        <w:t xml:space="preserve">, B. Damron</w:t>
      </w:r>
      <w:r>
        <w:t xml:space="preserve">, D. Keene</w:t>
      </w:r>
      <w:r>
        <w:t xml:space="preserve">, M. King</w:t>
      </w:r>
      <w:r>
        <w:t xml:space="preserve">, T. Pullin</w:t>
      </w:r>
      <w:r>
        <w:t xml:space="preserve">, R. Rand</w:t>
      </w:r>
      <w:r>
        <w:t xml:space="preserve">, R. Smart</w:t>
      </w:r>
      <w:r>
        <w:t xml:space="preserve">, T. Thompson</w:t>
      </w:r>
      <w:r>
        <w:t xml:space="preserve">, B. Yonts</w:t>
        <w:br/>
      </w:r>
    </w:p>
    <w:p>
      <w:pPr>
        <w:pStyle w:val="RecordBase"/>
      </w:pPr>
      <w:r>
        <w:t xml:space="preserve">	AN ACT relating to controlled substances and making an appropriation therefor.</w:t>
      </w:r>
    </w:p>
    <w:p>
      <w:pPr>
        <w:pStyle w:val="RecordBase"/>
      </w:pPr>
      <w:r>
        <w:t xml:space="preserve">	Create a new section of KRS Chapter 218A to provide ownership and operational standards for pain clinics; create a new section of KRS Chapter 218A to require sharing of reports of illegal controlled substance prescribing or dispensing activity and to require that boards that regulate prescribers and dispensers of controlled substances have mandatory prescribing and dispensing standards, limitation caps on the amount of certain substances which can be dispensed, processes for expedited action on controlled substance related complaints against their licensees, sharing and retrieving mechanisms for interstate disciplinary data on licensees, mandatory disciplinary standards for in-state and out-of-state controlled substance misconduct by licensees, continuing education requirements for licensees, access to expert advice when reviewing complaints, the ability to accept anonymous complaints, and that the boards cooperate with each other and with the boards of other states; create a new section of KRS Chapter 218A to establish statutory practice requirements for those who prescribe certain controlled substances; amend KRS 218A.202 to set requirements for KASPER registration, usage, and access; amend KRS 218A.240 to establish new standards for the proactive use of KASPER data; amend KRS 218A.245 to include language facilitating the linkage of KASPER data to the prescription monitoring programs of other states; create a new section of KRS Chapter 72 to require blood testing for controlled substances in certain coroners case's; amend KRS 72.280 to expand the contents of the annual drug overdose statewide report; create a new section of KRS Chapter 15 to allow the Attorney General to ensure that boards licensing prescribers and dispensers of controlled substances are acting in compliance with their statutory directives; amend KRS 311.530 and 314.121 to allow the Governor to place persons with pain management and addiction disorder expertise on the Kentucky Board of Medical licensure and the Board of Nursing; create a new section of KRS Chapter 315 to require reporting of lost or stolen deliveries of controlled substances; include noncodified provisions transferring the KASPER program and its associated personnel to the Attorney General, allowing for a legislative oversight committee during the 2012 interim, and allowing the Attorney General to access National Mortgage Settlement proceeds to fund KASPER.</w:t>
        <w:br/>
      </w:r>
    </w:p>
    <w:p>
      <w:pPr>
        <w:pStyle w:val="RecordBaseCenter"/>
      </w:pPr>
      <w:r>
        <w:rPr>
          <w:b/>
        </w:rPr>
        <w:t xml:space="preserve">HB1 - AMENDMENTS</w:t>
      </w:r>
    </w:p>
    <w:p>
      <w:pPr>
        <w:pStyle w:val="RecordBase"/>
      </w:pPr>
      <w:r>
        <w:t xml:space="preserve">HCS1/CI/LM</w:t>
      </w:r>
      <w:r>
        <w:t xml:space="preserve"> - </w:t>
      </w:r>
      <w:r>
        <w:t xml:space="preserve">	Amend to change the qualifying date for pain clinic regulation grandfathering to the date the bill becomes law in lieu of its effective date; specify that the required prescribing and dispensing standards relate to controlled substances; clarify that  employees of practitioners accessing KASPER do not have to pay a separate fee; make technical corrections.</w:t>
      </w:r>
    </w:p>
    <w:p>
      <w:pPr>
        <w:pStyle w:val="RecordBase"/>
      </w:pPr>
      <w:r>
        <w:t xml:space="preserve">HFA1/P</w:t>
      </w:r>
      <w:r>
        <w:t xml:space="preserve">(J. Hoover)</w:t>
      </w:r>
      <w:r>
        <w:t xml:space="preserve"> - </w:t>
      </w:r>
      <w:r>
        <w:t xml:space="preserve">Replace provisions of bill with new provisions to create a new section of KRS Chapter 218A to provide ownership and operational standards for pain clinics; amend KRS 218A.202 to move operation of the KASPER system to the Attorney General's office, with changes to the access and operation standards for the system; amend KRS 218A.240 to conform; amend KRS 218A.245 to allow the Attorney General to utilize a multistate organization to facilitate the exchange of KASPER data; create a new section of KRS Chapter 218A to require various licensing boards to establish by regulation recommended guidelines for prescribing, dispensing, and KASPER usage, continuing education standards, training requirements for operators of narcotic treatment programs, procedures for expedited reviews of complaints against licensees, interstate background checks, disciplinary standards for criminal and civil misconduct by licensees, and limits on office dispensing for certain controlled substances; create a new section of KRS Chapter 218A to allow the acceptance of anonymous complaints; create a new section of KRS Chapter 72 to increase instances of controlled substance testing in deaths that are coroners cases; amend KRS 72.280 to expand the annual drug overdose death report; create a new section of KRS Chapter 315 to require signature only delivery for certain drug shipments and to create required reporting requirements for lost or stolen drug shipments; create new sections of KRS Chapter 15 to move the KASPER system to the Attorney General's Office, with provisions for the utilization of the system in that office; create  new sections of KRS Chapter 218A to adopt the Prescription Monitoring Program compact, with appointments being made by the Governor subject to Senate confirmation; include non-codified provisions requiring the transfer of KASPER equipment, personnel, and funds to the Attorney General, establishing a legislative oversight task force during the 2012 interim, and allowing National Mortgage Settlement Funding to be used to support KASPER operations.
</w:t>
      </w:r>
    </w:p>
    <w:p>
      <w:pPr>
        <w:pStyle w:val="RecordBase"/>
      </w:pPr>
      <w:r>
        <w:t xml:space="preserve">HFA2/P</w:t>
      </w:r>
      <w:r>
        <w:t xml:space="preserve">(J. Hoover)</w:t>
      </w:r>
      <w:r>
        <w:t xml:space="preserve"> - </w:t>
      </w:r>
      <w:r>
        <w:t xml:space="preserve">Replace provisions of bill with new provisions to create a new section of KRS Chapter 218A to provide ownership and operational standards for pain clinics; amend KRS 218A.202 to move operation of the KASPER system to the Attorney General's office, with changes to the access and operation standards for the system; amend KRS 218A.240 to conform; amend KRS 218A.245 to allow the Attorney General to utilize a multistate organization to facilitate the exchange of KASPER data; create a new section of KRS Chapter 218A to require various licensing boards to establish by regulation recommended guidelines for prescribing, dispensing, and KASPER usage, continuing education standards, training requirements for operators of narcotic treatment programs, procedures for expedited reviews of complaints against licensees, interstate background checks, disciplinary standards for criminal and civil misconduct by licensees, and limits on office dispensing for certain controlled substances; create a new section of KRS Chapter 218A to allow the acceptance of anonymous complaints; create a new section of KRS Chapter 72 to increase instances of controlled substance testing in deaths that are coroners cases; amend KRS 72.280 to expand the annual drug overdose death report; create a new section of KRS Chapter 315 to require signature-only delivery for certain drug shipments and to create required reporting requirements for lost or stolen drug shipments; create new sections of KRS Chapter 15 to move the KASPER system to the Attorney General's Office, with provisions for the utilization of the system in that office; create  new sections of KRS Chapter 218A to adopt the Prescription Monitoring Program compact, with appointments being made by the Governor subject to Senate confirmation; include non-codified provisions requiring the transfer of KASPER equipment, personnel, and funds to the Attorney General, establishing a legislative oversight task force during the 2012 interim, and allowing National Mortgage Settlement Funding to be used to support KASPER operations.
</w:t>
      </w:r>
    </w:p>
    <w:p>
      <w:pPr>
        <w:pStyle w:val="RecordBase"/>
      </w:pPr>
      <w:r>
        <w:t xml:space="preserve">HFA3</w:t>
      </w:r>
      <w:r>
        <w:t xml:space="preserve">(A. Wuchner)</w:t>
      </w:r>
      <w:r>
        <w:t xml:space="preserve"> - </w:t>
      </w:r>
      <w:r>
        <w:t xml:space="preserve">	Retain original provisions, except create a new section of KRS 315 to define terms; require the Board of Pharmacy to publish and, in some cases, determine qualifying drugs for a list of opioid analgesics that incorporate tamper-resistance technologies and prohibit substitution or interchange of those drugs without the pharmacy verifying that the substitute provides substantially similar tamper-resistance properties as determined by the board or without obtaining written consent of the prescriber; exempt pharmacists in hospital-based pharmacies filling prescriptions for inpatient care from compliance and allow a practitioner to prohibit substitution when the practitioner determines that substitution is not in the best interest of the patient; clarify that opioid analgesic drugs shall continue to be available to nursing home and hospice care patients without modification.</w:t>
      </w:r>
    </w:p>
    <w:p>
      <w:pPr>
        <w:pStyle w:val="RecordBase"/>
      </w:pPr>
      <w:r>
        <w:t xml:space="preserve">SCS1/CI/LM</w:t>
      </w:r>
      <w:r>
        <w:t xml:space="preserve"> - </w:t>
      </w:r>
      <w:r>
        <w:t xml:space="preserve">	Amend to move to the Cabinet for Health and Family Services various responsibilities set out in the bill including the operation of KASPER in lieu of the Attorney General, to restore existing KASPER access search criteria, to adopt the prescription monitoring compact, and to access multi-county coal funds to upgrade and operate the KASPER system.</w:t>
      </w:r>
    </w:p>
    <w:p>
      <w:pPr>
        <w:pStyle w:val="RecordBase"/>
      </w:pPr>
      <w:r>
        <w:t xml:space="preserve">SCA1</w:t>
      </w:r>
      <w:r>
        <w:t xml:space="preserve">(T. Jensen)</w:t>
      </w:r>
      <w:r>
        <w:t xml:space="preserve"> - </w:t>
      </w:r>
      <w:r>
        <w:t xml:space="preserve">	Amend to switch funding to National Mortgage Settlement proceeds; allow access to funding as a necessary governmental expense.</w:t>
        <w:br/>
      </w:r>
    </w:p>
    <w:p>
      <w:pPr>
        <w:pStyle w:val="RecordBase"/>
      </w:pPr>
      <w:r>
        <w:t xml:space="preserve">	Apr 16, 2012 - </w:t>
      </w:r>
      <w:r>
        <w:t xml:space="preserve">introduced in House</w:t>
      </w:r>
      <w:r>
        <w:t xml:space="preserve">; </w:t>
      </w:r>
      <w:r>
        <w:t xml:space="preserve">to</w:t>
      </w:r>
      <w:r>
        <w:t xml:space="preserve"> Judiciary (H)</w:t>
      </w:r>
      <w:r>
        <w:t xml:space="preserve">; </w:t>
      </w:r>
      <w:r>
        <w:t xml:space="preserve">posting waived</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Apr 17, 2012 - </w:t>
      </w:r>
      <w:r>
        <w:t xml:space="preserve">reported favorably, 2nd reading, to Rules with Committee Substitute</w:t>
      </w:r>
      <w:r>
        <w:t xml:space="preserve"> </w:t>
      </w:r>
    </w:p>
    <w:p>
      <w:pPr>
        <w:pStyle w:val="RecordBase"/>
      </w:pPr>
      <w:r>
        <w:t xml:space="preserve">	Apr 18, 2012 - </w:t>
      </w:r>
      <w:r>
        <w:t xml:space="preserve">floor amendment (1) filed to Committee Substitute</w:t>
      </w:r>
      <w:r>
        <w:t xml:space="preserve"> </w:t>
      </w:r>
      <w:r>
        <w:t xml:space="preserve">; </w:t>
      </w:r>
      <w:r>
        <w:t xml:space="preserve">floor amendment (2) filed</w:t>
      </w:r>
      <w:r>
        <w:t xml:space="preserve"> </w:t>
      </w:r>
      <w:r>
        <w:t xml:space="preserve">; </w:t>
      </w:r>
      <w:r>
        <w:t xml:space="preserve">taken from Rules</w:t>
      </w:r>
      <w:r>
        <w:t xml:space="preserve">; </w:t>
      </w:r>
      <w:r>
        <w:t xml:space="preserve">placed in the Orders of the Day for April 18</w:t>
      </w:r>
      <w:r>
        <w:t xml:space="preserve">; </w:t>
      </w:r>
      <w:r>
        <w:t xml:space="preserve">floor amendment (3) filed to Committee Substitute</w:t>
      </w:r>
      <w:r>
        <w:t xml:space="preserve"> </w:t>
      </w:r>
      <w:r>
        <w:t xml:space="preserve">; </w:t>
      </w:r>
      <w:r>
        <w:t xml:space="preserve">3rd reading, passed 70-28 with Committee Substitute</w:t>
      </w:r>
      <w:r>
        <w:t xml:space="preserve"> </w:t>
      </w:r>
      <w:r>
        <w:t xml:space="preserve">; </w:t>
      </w:r>
      <w:r>
        <w:t xml:space="preserve">received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Apr 19, 2012 -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Apr 20, 2012 - </w:t>
      </w:r>
      <w:r>
        <w:t xml:space="preserve">reported favorably, to Rules with Committee Substitute</w:t>
      </w:r>
      <w:r>
        <w:t xml:space="preserve"> </w:t>
      </w:r>
      <w:r>
        <w:t xml:space="preserve">; </w:t>
      </w:r>
      <w:r>
        <w:t xml:space="preserve">posted for passage in the Regular Orders of the Day for Friday, April 20</w:t>
      </w:r>
      <w:r>
        <w:t xml:space="preserve">; </w:t>
      </w:r>
      <w:r>
        <w:t xml:space="preserve">3rd reading</w:t>
      </w:r>
      <w:r>
        <w:t xml:space="preserve">; </w:t>
      </w:r>
      <w:r>
        <w:t xml:space="preserve">Committee Substitute adopted</w:t>
      </w:r>
      <w:r>
        <w:t xml:space="preserve">; </w:t>
      </w:r>
      <w:r>
        <w:t xml:space="preserve">committee substitute reconsidered </w:t>
      </w:r>
      <w:r>
        <w:t xml:space="preserve">; </w:t>
      </w:r>
      <w:r>
        <w:t xml:space="preserve">taken from the Orders of the Day</w:t>
      </w:r>
      <w:r>
        <w:t xml:space="preserve">; </w:t>
      </w:r>
      <w:r>
        <w:t xml:space="preserve">returned to</w:t>
      </w:r>
      <w:r>
        <w:t xml:space="preserve"> Judiciary (S)</w:t>
      </w:r>
      <w:r>
        <w:t xml:space="preserve">; </w:t>
      </w:r>
      <w:r>
        <w:t xml:space="preserve">reported favorably, to Rules with committee amendment (1)</w:t>
      </w:r>
      <w:r>
        <w:t xml:space="preserve"> </w:t>
      </w:r>
      <w:r>
        <w:t xml:space="preserve">; </w:t>
      </w:r>
      <w:r>
        <w:t xml:space="preserve">posted for passage in the Regular Orders of the Day for Friday, April 20</w:t>
      </w:r>
      <w:r>
        <w:t xml:space="preserve">; </w:t>
      </w:r>
      <w:r>
        <w:t xml:space="preserve">passed 26-12 with Committee Substitute, committee amendment (1)</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committee amendment (1)</w:t>
      </w:r>
      <w:r>
        <w:t xml:space="preserve"> </w:t>
      </w:r>
      <w:r>
        <w:t xml:space="preserve">; </w:t>
      </w:r>
      <w:r>
        <w:t xml:space="preserve">House concurred in Senate Committee Substitute, committee amendment (1)</w:t>
      </w:r>
      <w:r>
        <w:t xml:space="preserve"> </w:t>
      </w:r>
      <w:r>
        <w:t xml:space="preserve">; </w:t>
      </w:r>
      <w:r>
        <w:t xml:space="preserve">passed 68-19</w:t>
      </w:r>
      <w:r>
        <w:t xml:space="preserve">; </w:t>
      </w:r>
      <w:r>
        <w:t xml:space="preserve">enrolled, signed by each presiding officer</w:t>
      </w:r>
      <w:r>
        <w:t xml:space="preserve">; </w:t>
      </w:r>
      <w:r>
        <w:t xml:space="preserve">delivered to Governor</w:t>
      </w:r>
    </w:p>
    <w:p>
      <w:pPr>
        <w:pStyle w:val="RecordBase"/>
      </w:pPr>
      <w:r>
        <w:t xml:space="preserve">	Apr 24, 2012 - </w:t>
      </w:r>
      <w:r>
        <w:t xml:space="preserve">signed by Governor (Acts Chapter 1)</w:t>
        <w:br/>
      </w:r>
    </w:p>
    <w:p>
      <w:pPr>
        <w:pStyle w:val="RecordBase"/>
      </w:pPr>
      <w:r>
        <w:rPr>
          <w:b/>
        </w:rPr>
        <w:t xml:space="preserve">HB2 (BR5)</w:t>
      </w:r>
      <w:r>
        <w:rPr>
          <w:b/>
        </w:rPr>
        <w:t xml:space="preserve"/>
      </w:r>
      <w:r>
        <w:t xml:space="preserve"> - R. Rand</w:t>
      </w:r>
      <w:r>
        <w:t xml:space="preserve">, S. Overly</w:t>
      </w:r>
      <w:r>
        <w:t xml:space="preserve">, R. Adkins</w:t>
      </w:r>
      <w:r>
        <w:t xml:space="preserve">, L. Belcher</w:t>
      </w:r>
      <w:r>
        <w:t xml:space="preserve">, L. Clark</w:t>
      </w:r>
      <w:r>
        <w:t xml:space="preserve">, H. Collins</w:t>
      </w:r>
      <w:r>
        <w:t xml:space="preserve">, L. Combs</w:t>
      </w:r>
      <w:r>
        <w:t xml:space="preserve">, B. Damron</w:t>
      </w:r>
      <w:r>
        <w:t xml:space="preserve">, M. King</w:t>
      </w:r>
      <w:r>
        <w:t xml:space="preserve">, J. Richards</w:t>
      </w:r>
      <w:r>
        <w:t xml:space="preserve">, R. Smart</w:t>
      </w:r>
      <w:r>
        <w:t xml:space="preserve">, G. Stumbo</w:t>
      </w:r>
      <w:r>
        <w:t xml:space="preserve">, T. Thompson</w:t>
      </w:r>
      <w:r>
        <w:t xml:space="preserve">, B. Yonts</w:t>
        <w:br/>
      </w:r>
    </w:p>
    <w:p>
      <w:pPr>
        <w:pStyle w:val="RecordBase"/>
      </w:pPr>
      <w:r>
        <w:t xml:space="preserve">	AN ACT relating to appropriations providing financing and conditions for the operations, maintenance, support, and functioning of the Transportation Cabinet of the Commonwealth of Kentucky.</w:t>
      </w:r>
    </w:p>
    <w:p>
      <w:pPr>
        <w:pStyle w:val="RecordBase"/>
      </w:pPr>
      <w:r>
        <w:t xml:space="preserve">	The Transportation Cabinet Budget: appropriate from the General Fund, Restricted Funds, Federal Funds, and Road Fund $2,378,634,600 in fiscal year 2012-2013 and $2,400,384,200 in fiscal year 2013-2014 for operating costs; appropriate from Restricted Funds, Federal Funds, Bond Funds, Road Fund, and Investment Income for various capital projects; require the Secretary of the Transportation Cabinet to produce a document detailing the 2012-2014 Biennial Highway Construction Program and the Highway Preconstruction Program; provide debt service to the General Administration and Support budget unit; require the Transportation Cabinet to continue the SAFE Patrol Program; appropriate General Fund moneys for riverport improvement; allow the Transportation Cabinet to receive funds and services for the Adopt-A-Highway Litter Program; provide funds for operational costs and debt service for the Aviation budget  unit; provide funds for Economic Development Road lease-rental payments; provide that no portion of the revenues to the state Road Fund accrue to the Debt Payment Acceleration Fund account; provide that excess funds be transferred to the State Construction Account; provide debt service for Grant Anticipation Revenue Vehicle (GARVEE) Bonds; provide funds for the State-Supported Construction Program, Biennial Highway Construction Program, Highway Construction Contingency Account, and the Kentucky Pride Fund; authorize projects in the 2010-2012 Biennial Highway Construction Plan to continue into the 2012-2014 biennium; provide funds for the Kentucky Transportation Center and new highway equipment purchases; authorize the Transportation Cabinet to match federal highway moneys; prioritize projects should any additional federal highway moneys become available; authorize the Transportation Cabinet to continue the Cash Management Plan and to make programmatic adjustments; provide for carry forward of any unexpended Road Fund appropriations in the Highways budget unit for various programs; authorize use of design/build procurement methods for the Louisville-Southern Indiana Ohio River Bridges Project; provide funds for federal construction projects, the State Resurfacing Program, and highways maintenance; authorize the Kentucky Public Transportation Infrastructure Authority to act as the developing and issuing authority on the Louisville-Southern  Indiana Ohio River Bridges Project and authorize funding for two years of the project; require a financial plan for the Brent Spence Bridge Project and prohibit authorization of funds until after Federal Highway Administration approval; provide for the transfer of Road Fund resources for judgments; authorize the Transportation Cabinet to maximize the use of Toll Credits; provide funds for nonpublic school transportation; provide funds for the County Road Aid Program, the Rural Secondary Program, the Municipal Road Aid Program, and the Energy Recovery Road Fund; provide debt service to the Vehicle Regulation budget unit; provide that excess costs imposed on county clerks in connection with Road Fund tax administration are necessary government expenses; provide for Capital Construction Fund appropriations and reauthorizations; provide for the expiration of existing line-item capital construction projects; require that excess bond proceeds investment income be used to pay debt service; authorize various capital projects; specify funds transfers. 
</w:t>
        <w:br/>
      </w:r>
    </w:p>
    <w:p>
      <w:pPr>
        <w:pStyle w:val="RecordBaseCenter"/>
      </w:pPr>
      <w:r>
        <w:rPr>
          <w:b/>
        </w:rPr>
        <w:t xml:space="preserve">HB2 - AMENDMENTS</w:t>
      </w:r>
    </w:p>
    <w:p>
      <w:pPr>
        <w:pStyle w:val="RecordBase"/>
      </w:pPr>
      <w:r>
        <w:t xml:space="preserve">HFA1</w:t>
      </w:r>
      <w:r>
        <w:t xml:space="preserve">(D. Floyd)</w:t>
      </w:r>
      <w:r>
        <w:t xml:space="preserve"> - </w:t>
      </w:r>
      <w:r>
        <w:t xml:space="preserve">	Authorize the Transportation Cabinet to utilize design/build procurement methods for up to 2 projects at a cost of no more than $20,000,000 each; set parameters.</w:t>
      </w:r>
    </w:p>
    <w:p>
      <w:pPr>
        <w:pStyle w:val="RecordBase"/>
      </w:pPr>
      <w:r>
        <w:t xml:space="preserve">SCA1</w:t>
      </w:r>
      <w:r>
        <w:t xml:space="preserve">(B. Leeper)</w:t>
      </w:r>
      <w:r>
        <w:t xml:space="preserve"> - </w:t>
      </w:r>
      <w:r>
        <w:t xml:space="preserve">	Add language to the Transportation Cabinet Budget to amend 2012 Regular Session HB 267 as enacted and vetoed in part to restore provisions vetoed by the Governor.</w:t>
      </w:r>
    </w:p>
    <w:p>
      <w:pPr>
        <w:pStyle w:val="RecordBase"/>
      </w:pPr>
      <w:r>
        <w:t xml:space="preserve">SFA1</w:t>
      </w:r>
      <w:r>
        <w:t xml:space="preserve">(J. Pendleton)</w:t>
      </w:r>
      <w:r>
        <w:t xml:space="preserve"> - </w:t>
      </w:r>
      <w:r>
        <w:t xml:space="preserve">	Add language to the Transportation Cabinet Operating Budget to amend 2012 Regular Session HB 267 as enacted and vetoed in part to insert a Christian County road project.</w:t>
        <w:br/>
      </w:r>
    </w:p>
    <w:p>
      <w:pPr>
        <w:pStyle w:val="RecordBase"/>
      </w:pPr>
      <w:r>
        <w:t xml:space="preserve">	Apr 16, 2012 - </w:t>
      </w:r>
      <w:r>
        <w:t xml:space="preserve">introduced in House</w:t>
      </w:r>
      <w:r>
        <w:t xml:space="preserve">; </w:t>
      </w:r>
      <w:r>
        <w:t xml:space="preserve">to</w:t>
      </w:r>
      <w:r>
        <w:t xml:space="preserve"> Appropriations &amp; Revenue (H)</w:t>
      </w:r>
      <w:r>
        <w:t xml:space="preserve">; </w:t>
      </w:r>
      <w:r>
        <w:t xml:space="preserve">posting waived</w:t>
      </w:r>
      <w:r>
        <w:t xml:space="preserve">;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Apr 17, 2012 - </w:t>
      </w:r>
      <w:r>
        <w:t xml:space="preserve">floor amendment (1) filed</w:t>
      </w:r>
      <w:r>
        <w:t xml:space="preserve"> </w:t>
      </w:r>
      <w:r>
        <w:t xml:space="preserve">; </w:t>
      </w:r>
      <w:r>
        <w:t xml:space="preserve">reported favorably, 2nd reading, to Rules</w:t>
      </w:r>
    </w:p>
    <w:p>
      <w:pPr>
        <w:pStyle w:val="RecordBase"/>
      </w:pPr>
      <w:r>
        <w:t xml:space="preserve">	Apr 18, 2012 - </w:t>
      </w:r>
      <w:r>
        <w:t xml:space="preserve">taken from Rules</w:t>
      </w:r>
      <w:r>
        <w:t xml:space="preserve">; </w:t>
      </w:r>
      <w:r>
        <w:t xml:space="preserve">placed in the Orders of the Day for April 18</w:t>
      </w:r>
      <w:r>
        <w:t xml:space="preserve">; </w:t>
      </w:r>
      <w:r>
        <w:t xml:space="preserve">3rd reading</w:t>
      </w:r>
      <w:r>
        <w:t xml:space="preserve">; </w:t>
      </w:r>
      <w:r>
        <w:t xml:space="preserve">floor amendment (1) defeated</w:t>
      </w:r>
      <w:r>
        <w:t xml:space="preserve"> </w:t>
      </w:r>
      <w:r>
        <w:t xml:space="preserve">; </w:t>
      </w:r>
      <w:r>
        <w:t xml:space="preserve">passed 96-2</w:t>
      </w:r>
      <w:r>
        <w:t xml:space="preserve">; </w:t>
      </w:r>
      <w:r>
        <w:t xml:space="preserve">received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Apr 19, 2012 -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Appropriations &amp; Revenue (S)</w:t>
      </w:r>
      <w:r>
        <w:t xml:space="preserve">; </w:t>
      </w:r>
      <w:r>
        <w:t xml:space="preserve">reported favorably, to Rules with committee amendment (1)</w:t>
      </w:r>
      <w:r>
        <w:t xml:space="preserve"> </w:t>
      </w:r>
    </w:p>
    <w:p>
      <w:pPr>
        <w:pStyle w:val="RecordBase"/>
      </w:pPr>
      <w:r>
        <w:t xml:space="preserve">	Apr 20, 2012 - </w:t>
      </w:r>
      <w:r>
        <w:t xml:space="preserve">posted for passage in the Regular Orders of the Day for Friday, April 20</w:t>
      </w:r>
      <w:r>
        <w:t xml:space="preserve">; </w:t>
      </w:r>
      <w:r>
        <w:t xml:space="preserve">floor amendment (1) filed</w:t>
      </w:r>
      <w:r>
        <w:t xml:space="preserve"> </w:t>
      </w:r>
      <w:r>
        <w:t xml:space="preserve">; </w:t>
      </w:r>
      <w:r>
        <w:t xml:space="preserve">3rd reading, passed 37-0 with committee amendment (1)</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amendment (1)</w:t>
      </w:r>
      <w:r>
        <w:t xml:space="preserve"> </w:t>
      </w:r>
      <w:r>
        <w:t xml:space="preserve">; </w:t>
      </w:r>
      <w:r>
        <w:t xml:space="preserve">Senate committee amendment (1) ruled not germane to the Call issued by the Governorl</w:t>
      </w:r>
      <w:r>
        <w:t xml:space="preserve"> </w:t>
      </w:r>
      <w:r>
        <w:t xml:space="preserve">; </w:t>
      </w:r>
      <w:r>
        <w:t xml:space="preserve">returned to Senate</w:t>
      </w:r>
      <w:r>
        <w:t xml:space="preserve">; </w:t>
      </w:r>
      <w:r>
        <w:t xml:space="preserve">received in Senate</w:t>
      </w:r>
      <w:r>
        <w:t xml:space="preserve">; </w:t>
      </w:r>
      <w:r>
        <w:t xml:space="preserve">to</w:t>
      </w:r>
      <w:r>
        <w:t xml:space="preserve"> Rules (S)</w:t>
      </w:r>
      <w:r>
        <w:t xml:space="preserve">; </w:t>
      </w:r>
      <w:r>
        <w:t xml:space="preserve">posted for passage for receding from Senate committee amendment (1)</w:t>
      </w:r>
      <w:r>
        <w:t xml:space="preserve"> </w:t>
      </w:r>
      <w:r>
        <w:t xml:space="preserve">; </w:t>
      </w:r>
      <w:r>
        <w:t xml:space="preserve">Senate receded from committee amendment (1)</w:t>
      </w:r>
      <w:r>
        <w:t xml:space="preserve"> </w:t>
      </w:r>
      <w:r>
        <w:t xml:space="preserve">; </w:t>
      </w:r>
      <w:r>
        <w:t xml:space="preserve">passed 37-1</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May 02, 2012 - </w:t>
      </w:r>
      <w:r>
        <w:t xml:space="preserve">signed by Governor (Acts Chapter 2)</w:t>
        <w:br/>
      </w:r>
    </w:p>
    <w:p>
      <w:pPr>
        <w:pStyle w:val="RecordHeading1"/>
      </w:pPr>
      <w:r>
        <w:rPr>
          <w:b/>
        </w:rPr>
        <w:t xml:space="preserve">House Resolutions</w:t>
        <w:br/>
      </w:r>
    </w:p>
    <w:p>
      <w:pPr>
        <w:pStyle w:val="RecordBase"/>
      </w:pPr>
      <w:r>
        <w:rPr>
          <w:b/>
        </w:rPr>
        <w:t xml:space="preserve">HR1 (BR4)</w:t>
      </w:r>
      <w:r>
        <w:rPr>
          <w:b/>
        </w:rPr>
        <w:t xml:space="preserve"/>
      </w:r>
      <w:r>
        <w:t xml:space="preserve"> - G. Stumbo</w:t>
      </w:r>
      <w:r>
        <w:t xml:space="preserve">, R. Adkins</w:t>
      </w:r>
      <w:r>
        <w:t xml:space="preserve">, L. Clark</w:t>
      </w:r>
      <w:r>
        <w:t xml:space="preserve">, T. Thompson</w:t>
        <w:br/>
      </w:r>
    </w:p>
    <w:p>
      <w:pPr>
        <w:pStyle w:val="RecordBase"/>
      </w:pPr>
      <w:r>
        <w:t xml:space="preserve">	Adopt Rules of Procedure for the 2012 First Extraordinary Session of the House of Representatives.</w:t>
        <w:br/>
      </w:r>
    </w:p>
    <w:p>
      <w:pPr>
        <w:pStyle w:val="RecordBase"/>
      </w:pPr>
      <w:r>
        <w:t xml:space="preserve">	Apr 16, 2012 - </w:t>
      </w:r>
      <w:r>
        <w:t xml:space="preserve">introduced in House</w:t>
      </w:r>
      <w:r>
        <w:t xml:space="preserve">; </w:t>
      </w:r>
      <w:r>
        <w:t xml:space="preserve">adopted by voice vote</w:t>
        <w:br/>
      </w:r>
    </w:p>
    <w:p>
      <w:pPr>
        <w:pStyle w:val="RecordBase"/>
      </w:pPr>
      <w:r>
        <w:rPr>
          <w:b/>
        </w:rPr>
        <w:t xml:space="preserve">HR2 (BR2)</w:t>
      </w:r>
      <w:r>
        <w:rPr>
          <w:b/>
        </w:rPr>
        <w:t xml:space="preserve"/>
      </w:r>
      <w:r>
        <w:t xml:space="preserve"> - G. Stumbo</w:t>
      </w:r>
      <w:r>
        <w:t xml:space="preserve">, R. Adkins</w:t>
      </w:r>
      <w:r>
        <w:t xml:space="preserve">, L. Clark</w:t>
      </w:r>
      <w:r>
        <w:t xml:space="preserve">, T. Thompson</w:t>
        <w:br/>
      </w:r>
    </w:p>
    <w:p>
      <w:pPr>
        <w:pStyle w:val="RecordBase"/>
      </w:pPr>
      <w:r>
        <w:t xml:space="preserve">	Invite pastors of Frankfort churches to open daily sessions of the 2012 Extraordinary Session with prayer.</w:t>
        <w:br/>
      </w:r>
    </w:p>
    <w:p>
      <w:pPr>
        <w:pStyle w:val="RecordBase"/>
      </w:pPr>
      <w:r>
        <w:t xml:space="preserve">	Apr 16, 2012 - </w:t>
      </w:r>
      <w:r>
        <w:t xml:space="preserve">introduced in House</w:t>
      </w:r>
      <w:r>
        <w:t xml:space="preserve">; </w:t>
      </w:r>
      <w:r>
        <w:t xml:space="preserve">adopted by voice vote</w:t>
        <w:br/>
      </w:r>
    </w:p>
    <w:p>
      <w:pPr>
        <w:pStyle w:val="RecordBase"/>
      </w:pPr>
      <w:r>
        <w:rPr>
          <w:b/>
        </w:rPr>
        <w:t xml:space="preserve">HR3 (BR26)</w:t>
      </w:r>
      <w:r>
        <w:rPr>
          <w:b/>
        </w:rPr>
        <w:t xml:space="preserve"/>
      </w:r>
      <w:r>
        <w:t xml:space="preserve"> - G. Stumbo</w:t>
        <w:br/>
      </w:r>
    </w:p>
    <w:p>
      <w:pPr>
        <w:pStyle w:val="RecordBase"/>
      </w:pPr>
      <w:r>
        <w:t xml:space="preserve">	Adjourn in honor of Phyllis Eileen Martin Grigsby.</w:t>
        <w:br/>
      </w:r>
    </w:p>
    <w:p>
      <w:pPr>
        <w:pStyle w:val="RecordBase"/>
      </w:pPr>
      <w:r>
        <w:t xml:space="preserve">	Apr 17, 2012 - </w:t>
      </w:r>
      <w:r>
        <w:t xml:space="preserve">introduced in House</w:t>
      </w:r>
      <w:r>
        <w:t xml:space="preserve">; </w:t>
      </w:r>
      <w:r>
        <w:t xml:space="preserve">adopted by voice vote</w:t>
        <w:br/>
      </w:r>
    </w:p>
    <w:p>
      <w:pPr>
        <w:pStyle w:val="RecordBase"/>
      </w:pPr>
      <w:r>
        <w:rPr>
          <w:b/>
        </w:rPr>
        <w:t xml:space="preserve">HR4 (BR31)</w:t>
      </w:r>
      <w:r>
        <w:rPr>
          <w:b/>
        </w:rPr>
        <w:t xml:space="preserve"/>
      </w:r>
      <w:r>
        <w:t xml:space="preserve"> - M. Meredith</w:t>
        <w:br/>
      </w:r>
    </w:p>
    <w:p>
      <w:pPr>
        <w:pStyle w:val="RecordBase"/>
      </w:pPr>
      <w:r>
        <w:t xml:space="preserve">	Adjourn in loving memory and honor of Roger L. Truitt.</w:t>
        <w:br/>
      </w:r>
    </w:p>
    <w:p>
      <w:pPr>
        <w:pStyle w:val="RecordBase"/>
      </w:pPr>
      <w:r>
        <w:t xml:space="preserve">	Apr 20, 2012 - </w:t>
      </w:r>
      <w:r>
        <w:t xml:space="preserve">introduced in House</w:t>
      </w:r>
      <w:r>
        <w:t xml:space="preserve">; </w:t>
      </w:r>
      <w:r>
        <w:t xml:space="preserve">adopted by voice vote</w:t>
        <w:br/>
      </w:r>
    </w:p>
    <w:p>
      <w:pPr>
        <w:pStyle w:val="RecordBase"/>
      </w:pPr>
      <w:r>
        <w:rPr>
          <w:b/>
        </w:rPr>
        <w:t xml:space="preserve">HCR5 (BR33)</w:t>
      </w:r>
      <w:r>
        <w:rPr>
          <w:b/>
        </w:rPr>
        <w:t xml:space="preserve"/>
      </w:r>
      <w:r>
        <w:t xml:space="preserve"> - R. Adkins</w:t>
        <w:br/>
      </w:r>
    </w:p>
    <w:p>
      <w:pPr>
        <w:pStyle w:val="RecordBase"/>
      </w:pPr>
      <w:r>
        <w:t xml:space="preserve">	Adjourn the 2012 Extraordinary Session of the General Assembly sine die.</w:t>
        <w:br/>
      </w:r>
    </w:p>
    <w:p>
      <w:pPr>
        <w:pStyle w:val="RecordBase"/>
      </w:pPr>
      <w:r>
        <w:t xml:space="preserve">	Apr 20, 2012 - </w:t>
      </w:r>
      <w:r>
        <w:t xml:space="preserve">introduced in House</w:t>
      </w:r>
      <w:r>
        <w:t xml:space="preserve">; </w:t>
      </w:r>
      <w:r>
        <w:t xml:space="preserve">placed in the Orders of the Day</w:t>
      </w:r>
      <w:r>
        <w:t xml:space="preserve">; </w:t>
      </w:r>
      <w:r>
        <w:t xml:space="preserve">adopted 88-0</w:t>
      </w:r>
      <w:r>
        <w:t xml:space="preserve">; </w:t>
      </w:r>
      <w:r>
        <w:t xml:space="preserve">received in Senate</w:t>
      </w:r>
      <w:r>
        <w:t xml:space="preserve">; </w:t>
      </w:r>
      <w:r>
        <w:t xml:space="preserve">posted for passage in the Regular Orders of the Day for Friday, April 20</w:t>
      </w:r>
      <w:r>
        <w:t xml:space="preserve">; </w:t>
      </w:r>
      <w:r>
        <w:t xml:space="preserve">adopted by voice vote</w:t>
      </w:r>
      <w:r>
        <w:t xml:space="preserve">; </w:t>
      </w:r>
      <w:r>
        <w:t xml:space="preserve">received in House</w:t>
        <w:br/>
      </w:r>
    </w:p>
    <w:p>
      <w:pPr>
        <w:pStyle w:val="RecordBase"/>
      </w:pPr>
      <w:r>
        <w:rPr>
          <w:b/>
        </w:rPr>
        <w:t xml:space="preserve">HR6 (BR29)</w:t>
      </w:r>
      <w:r>
        <w:rPr>
          <w:b/>
        </w:rPr>
        <w:t xml:space="preserve"/>
      </w:r>
      <w:r>
        <w:t xml:space="preserve"> - L. Combs</w:t>
        <w:br/>
      </w:r>
    </w:p>
    <w:p>
      <w:pPr>
        <w:pStyle w:val="RecordBase"/>
      </w:pPr>
      <w:r>
        <w:t xml:space="preserve">	Honor the city of Jenkins on its 100th anniversary.</w:t>
        <w:br/>
      </w:r>
    </w:p>
    <w:p>
      <w:pPr>
        <w:pStyle w:val="RecordBase"/>
      </w:pPr>
      <w:r>
        <w:t xml:space="preserve">	Apr 20, 2012 - </w:t>
      </w:r>
      <w:r>
        <w:t xml:space="preserve">introduced in House</w:t>
      </w:r>
      <w:r>
        <w:t xml:space="preserve">; </w:t>
      </w:r>
      <w:r>
        <w:t xml:space="preserve">adopted by voice vote</w:t>
        <w:br/>
      </w:r>
    </w:p>
    <w:p>
      <w:pPr>
        <w:pStyle w:val="RecordBase"/>
      </w:pPr>
      <w:r>
        <w:rPr>
          <w:b/>
        </w:rPr>
        <w:t xml:space="preserve">HR7 (BR37)</w:t>
      </w:r>
      <w:r>
        <w:rPr>
          <w:b/>
        </w:rPr>
        <w:t xml:space="preserve"/>
      </w:r>
      <w:r>
        <w:t xml:space="preserve"> - J. Fischer</w:t>
        <w:br/>
      </w:r>
    </w:p>
    <w:p>
      <w:pPr>
        <w:pStyle w:val="RecordBase"/>
      </w:pPr>
      <w:r>
        <w:t xml:space="preserve">	Adjourn in honor and loving memory of Christina Verst.</w:t>
        <w:br/>
      </w:r>
    </w:p>
    <w:p>
      <w:pPr>
        <w:pStyle w:val="RecordBase"/>
      </w:pPr>
      <w:r>
        <w:t xml:space="preserve">	Apr 20, 2012 - </w:t>
      </w:r>
      <w:r>
        <w:t xml:space="preserve">introduced in House</w:t>
      </w:r>
      <w:r>
        <w:t xml:space="preserve">; </w:t>
      </w:r>
      <w:r>
        <w:t xml:space="preserve">adopted by voice vote</w:t>
        <w:br/>
      </w:r>
    </w:p>
    <w:p>
      <w:pPr>
        <w:pStyle w:val="RecordBase"/>
      </w:pPr>
      <w:r>
        <w:rPr>
          <w:b/>
        </w:rPr>
        <w:t xml:space="preserve">HR8 (BR36)</w:t>
      </w:r>
      <w:r>
        <w:rPr>
          <w:b/>
        </w:rPr>
        <w:t xml:space="preserve"/>
      </w:r>
      <w:r>
        <w:t xml:space="preserve"> - S. Overly</w:t>
        <w:br/>
      </w:r>
    </w:p>
    <w:p>
      <w:pPr>
        <w:pStyle w:val="RecordBase"/>
      </w:pPr>
      <w:r>
        <w:t xml:space="preserve">	Adjourn in honor of Joetta Yarber Goodpaster.</w:t>
        <w:br/>
      </w:r>
    </w:p>
    <w:p>
      <w:pPr>
        <w:pStyle w:val="RecordBase"/>
      </w:pPr>
      <w:r>
        <w:t xml:space="preserve">	Apr 20, 2012 - </w:t>
      </w:r>
      <w:r>
        <w:t xml:space="preserve">introduced in House</w:t>
      </w:r>
      <w:r>
        <w:t xml:space="preserve">; </w:t>
      </w:r>
      <w:r>
        <w:t xml:space="preserve">adopted by voice vote</w:t>
        <w:br/>
      </w:r>
    </w:p>
    <w:p>
      <w:pPr>
        <w:pStyle w:val="RecordBase"/>
      </w:pPr>
      <w:r>
        <w:rPr>
          <w:b/>
        </w:rPr>
        <w:t xml:space="preserve">HR9 (BR35)</w:t>
      </w:r>
      <w:r>
        <w:rPr>
          <w:b/>
        </w:rPr>
        <w:t xml:space="preserve"/>
      </w:r>
      <w:r>
        <w:t xml:space="preserve"> - T. Riner</w:t>
      </w:r>
      <w:r>
        <w:t xml:space="preserve">, R. Adams</w:t>
      </w:r>
      <w:r>
        <w:t xml:space="preserve">, R. Adkins</w:t>
      </w:r>
      <w:r>
        <w:t xml:space="preserve">, J. Bell</w:t>
      </w:r>
      <w:r>
        <w:t xml:space="preserve">, T. Burch</w:t>
      </w:r>
      <w:r>
        <w:t xml:space="preserve">, J. Carney</w:t>
      </w:r>
      <w:r>
        <w:t xml:space="preserve">, L. Clark</w:t>
      </w:r>
      <w:r>
        <w:t xml:space="preserve">, H. Collins</w:t>
      </w:r>
      <w:r>
        <w:t xml:space="preserve">, L. Combs</w:t>
      </w:r>
      <w:r>
        <w:t xml:space="preserve">, W. Coursey</w:t>
      </w:r>
      <w:r>
        <w:t xml:space="preserve">, J. Crenshaw</w:t>
      </w:r>
      <w:r>
        <w:t xml:space="preserve">, R. Crimm</w:t>
      </w:r>
      <w:r>
        <w:t xml:space="preserve">, J. DeCesare</w:t>
      </w:r>
      <w:r>
        <w:t xml:space="preserve">, M. Denham</w:t>
      </w:r>
      <w:r>
        <w:t xml:space="preserve">, B. DeWeese</w:t>
      </w:r>
      <w:r>
        <w:t xml:space="preserve">, T. Edmonds</w:t>
      </w:r>
      <w:r>
        <w:t xml:space="preserve">, C. Embry Jr.</w:t>
      </w:r>
      <w:r>
        <w:t xml:space="preserve">, D. Floyd</w:t>
      </w:r>
      <w:r>
        <w:t xml:space="preserve">, J. Glenn</w:t>
      </w:r>
      <w:r>
        <w:t xml:space="preserve">, D. Graham</w:t>
      </w:r>
      <w:r>
        <w:t xml:space="preserve">, J. Greer</w:t>
      </w:r>
      <w:r>
        <w:t xml:space="preserve">, K. Hall</w:t>
      </w:r>
      <w:r>
        <w:t xml:space="preserve">, R. Henderson</w:t>
      </w:r>
      <w:r>
        <w:t xml:space="preserve">, M. Henley</w:t>
      </w:r>
      <w:r>
        <w:t xml:space="preserve">, D. Horlander</w:t>
      </w:r>
      <w:r>
        <w:t xml:space="preserve">, R. Huff</w:t>
      </w:r>
      <w:r>
        <w:t xml:space="preserve">, W. Hurt</w:t>
      </w:r>
      <w:r>
        <w:t xml:space="preserve">, J. Jenkins</w:t>
      </w:r>
      <w:r>
        <w:t xml:space="preserve">, D. Keene</w:t>
      </w:r>
      <w:r>
        <w:t xml:space="preserve">, K. King</w:t>
      </w:r>
      <w:r>
        <w:t xml:space="preserve">, M. King</w:t>
      </w:r>
      <w:r>
        <w:t xml:space="preserve">, A. Koenig</w:t>
      </w:r>
      <w:r>
        <w:t xml:space="preserve">, J. Lee</w:t>
      </w:r>
      <w:r>
        <w:t xml:space="preserve">, T. McKee</w:t>
      </w:r>
      <w:r>
        <w:t xml:space="preserve">, R. Meeks</w:t>
      </w:r>
      <w:r>
        <w:t xml:space="preserve">, C. Miller</w:t>
      </w:r>
      <w:r>
        <w:t xml:space="preserve">, T. Mills</w:t>
      </w:r>
      <w:r>
        <w:t xml:space="preserve">, T. Moore</w:t>
      </w:r>
      <w:r>
        <w:t xml:space="preserve">, L. Napier</w:t>
      </w:r>
      <w:r>
        <w:t xml:space="preserve">, R. Nelson</w:t>
      </w:r>
      <w:r>
        <w:t xml:space="preserve">, M. Nemes</w:t>
      </w:r>
      <w:r>
        <w:t xml:space="preserve">, S. Overly</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C. Rollins II</w:t>
      </w:r>
      <w:r>
        <w:t xml:space="preserve">, B. Rowland</w:t>
      </w:r>
      <w:r>
        <w:t xml:space="preserve">, S. Rudy</w:t>
      </w:r>
      <w:r>
        <w:t xml:space="preserve">, S. Santoro</w:t>
      </w:r>
      <w:r>
        <w:t xml:space="preserve">, J. Short</w:t>
      </w:r>
      <w:r>
        <w:t xml:space="preserve">, A. Simpson</w:t>
      </w:r>
      <w:r>
        <w:t xml:space="preserve">, K. Sinnette</w:t>
      </w:r>
      <w:r>
        <w:t xml:space="preserve">, R. Smart</w:t>
      </w:r>
      <w:r>
        <w:t xml:space="preserve">, J. Stewart III</w:t>
      </w:r>
      <w:r>
        <w:t xml:space="preserve">, W. Stone</w:t>
      </w:r>
      <w:r>
        <w:t xml:space="preserve">, G. Stumbo</w:t>
      </w:r>
      <w:r>
        <w:t xml:space="preserve">, T. Thompson</w:t>
      </w:r>
      <w:r>
        <w:t xml:space="preserve">, J. Tilley</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Adjourn memorializing the victims of genocide in the Sudan and honoring Nick and George Clooney for their human rights activities to eliminate violence and oppression in the Sudan.</w:t>
        <w:br/>
      </w:r>
    </w:p>
    <w:p>
      <w:pPr>
        <w:pStyle w:val="RecordBase"/>
      </w:pPr>
      <w:r>
        <w:t xml:space="preserve">	Apr 20, 2012 - </w:t>
      </w:r>
      <w:r>
        <w:t xml:space="preserve">introduced in House</w:t>
      </w:r>
      <w:r>
        <w:t xml:space="preserve">; </w:t>
      </w:r>
      <w:r>
        <w:t xml:space="preserve">adopted by voice vote</w:t>
        <w:br/>
      </w:r>
    </w:p>
    <w:p>
      <w:pPr>
        <w:pStyle w:val="RecordBase"/>
      </w:pPr>
      <w:r>
        <w:rPr>
          <w:b/>
        </w:rPr>
        <w:t xml:space="preserve">HR10 (BR39)</w:t>
      </w:r>
      <w:r>
        <w:rPr>
          <w:b/>
        </w:rPr>
        <w:t xml:space="preserve"/>
      </w:r>
      <w:r>
        <w:t xml:space="preserve"> - R. Palumbo</w:t>
      </w:r>
      <w:r>
        <w:t xml:space="preserve">, S. Westrom</w:t>
      </w:r>
      <w:r>
        <w:t xml:space="preserve">, J. Adams</w:t>
      </w:r>
      <w:r>
        <w:t xml:space="preserve">, R. Adams</w:t>
      </w:r>
      <w:r>
        <w:t xml:space="preserve">, R. Adkins</w:t>
      </w:r>
      <w:r>
        <w:t xml:space="preserve">, L. Belcher</w:t>
      </w:r>
      <w:r>
        <w:t xml:space="preserve">, J. Bell</w:t>
      </w:r>
      <w:r>
        <w:t xml:space="preserve">, T. Burch</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R. Henderson</w:t>
      </w:r>
      <w:r>
        <w:t xml:space="preserve">, M. Henley</w:t>
      </w:r>
      <w:r>
        <w:t xml:space="preserve">, J. Hoover</w:t>
      </w:r>
      <w:r>
        <w:t xml:space="preserve">, D. Horlander</w:t>
      </w:r>
      <w:r>
        <w:t xml:space="preserve">, R. Huff</w:t>
      </w:r>
      <w:r>
        <w:t xml:space="preserve">, W. Hurt</w:t>
      </w:r>
      <w:r>
        <w:t xml:space="preserve">, J. Jenkins</w:t>
      </w:r>
      <w:r>
        <w:t xml:space="preserve">, D. Keene</w:t>
      </w:r>
      <w:r>
        <w:t xml:space="preserve">, K. King</w:t>
      </w:r>
      <w:r>
        <w:t xml:space="preserve">, M. King</w:t>
      </w:r>
      <w:r>
        <w:t xml:space="preserve">, A. Koenig</w:t>
      </w:r>
      <w:r>
        <w:t xml:space="preserve">, J. Lee</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L. Napier</w:t>
      </w:r>
      <w:r>
        <w:t xml:space="preserve">, R. Nelson</w:t>
      </w:r>
      <w:r>
        <w:t xml:space="preserve">, M. Nemes</w:t>
      </w:r>
      <w:r>
        <w:t xml:space="preserve">, D. Osborne</w:t>
      </w:r>
      <w:r>
        <w:t xml:space="preserve">, S. Overly</w:t>
      </w:r>
      <w:r>
        <w:t xml:space="preserve">, D. Owens</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T. Turner</w:t>
      </w:r>
      <w:r>
        <w:t xml:space="preserve">, B. Waide</w:t>
      </w:r>
      <w:r>
        <w:t xml:space="preserve">, D. Watkins</w:t>
      </w:r>
      <w:r>
        <w:t xml:space="preserve">, J. Wayne</w:t>
      </w:r>
      <w:r>
        <w:t xml:space="preserve">, A. Webb-Edgington</w:t>
      </w:r>
      <w:r>
        <w:t xml:space="preserve">, J. York</w:t>
        <w:br/>
      </w:r>
    </w:p>
    <w:p>
      <w:pPr>
        <w:pStyle w:val="RecordBase"/>
      </w:pPr>
      <w:r>
        <w:t xml:space="preserve">	Adjourn in honor of Nick Nicholson.</w:t>
        <w:br/>
      </w:r>
    </w:p>
    <w:p>
      <w:pPr>
        <w:pStyle w:val="RecordBase"/>
      </w:pPr>
      <w:r>
        <w:t xml:space="preserve">	Apr 20, 2012 - </w:t>
      </w:r>
      <w:r>
        <w:t xml:space="preserve">introduced in House</w:t>
      </w:r>
      <w:r>
        <w:t xml:space="preserve">; </w:t>
      </w:r>
      <w:r>
        <w:t xml:space="preserve">adopted by voice vote</w:t>
        <w:br/>
      </w:r>
    </w:p>
    <w:p>
      <w:pPr>
        <w:pStyle w:val="RecordBase"/>
      </w:pPr>
      <w:r>
        <w:rPr>
          <w:b/>
        </w:rPr>
        <w:t xml:space="preserve">HR11 (BR38)</w:t>
      </w:r>
      <w:r>
        <w:rPr>
          <w:b/>
        </w:rPr>
        <w:t xml:space="preserve"/>
      </w:r>
      <w:r>
        <w:t xml:space="preserve"> - B. Montell</w:t>
        <w:br/>
      </w:r>
    </w:p>
    <w:p>
      <w:pPr>
        <w:pStyle w:val="RecordBase"/>
      </w:pPr>
      <w:r>
        <w:t xml:space="preserve">	A Resolution adjourning in honor and loving memory of Tanya Kay Thompson Potter.</w:t>
        <w:br/>
      </w:r>
    </w:p>
    <w:p>
      <w:pPr>
        <w:pStyle w:val="RecordBase"/>
      </w:pPr>
      <w:r>
        <w:t xml:space="preserve">	Apr 20, 2012 - </w:t>
      </w:r>
      <w:r>
        <w:t xml:space="preserve">introduced in House</w:t>
      </w:r>
      <w:r>
        <w:t xml:space="preserve">; </w:t>
      </w:r>
      <w:r>
        <w:t xml:space="preserve">adopted by voice vote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Blevins Jr., Walter</w:t>
        <w:br/>
      </w:r>
      <w:r>
        <w:t xml:space="preserve">SR9</w:t>
        <w:br/>
      </w:r>
    </w:p>
    <w:p>
      <w:pPr>
        <w:pStyle w:val="RecordBase"/>
        <w:ind w:left="120" w:hanging="120"/>
      </w:pPr>
      <w:r>
        <w:t xml:space="preserve">Bowen, Joe</w:t>
        <w:br/>
      </w:r>
      <w:r>
        <w:t xml:space="preserve">SR9</w:t>
        <w:br/>
      </w:r>
    </w:p>
    <w:p>
      <w:pPr>
        <w:pStyle w:val="RecordBase"/>
        <w:ind w:left="120" w:hanging="120"/>
      </w:pPr>
      <w:r>
        <w:t xml:space="preserve">Buford, Tom</w:t>
        <w:br/>
      </w:r>
      <w:r>
        <w:t xml:space="preserve">SR6*</w:t>
      </w:r>
      <w:r>
        <w:t xml:space="preserve">, 9</w:t>
        <w:br/>
      </w:r>
    </w:p>
    <w:p>
      <w:pPr>
        <w:pStyle w:val="RecordBase"/>
        <w:ind w:left="120" w:hanging="120"/>
      </w:pPr>
      <w:r>
        <w:t xml:space="preserve">Carpenter, Jared</w:t>
        <w:br/>
      </w:r>
      <w:r>
        <w:t xml:space="preserve">SR9</w:t>
        <w:br/>
      </w:r>
    </w:p>
    <w:p>
      <w:pPr>
        <w:pStyle w:val="RecordBase"/>
        <w:ind w:left="120" w:hanging="120"/>
      </w:pPr>
      <w:r>
        <w:t xml:space="preserve">Carroll, Julian M.</w:t>
        <w:br/>
      </w:r>
      <w:r>
        <w:t xml:space="preserve">SR9</w:t>
        <w:br/>
      </w:r>
    </w:p>
    <w:p>
      <w:pPr>
        <w:pStyle w:val="RecordBase"/>
        <w:ind w:left="120" w:hanging="120"/>
      </w:pPr>
      <w:r>
        <w:t xml:space="preserve">Clark, Perry B.</w:t>
        <w:br/>
      </w:r>
      <w:r>
        <w:t xml:space="preserve">SR9</w:t>
        <w:br/>
      </w:r>
    </w:p>
    <w:p>
      <w:pPr>
        <w:pStyle w:val="RecordBase"/>
        <w:ind w:left="120" w:hanging="120"/>
      </w:pPr>
      <w:r>
        <w:t xml:space="preserve">Denton, Julie</w:t>
        <w:br/>
      </w:r>
      <w:r>
        <w:t xml:space="preserve">SR9</w:t>
        <w:br/>
      </w:r>
    </w:p>
    <w:p>
      <w:pPr>
        <w:pStyle w:val="RecordBase"/>
        <w:ind w:left="120" w:hanging="120"/>
      </w:pPr>
      <w:r>
        <w:t xml:space="preserve">Gibson, Carroll</w:t>
        <w:br/>
      </w:r>
      <w:r>
        <w:t xml:space="preserve">SR9</w:t>
        <w:br/>
      </w:r>
    </w:p>
    <w:p>
      <w:pPr>
        <w:pStyle w:val="RecordBase"/>
        <w:ind w:left="120" w:hanging="120"/>
      </w:pPr>
      <w:r>
        <w:t xml:space="preserve">Givens, David P.</w:t>
        <w:br/>
      </w:r>
      <w:r>
        <w:t xml:space="preserve">SB1*</w:t>
      </w:r>
      <w:r>
        <w:t xml:space="preserve">, 2*</w:t>
      </w:r>
      <w:r>
        <w:t xml:space="preserve">, </w:t>
        <w:br/>
      </w:r>
      <w:r>
        <w:t xml:space="preserve">SJR5*</w:t>
      </w:r>
      <w:r>
        <w:t xml:space="preserve">, </w:t>
        <w:br/>
      </w:r>
      <w:r>
        <w:t xml:space="preserve">SR9</w:t>
        <w:br/>
      </w:r>
    </w:p>
    <w:p>
      <w:pPr>
        <w:pStyle w:val="RecordBase"/>
        <w:ind w:left="120" w:hanging="120"/>
      </w:pPr>
      <w:r>
        <w:t xml:space="preserve">Harper Angel, Denise</w:t>
        <w:br/>
      </w:r>
      <w:r>
        <w:t xml:space="preserve">SR9</w:t>
        <w:br/>
      </w:r>
    </w:p>
    <w:p>
      <w:pPr>
        <w:pStyle w:val="RecordBase"/>
        <w:ind w:left="120" w:hanging="120"/>
      </w:pPr>
      <w:r>
        <w:t xml:space="preserve">Harris, Ernie</w:t>
        <w:br/>
      </w:r>
      <w:r>
        <w:t xml:space="preserve">SR9</w:t>
        <w:br/>
      </w:r>
    </w:p>
    <w:p>
      <w:pPr>
        <w:pStyle w:val="RecordBase"/>
        <w:ind w:left="120" w:hanging="120"/>
      </w:pPr>
      <w:r>
        <w:t xml:space="preserve">Higdon, Jimmy</w:t>
        <w:br/>
      </w:r>
      <w:r>
        <w:t xml:space="preserve">SR7*</w:t>
      </w:r>
      <w:r>
        <w:t xml:space="preserve">, 9</w:t>
        <w:br/>
      </w:r>
    </w:p>
    <w:p>
      <w:pPr>
        <w:pStyle w:val="RecordBase"/>
        <w:ind w:left="120" w:hanging="120"/>
      </w:pPr>
      <w:r>
        <w:t xml:space="preserve">Hornback, Paul</w:t>
        <w:br/>
      </w:r>
      <w:r>
        <w:t xml:space="preserve">SR9</w:t>
        <w:br/>
      </w:r>
    </w:p>
    <w:p>
      <w:pPr>
        <w:pStyle w:val="RecordBase"/>
        <w:ind w:left="120" w:hanging="120"/>
      </w:pPr>
      <w:r>
        <w:t xml:space="preserve">Jensen, Tom</w:t>
        <w:br/>
      </w:r>
      <w:r>
        <w:t xml:space="preserve">SR9</w:t>
        <w:br/>
      </w:r>
      <w:r>
        <w:t xml:space="preserve">HB1: SCA (1)</w:t>
        <w:br/>
      </w:r>
    </w:p>
    <w:p>
      <w:pPr>
        <w:pStyle w:val="RecordBase"/>
        <w:ind w:left="120" w:hanging="120"/>
      </w:pPr>
      <w:r>
        <w:t xml:space="preserve">Jones II, Ray S.</w:t>
        <w:br/>
      </w:r>
      <w:r>
        <w:t xml:space="preserve">SR9</w:t>
        <w:br/>
      </w:r>
    </w:p>
    <w:p>
      <w:pPr>
        <w:pStyle w:val="RecordBase"/>
        <w:ind w:left="120" w:hanging="120"/>
      </w:pPr>
      <w:r>
        <w:t xml:space="preserve">Kerr, Alice Forgy</w:t>
        <w:br/>
      </w:r>
      <w:r>
        <w:t xml:space="preserve">SR9</w:t>
      </w:r>
      <w:r>
        <w:t xml:space="preserve">, 10*</w:t>
        <w:br/>
      </w:r>
    </w:p>
    <w:p>
      <w:pPr>
        <w:pStyle w:val="RecordBase"/>
        <w:ind w:left="120" w:hanging="120"/>
      </w:pPr>
      <w:r>
        <w:t xml:space="preserve">Leeper, Bob</w:t>
        <w:br/>
      </w:r>
      <w:r>
        <w:t xml:space="preserve">SR9</w:t>
        <w:br/>
      </w:r>
      <w:r>
        <w:t xml:space="preserve">HB2: SCA (1)</w:t>
        <w:br/>
      </w:r>
    </w:p>
    <w:p>
      <w:pPr>
        <w:pStyle w:val="RecordBase"/>
        <w:ind w:left="120" w:hanging="120"/>
      </w:pPr>
      <w:r>
        <w:t xml:space="preserve">McGaha, Vernie</w:t>
        <w:br/>
      </w:r>
      <w:r>
        <w:t xml:space="preserve">SR7*</w:t>
      </w:r>
      <w:r>
        <w:t xml:space="preserve">, 9</w:t>
        <w:br/>
      </w:r>
    </w:p>
    <w:p>
      <w:pPr>
        <w:pStyle w:val="RecordBase"/>
        <w:ind w:left="120" w:hanging="120"/>
      </w:pPr>
      <w:r>
        <w:t xml:space="preserve">Neal, Gerald A.</w:t>
        <w:br/>
      </w:r>
      <w:r>
        <w:t xml:space="preserve">SR9</w:t>
        <w:br/>
      </w:r>
    </w:p>
    <w:p>
      <w:pPr>
        <w:pStyle w:val="RecordBase"/>
        <w:ind w:left="120" w:hanging="120"/>
      </w:pPr>
      <w:r>
        <w:t xml:space="preserve">Palmer II, R.J.</w:t>
        <w:br/>
      </w:r>
      <w:r>
        <w:t xml:space="preserve">SR9</w:t>
        <w:br/>
      </w:r>
    </w:p>
    <w:p>
      <w:pPr>
        <w:pStyle w:val="RecordBase"/>
        <w:ind w:left="120" w:hanging="120"/>
      </w:pPr>
      <w:r>
        <w:t xml:space="preserve">Parrett, Dennis</w:t>
        <w:br/>
      </w:r>
      <w:r>
        <w:t xml:space="preserve">SR9</w:t>
        <w:br/>
      </w:r>
    </w:p>
    <w:p>
      <w:pPr>
        <w:pStyle w:val="RecordBase"/>
        <w:ind w:left="120" w:hanging="120"/>
      </w:pPr>
      <w:r>
        <w:t xml:space="preserve">Pendleton, Joey</w:t>
        <w:br/>
      </w:r>
      <w:r>
        <w:t xml:space="preserve">SR9</w:t>
        <w:br/>
      </w:r>
      <w:r>
        <w:t xml:space="preserve">HB2: SFA (1)</w:t>
        <w:br/>
      </w:r>
    </w:p>
    <w:p>
      <w:pPr>
        <w:pStyle w:val="RecordBase"/>
        <w:ind w:left="120" w:hanging="120"/>
      </w:pPr>
      <w:r>
        <w:t xml:space="preserve">Rhoads, Jerry P.</w:t>
        <w:br/>
      </w:r>
      <w:r>
        <w:t xml:space="preserve">SR9</w:t>
        <w:br/>
      </w:r>
    </w:p>
    <w:p>
      <w:pPr>
        <w:pStyle w:val="RecordBase"/>
        <w:ind w:left="120" w:hanging="120"/>
      </w:pPr>
      <w:r>
        <w:t xml:space="preserve">Ridley, Dorsey</w:t>
        <w:br/>
      </w:r>
      <w:r>
        <w:t xml:space="preserve">SR9</w:t>
        <w:br/>
      </w:r>
    </w:p>
    <w:p>
      <w:pPr>
        <w:pStyle w:val="RecordBase"/>
        <w:ind w:left="120" w:hanging="120"/>
      </w:pPr>
      <w:r>
        <w:t xml:space="preserve">Schickel, John</w:t>
        <w:br/>
      </w:r>
      <w:r>
        <w:t xml:space="preserve">SR9</w:t>
        <w:br/>
      </w:r>
    </w:p>
    <w:p>
      <w:pPr>
        <w:pStyle w:val="RecordBase"/>
        <w:ind w:left="120" w:hanging="120"/>
      </w:pPr>
      <w:r>
        <w:t xml:space="preserve">Seum, Dan "Malano"</w:t>
        <w:br/>
      </w:r>
      <w:r>
        <w:t xml:space="preserve">SR9</w:t>
        <w:br/>
      </w:r>
    </w:p>
    <w:p>
      <w:pPr>
        <w:pStyle w:val="RecordBase"/>
        <w:ind w:left="120" w:hanging="120"/>
      </w:pPr>
      <w:r>
        <w:t xml:space="preserve">Shaughnessy, Tim</w:t>
        <w:br/>
      </w:r>
      <w:r>
        <w:t xml:space="preserve">SR8*</w:t>
      </w:r>
      <w:r>
        <w:t xml:space="preserve">, 9</w:t>
        <w:br/>
      </w:r>
    </w:p>
    <w:p>
      <w:pPr>
        <w:pStyle w:val="RecordBase"/>
        <w:ind w:left="120" w:hanging="120"/>
      </w:pPr>
      <w:r>
        <w:t xml:space="preserve">Smith, Brandon</w:t>
        <w:br/>
      </w:r>
      <w:r>
        <w:t xml:space="preserve">SR9</w:t>
        <w:br/>
      </w:r>
    </w:p>
    <w:p>
      <w:pPr>
        <w:pStyle w:val="RecordBase"/>
        <w:ind w:left="120" w:hanging="120"/>
      </w:pPr>
      <w:r>
        <w:t xml:space="preserve">Stein, Kathy W.</w:t>
        <w:br/>
      </w:r>
      <w:r>
        <w:t xml:space="preserve">SR9</w:t>
      </w:r>
      <w:r>
        <w:t xml:space="preserve">, 11*</w:t>
        <w:br/>
      </w:r>
    </w:p>
    <w:p>
      <w:pPr>
        <w:pStyle w:val="RecordBase"/>
        <w:ind w:left="120" w:hanging="120"/>
      </w:pPr>
      <w:r>
        <w:t xml:space="preserve">Stine, Katie</w:t>
        <w:br/>
      </w:r>
      <w:r>
        <w:t xml:space="preserve">SR4*</w:t>
      </w:r>
      <w:r>
        <w:t xml:space="preserve">, 9</w:t>
        <w:br/>
      </w:r>
    </w:p>
    <w:p>
      <w:pPr>
        <w:pStyle w:val="RecordBase"/>
        <w:ind w:left="120" w:hanging="120"/>
      </w:pPr>
      <w:r>
        <w:t xml:space="preserve">Stivers II, Robert</w:t>
        <w:br/>
      </w:r>
      <w:r>
        <w:t xml:space="preserve">SB3*</w:t>
      </w:r>
      <w:r>
        <w:t xml:space="preserve">, 4*</w:t>
      </w:r>
      <w:r>
        <w:t xml:space="preserve">, 5*</w:t>
      </w:r>
      <w:r>
        <w:t xml:space="preserve">, 6*</w:t>
      </w:r>
      <w:r>
        <w:t xml:space="preserve">, </w:t>
        <w:br/>
      </w:r>
      <w:r>
        <w:t xml:space="preserve">SR1*</w:t>
      </w:r>
      <w:r>
        <w:t xml:space="preserve">, 2*</w:t>
      </w:r>
      <w:r>
        <w:t xml:space="preserve">, 3*</w:t>
      </w:r>
      <w:r>
        <w:t xml:space="preserve">, 9</w:t>
        <w:br/>
      </w:r>
    </w:p>
    <w:p>
      <w:pPr>
        <w:pStyle w:val="RecordBase"/>
        <w:ind w:left="120" w:hanging="120"/>
      </w:pPr>
      <w:r>
        <w:t xml:space="preserve">Thayer, Damon</w:t>
        <w:br/>
      </w:r>
      <w:r>
        <w:t xml:space="preserve">SR9</w:t>
      </w:r>
      <w:r>
        <w:t xml:space="preserve">, 11</w:t>
        <w:br/>
      </w:r>
    </w:p>
    <w:p>
      <w:pPr>
        <w:pStyle w:val="RecordBase"/>
        <w:ind w:left="120" w:hanging="120"/>
      </w:pPr>
      <w:r>
        <w:t xml:space="preserve">Turner, Johnny Ray</w:t>
        <w:br/>
      </w:r>
      <w:r>
        <w:t xml:space="preserve">SR9*</w:t>
        <w:br/>
      </w:r>
    </w:p>
    <w:p>
      <w:pPr>
        <w:pStyle w:val="RecordBase"/>
        <w:ind w:left="120" w:hanging="120"/>
      </w:pPr>
      <w:r>
        <w:t xml:space="preserve">Webb, Robin L.</w:t>
        <w:br/>
      </w:r>
      <w:r>
        <w:t xml:space="preserve">SR9</w:t>
      </w:r>
      <w:r>
        <w:t xml:space="preserve">, 11*</w:t>
        <w:br/>
      </w:r>
    </w:p>
    <w:p>
      <w:pPr>
        <w:pStyle w:val="RecordBase"/>
        <w:ind w:left="120" w:hanging="120"/>
      </w:pPr>
      <w:r>
        <w:t xml:space="preserve">Westwood, Jack</w:t>
        <w:br/>
      </w:r>
      <w:r>
        <w:t xml:space="preserve">SR9</w:t>
        <w:br/>
      </w:r>
    </w:p>
    <w:p>
      <w:pPr>
        <w:pStyle w:val="RecordBase"/>
        <w:ind w:left="120" w:hanging="120"/>
      </w:pPr>
      <w:r>
        <w:t xml:space="preserve">Williams, David L.</w:t>
        <w:br/>
      </w:r>
      <w:r>
        <w:t xml:space="preserve">SB7*</w:t>
      </w:r>
      <w:r>
        <w:t xml:space="preserve">, </w:t>
        <w:br/>
      </w:r>
      <w:r>
        <w:t xml:space="preserve">SR7</w:t>
      </w:r>
      <w:r>
        <w:t xml:space="preserve">, 9</w:t>
        <w:br/>
      </w:r>
    </w:p>
    <w:p>
      <w:pPr>
        <w:pStyle w:val="RecordBase"/>
        <w:ind w:left="120" w:hanging="120"/>
      </w:pPr>
      <w:r>
        <w:t xml:space="preserve">Wilson, Mike</w:t>
        <w:br/>
      </w:r>
      <w:r>
        <w:t xml:space="preserve">SR9</w:t>
        <w:br/>
      </w:r>
    </w:p>
    <w:p>
      <w:pPr>
        <w:pStyle w:val="RecordBase"/>
        <w:ind w:left="120" w:hanging="120"/>
      </w:pPr>
      <w:r>
        <w:t xml:space="preserve">Winters, Ken</w:t>
        <w:br/>
      </w:r>
      <w:r>
        <w:t xml:space="preserve">SR9</w:t>
        <w:br/>
      </w:r>
    </w:p>
    <w:p>
      <w:pPr>
        <w:pStyle w:val="RecordHeading2"/>
      </w:pPr>
      <w:r>
        <w:rPr>
          <w:b/>
        </w:rPr>
        <w:t xml:space="preserve">House</w:t>
        <w:br/>
      </w:r>
    </w:p>
    <w:p>
      <w:pPr>
        <w:pStyle w:val="RecordBase"/>
        <w:ind w:left="120" w:hanging="120"/>
      </w:pPr>
      <w:r>
        <w:t xml:space="preserve">Adams, Julie Raque</w:t>
        <w:br/>
      </w:r>
      <w:r>
        <w:t xml:space="preserve">HR10</w:t>
        <w:br/>
      </w:r>
    </w:p>
    <w:p>
      <w:pPr>
        <w:pStyle w:val="RecordBase"/>
        <w:ind w:left="120" w:hanging="120"/>
      </w:pPr>
      <w:r>
        <w:t xml:space="preserve">Adams, Royce W.</w:t>
        <w:br/>
      </w:r>
      <w:r>
        <w:t xml:space="preserve">HR9</w:t>
      </w:r>
      <w:r>
        <w:t xml:space="preserve">, 10</w:t>
        <w:br/>
      </w:r>
    </w:p>
    <w:p>
      <w:pPr>
        <w:pStyle w:val="RecordBase"/>
        <w:ind w:left="120" w:hanging="120"/>
      </w:pPr>
      <w:r>
        <w:t xml:space="preserve">Adkins, Rocky</w:t>
        <w:br/>
      </w:r>
      <w:r>
        <w:t xml:space="preserve">HB1</w:t>
      </w:r>
      <w:r>
        <w:t xml:space="preserve">, 2</w:t>
      </w:r>
      <w:r>
        <w:t xml:space="preserve">, </w:t>
        <w:br/>
      </w:r>
      <w:r>
        <w:t xml:space="preserve">HCR5*</w:t>
      </w:r>
      <w:r>
        <w:t xml:space="preserve">, </w:t>
        <w:br/>
      </w:r>
      <w:r>
        <w:t xml:space="preserve">HR1</w:t>
      </w:r>
      <w:r>
        <w:t xml:space="preserve">, 2</w:t>
      </w:r>
      <w:r>
        <w:t xml:space="preserve">, 9</w:t>
      </w:r>
      <w:r>
        <w:t xml:space="preserve">, 10</w:t>
        <w:br/>
      </w:r>
    </w:p>
    <w:p>
      <w:pPr>
        <w:pStyle w:val="RecordBase"/>
        <w:ind w:left="120" w:hanging="120"/>
      </w:pPr>
      <w:r>
        <w:t xml:space="preserve">Belcher, Linda</w:t>
        <w:br/>
      </w:r>
      <w:r>
        <w:t xml:space="preserve">HB1</w:t>
      </w:r>
      <w:r>
        <w:t xml:space="preserve">, 2</w:t>
      </w:r>
      <w:r>
        <w:t xml:space="preserve">, </w:t>
        <w:br/>
      </w:r>
      <w:r>
        <w:t xml:space="preserve">HR10</w:t>
        <w:br/>
      </w:r>
    </w:p>
    <w:p>
      <w:pPr>
        <w:pStyle w:val="RecordBase"/>
        <w:ind w:left="120" w:hanging="120"/>
      </w:pPr>
      <w:r>
        <w:t xml:space="preserve">Bell, Johnny</w:t>
        <w:br/>
      </w:r>
      <w:r>
        <w:t xml:space="preserve">HR9</w:t>
      </w:r>
      <w:r>
        <w:t xml:space="preserve">, 10</w:t>
        <w:br/>
      </w:r>
    </w:p>
    <w:p>
      <w:pPr>
        <w:pStyle w:val="RecordBase"/>
        <w:ind w:left="120" w:hanging="120"/>
      </w:pPr>
      <w:r>
        <w:t xml:space="preserve">Burch, Tom</w:t>
        <w:br/>
      </w:r>
      <w:r>
        <w:t xml:space="preserve">HR9</w:t>
      </w:r>
      <w:r>
        <w:t xml:space="preserve">, 10</w:t>
        <w:br/>
      </w:r>
    </w:p>
    <w:p>
      <w:pPr>
        <w:pStyle w:val="RecordBase"/>
        <w:ind w:left="120" w:hanging="120"/>
      </w:pPr>
      <w:r>
        <w:t xml:space="preserve">Carney, John Bam</w:t>
        <w:br/>
      </w:r>
      <w:r>
        <w:t xml:space="preserve">HR9</w:t>
        <w:br/>
      </w:r>
    </w:p>
    <w:p>
      <w:pPr>
        <w:pStyle w:val="RecordBase"/>
        <w:ind w:left="120" w:hanging="120"/>
      </w:pPr>
      <w:r>
        <w:t xml:space="preserve">Clark, Larry</w:t>
        <w:br/>
      </w:r>
      <w:r>
        <w:t xml:space="preserve">HB1</w:t>
      </w:r>
      <w:r>
        <w:t xml:space="preserve">, 2</w:t>
      </w:r>
      <w:r>
        <w:t xml:space="preserve">, </w:t>
        <w:br/>
      </w:r>
      <w:r>
        <w:t xml:space="preserve">HR1</w:t>
      </w:r>
      <w:r>
        <w:t xml:space="preserve">, 2</w:t>
      </w:r>
      <w:r>
        <w:t xml:space="preserve">, 9</w:t>
      </w:r>
      <w:r>
        <w:t xml:space="preserve">, 10</w:t>
        <w:br/>
      </w:r>
    </w:p>
    <w:p>
      <w:pPr>
        <w:pStyle w:val="RecordBase"/>
        <w:ind w:left="120" w:hanging="120"/>
      </w:pPr>
      <w:r>
        <w:t xml:space="preserve">Collins, Hubert</w:t>
        <w:br/>
      </w:r>
      <w:r>
        <w:t xml:space="preserve">HB1</w:t>
      </w:r>
      <w:r>
        <w:t xml:space="preserve">, 2</w:t>
      </w:r>
      <w:r>
        <w:t xml:space="preserve">, </w:t>
        <w:br/>
      </w:r>
      <w:r>
        <w:t xml:space="preserve">HR9</w:t>
      </w:r>
      <w:r>
        <w:t xml:space="preserve">, 10</w:t>
        <w:br/>
      </w:r>
    </w:p>
    <w:p>
      <w:pPr>
        <w:pStyle w:val="RecordBase"/>
        <w:ind w:left="120" w:hanging="120"/>
      </w:pPr>
      <w:r>
        <w:t xml:space="preserve">Combs, Leslie</w:t>
        <w:br/>
      </w:r>
      <w:r>
        <w:t xml:space="preserve">HB1</w:t>
      </w:r>
      <w:r>
        <w:t xml:space="preserve">, 2</w:t>
      </w:r>
      <w:r>
        <w:t xml:space="preserve">, </w:t>
        <w:br/>
      </w:r>
      <w:r>
        <w:t xml:space="preserve">HR6*</w:t>
      </w:r>
      <w:r>
        <w:t xml:space="preserve">, 9</w:t>
      </w:r>
      <w:r>
        <w:t xml:space="preserve">, 10</w:t>
        <w:br/>
      </w:r>
    </w:p>
    <w:p>
      <w:pPr>
        <w:pStyle w:val="RecordBase"/>
        <w:ind w:left="120" w:hanging="120"/>
      </w:pPr>
      <w:r>
        <w:t xml:space="preserve">Couch, Tim</w:t>
        <w:br/>
      </w:r>
      <w:r>
        <w:t xml:space="preserve">HR10</w:t>
        <w:br/>
      </w:r>
    </w:p>
    <w:p>
      <w:pPr>
        <w:pStyle w:val="RecordBase"/>
        <w:ind w:left="120" w:hanging="120"/>
      </w:pPr>
      <w:r>
        <w:t xml:space="preserve">Coursey, Will</w:t>
        <w:br/>
      </w:r>
      <w:r>
        <w:t xml:space="preserve">HR9</w:t>
      </w:r>
      <w:r>
        <w:t xml:space="preserve">, 10</w:t>
        <w:br/>
      </w:r>
    </w:p>
    <w:p>
      <w:pPr>
        <w:pStyle w:val="RecordBase"/>
        <w:ind w:left="120" w:hanging="120"/>
      </w:pPr>
      <w:r>
        <w:t xml:space="preserve">Crenshaw, Jesse</w:t>
        <w:br/>
      </w:r>
      <w:r>
        <w:t xml:space="preserve">HR9</w:t>
      </w:r>
      <w:r>
        <w:t xml:space="preserve">, 10</w:t>
        <w:br/>
      </w:r>
    </w:p>
    <w:p>
      <w:pPr>
        <w:pStyle w:val="RecordBase"/>
        <w:ind w:left="120" w:hanging="120"/>
      </w:pPr>
      <w:r>
        <w:t xml:space="preserve">Crimm, Ron</w:t>
        <w:br/>
      </w:r>
      <w:r>
        <w:t xml:space="preserve">HR9</w:t>
      </w:r>
      <w:r>
        <w:t xml:space="preserve">, 10</w:t>
        <w:br/>
      </w:r>
    </w:p>
    <w:p>
      <w:pPr>
        <w:pStyle w:val="RecordBase"/>
        <w:ind w:left="120" w:hanging="120"/>
      </w:pPr>
      <w:r>
        <w:t xml:space="preserve">Damron, Robert R.</w:t>
        <w:br/>
      </w:r>
      <w:r>
        <w:t xml:space="preserve">HB1</w:t>
      </w:r>
      <w:r>
        <w:t xml:space="preserve">, 2</w:t>
      </w:r>
      <w:r>
        <w:t xml:space="preserve">, </w:t>
        <w:br/>
      </w:r>
      <w:r>
        <w:t xml:space="preserve">HR10</w:t>
        <w:br/>
      </w:r>
    </w:p>
    <w:p>
      <w:pPr>
        <w:pStyle w:val="RecordBase"/>
        <w:ind w:left="120" w:hanging="120"/>
      </w:pPr>
      <w:r>
        <w:t xml:space="preserve">DeCesare, Jim</w:t>
        <w:br/>
      </w:r>
      <w:r>
        <w:t xml:space="preserve">HR9</w:t>
        <w:br/>
      </w:r>
    </w:p>
    <w:p>
      <w:pPr>
        <w:pStyle w:val="RecordBase"/>
        <w:ind w:left="120" w:hanging="120"/>
      </w:pPr>
      <w:r>
        <w:t xml:space="preserve">Denham, Mike</w:t>
        <w:br/>
      </w:r>
      <w:r>
        <w:t xml:space="preserve">HR9</w:t>
      </w:r>
      <w:r>
        <w:t xml:space="preserve">, 10</w:t>
        <w:br/>
      </w:r>
    </w:p>
    <w:p>
      <w:pPr>
        <w:pStyle w:val="RecordBase"/>
        <w:ind w:left="120" w:hanging="120"/>
      </w:pPr>
      <w:r>
        <w:t xml:space="preserve">DeWeese, Bob M.</w:t>
        <w:br/>
      </w:r>
      <w:r>
        <w:t xml:space="preserve">HR9</w:t>
      </w:r>
      <w:r>
        <w:t xml:space="preserve">, 10</w:t>
        <w:br/>
      </w:r>
    </w:p>
    <w:p>
      <w:pPr>
        <w:pStyle w:val="RecordBase"/>
        <w:ind w:left="120" w:hanging="120"/>
      </w:pPr>
      <w:r>
        <w:t xml:space="preserve">Dossett, Myron</w:t>
        <w:br/>
      </w:r>
      <w:r>
        <w:t xml:space="preserve">HR10</w:t>
        <w:br/>
      </w:r>
    </w:p>
    <w:p>
      <w:pPr>
        <w:pStyle w:val="RecordBase"/>
        <w:ind w:left="120" w:hanging="120"/>
      </w:pPr>
      <w:r>
        <w:t xml:space="preserve">Edmonds, Ted</w:t>
        <w:br/>
      </w:r>
      <w:r>
        <w:t xml:space="preserve">HR9</w:t>
      </w:r>
      <w:r>
        <w:t xml:space="preserve">, 10</w:t>
        <w:br/>
      </w:r>
    </w:p>
    <w:p>
      <w:pPr>
        <w:pStyle w:val="RecordBase"/>
        <w:ind w:left="120" w:hanging="120"/>
      </w:pPr>
      <w:r>
        <w:t xml:space="preserve">Embry Jr., C.B.</w:t>
        <w:br/>
      </w:r>
      <w:r>
        <w:t xml:space="preserve">HR9</w:t>
      </w:r>
      <w:r>
        <w:t xml:space="preserve">, 10</w:t>
        <w:br/>
      </w:r>
    </w:p>
    <w:p>
      <w:pPr>
        <w:pStyle w:val="RecordBase"/>
        <w:ind w:left="120" w:hanging="120"/>
      </w:pPr>
      <w:r>
        <w:t xml:space="preserve">Farmer, Bill</w:t>
        <w:br/>
      </w:r>
      <w:r>
        <w:t xml:space="preserve">HR10</w:t>
        <w:br/>
      </w:r>
    </w:p>
    <w:p>
      <w:pPr>
        <w:pStyle w:val="RecordBase"/>
        <w:ind w:left="120" w:hanging="120"/>
      </w:pPr>
      <w:r>
        <w:t xml:space="preserve">Fischer, Joseph M.</w:t>
        <w:br/>
      </w:r>
      <w:r>
        <w:t xml:space="preserve">HR7*</w:t>
      </w:r>
      <w:r>
        <w:t xml:space="preserve">, 10</w:t>
        <w:br/>
      </w:r>
    </w:p>
    <w:p>
      <w:pPr>
        <w:pStyle w:val="RecordBase"/>
        <w:ind w:left="120" w:hanging="120"/>
      </w:pPr>
      <w:r>
        <w:t xml:space="preserve">Flood, Kelly</w:t>
        <w:br/>
      </w:r>
      <w:r>
        <w:t xml:space="preserve">HR10</w:t>
        <w:br/>
      </w:r>
    </w:p>
    <w:p>
      <w:pPr>
        <w:pStyle w:val="RecordBase"/>
        <w:ind w:left="120" w:hanging="120"/>
      </w:pPr>
      <w:r>
        <w:t xml:space="preserve">Floyd, David</w:t>
        <w:br/>
      </w:r>
      <w:r>
        <w:t xml:space="preserve">HR9</w:t>
      </w:r>
      <w:r>
        <w:t xml:space="preserve">, 10</w:t>
        <w:br/>
      </w:r>
      <w:r>
        <w:t xml:space="preserve">HB2: HFA (1)</w:t>
        <w:br/>
      </w:r>
    </w:p>
    <w:p>
      <w:pPr>
        <w:pStyle w:val="RecordBase"/>
        <w:ind w:left="120" w:hanging="120"/>
      </w:pPr>
      <w:r>
        <w:t xml:space="preserve">Glenn, Jim</w:t>
        <w:br/>
      </w:r>
      <w:r>
        <w:t xml:space="preserve">HR9</w:t>
      </w:r>
      <w:r>
        <w:t xml:space="preserve">, 10</w:t>
        <w:br/>
      </w:r>
    </w:p>
    <w:p>
      <w:pPr>
        <w:pStyle w:val="RecordBase"/>
        <w:ind w:left="120" w:hanging="120"/>
      </w:pPr>
      <w:r>
        <w:t xml:space="preserve">Gooch Jr., Jim</w:t>
        <w:br/>
      </w:r>
      <w:r>
        <w:t xml:space="preserve">HR10</w:t>
        <w:br/>
      </w:r>
    </w:p>
    <w:p>
      <w:pPr>
        <w:pStyle w:val="RecordBase"/>
        <w:ind w:left="120" w:hanging="120"/>
      </w:pPr>
      <w:r>
        <w:t xml:space="preserve">Graham, Derrick</w:t>
        <w:br/>
      </w:r>
      <w:r>
        <w:t xml:space="preserve">HR9</w:t>
      </w:r>
      <w:r>
        <w:t xml:space="preserve">, 10</w:t>
        <w:br/>
      </w:r>
    </w:p>
    <w:p>
      <w:pPr>
        <w:pStyle w:val="RecordBase"/>
        <w:ind w:left="120" w:hanging="120"/>
      </w:pPr>
      <w:r>
        <w:t xml:space="preserve">Greer, Jeff</w:t>
        <w:br/>
      </w:r>
      <w:r>
        <w:t xml:space="preserve">HR9</w:t>
      </w:r>
      <w:r>
        <w:t xml:space="preserve">, 10</w:t>
        <w:br/>
      </w:r>
    </w:p>
    <w:p>
      <w:pPr>
        <w:pStyle w:val="RecordBase"/>
        <w:ind w:left="120" w:hanging="120"/>
      </w:pPr>
      <w:r>
        <w:t xml:space="preserve">Hall, Keith</w:t>
        <w:br/>
      </w:r>
      <w:r>
        <w:t xml:space="preserve">HR9</w:t>
        <w:br/>
      </w:r>
    </w:p>
    <w:p>
      <w:pPr>
        <w:pStyle w:val="RecordBase"/>
        <w:ind w:left="120" w:hanging="120"/>
      </w:pPr>
      <w:r>
        <w:t xml:space="preserve">Henderson, Richard</w:t>
        <w:br/>
      </w:r>
      <w:r>
        <w:t xml:space="preserve">HR9</w:t>
      </w:r>
      <w:r>
        <w:t xml:space="preserve">, 10</w:t>
        <w:br/>
      </w:r>
    </w:p>
    <w:p>
      <w:pPr>
        <w:pStyle w:val="RecordBase"/>
        <w:ind w:left="120" w:hanging="120"/>
      </w:pPr>
      <w:r>
        <w:t xml:space="preserve">Henley, Melvin B.</w:t>
        <w:br/>
      </w:r>
      <w:r>
        <w:t xml:space="preserve">HR9</w:t>
      </w:r>
      <w:r>
        <w:t xml:space="preserve">, 10</w:t>
        <w:br/>
      </w:r>
    </w:p>
    <w:p>
      <w:pPr>
        <w:pStyle w:val="RecordBase"/>
        <w:ind w:left="120" w:hanging="120"/>
      </w:pPr>
      <w:r>
        <w:t xml:space="preserve">Hoover, Jeff</w:t>
        <w:br/>
      </w:r>
      <w:r>
        <w:t xml:space="preserve">HR10</w:t>
        <w:br/>
      </w:r>
      <w:r>
        <w:t xml:space="preserve">HB1: HFA (1)</w:t>
      </w:r>
      <w:r>
        <w:t xml:space="preserve">, (2)</w:t>
        <w:br/>
      </w:r>
    </w:p>
    <w:p>
      <w:pPr>
        <w:pStyle w:val="RecordBase"/>
        <w:ind w:left="120" w:hanging="120"/>
      </w:pPr>
      <w:r>
        <w:t xml:space="preserve">Horlander, Dennis</w:t>
        <w:br/>
      </w:r>
      <w:r>
        <w:t xml:space="preserve">HR9</w:t>
      </w:r>
      <w:r>
        <w:t xml:space="preserve">, 10</w:t>
        <w:br/>
      </w:r>
    </w:p>
    <w:p>
      <w:pPr>
        <w:pStyle w:val="RecordBase"/>
        <w:ind w:left="120" w:hanging="120"/>
      </w:pPr>
      <w:r>
        <w:t xml:space="preserve">Huff, Regina </w:t>
        <w:br/>
      </w:r>
      <w:r>
        <w:t xml:space="preserve">HR9</w:t>
      </w:r>
      <w:r>
        <w:t xml:space="preserve">, 10</w:t>
        <w:br/>
      </w:r>
    </w:p>
    <w:p>
      <w:pPr>
        <w:pStyle w:val="RecordBase"/>
        <w:ind w:left="120" w:hanging="120"/>
      </w:pPr>
      <w:r>
        <w:t xml:space="preserve">Hurt, Wade</w:t>
        <w:br/>
      </w:r>
      <w:r>
        <w:t xml:space="preserve">HR9</w:t>
      </w:r>
      <w:r>
        <w:t xml:space="preserve">, 10</w:t>
        <w:br/>
      </w:r>
    </w:p>
    <w:p>
      <w:pPr>
        <w:pStyle w:val="RecordBase"/>
        <w:ind w:left="120" w:hanging="120"/>
      </w:pPr>
      <w:r>
        <w:t xml:space="preserve">Jenkins, Joni L.</w:t>
        <w:br/>
      </w:r>
      <w:r>
        <w:t xml:space="preserve">HR9</w:t>
      </w:r>
      <w:r>
        <w:t xml:space="preserve">, 10</w:t>
        <w:br/>
      </w:r>
    </w:p>
    <w:p>
      <w:pPr>
        <w:pStyle w:val="RecordBase"/>
        <w:ind w:left="120" w:hanging="120"/>
      </w:pPr>
      <w:r>
        <w:t xml:space="preserve">Keene, Dennis</w:t>
        <w:br/>
      </w:r>
      <w:r>
        <w:t xml:space="preserve">HB1</w:t>
      </w:r>
      <w:r>
        <w:t xml:space="preserve">, </w:t>
        <w:br/>
      </w:r>
      <w:r>
        <w:t xml:space="preserve">HR9</w:t>
      </w:r>
      <w:r>
        <w:t xml:space="preserve">, 10</w:t>
        <w:br/>
      </w:r>
    </w:p>
    <w:p>
      <w:pPr>
        <w:pStyle w:val="RecordBase"/>
        <w:ind w:left="120" w:hanging="120"/>
      </w:pPr>
      <w:r>
        <w:t xml:space="preserve">King, Kim</w:t>
        <w:br/>
      </w:r>
      <w:r>
        <w:t xml:space="preserve">HR9</w:t>
      </w:r>
      <w:r>
        <w:t xml:space="preserve">, 10</w:t>
        <w:br/>
      </w:r>
    </w:p>
    <w:p>
      <w:pPr>
        <w:pStyle w:val="RecordBase"/>
        <w:ind w:left="120" w:hanging="120"/>
      </w:pPr>
      <w:r>
        <w:t xml:space="preserve">King, Martha Jane</w:t>
        <w:br/>
      </w:r>
      <w:r>
        <w:t xml:space="preserve">HB1</w:t>
      </w:r>
      <w:r>
        <w:t xml:space="preserve">, 2</w:t>
      </w:r>
      <w:r>
        <w:t xml:space="preserve">, </w:t>
        <w:br/>
      </w:r>
      <w:r>
        <w:t xml:space="preserve">HR9</w:t>
      </w:r>
      <w:r>
        <w:t xml:space="preserve">, 10</w:t>
        <w:br/>
      </w:r>
    </w:p>
    <w:p>
      <w:pPr>
        <w:pStyle w:val="RecordBase"/>
        <w:ind w:left="120" w:hanging="120"/>
      </w:pPr>
      <w:r>
        <w:t xml:space="preserve">Koenig, Adam</w:t>
        <w:br/>
      </w:r>
      <w:r>
        <w:t xml:space="preserve">HR9</w:t>
      </w:r>
      <w:r>
        <w:t xml:space="preserve">, 10</w:t>
        <w:br/>
      </w:r>
    </w:p>
    <w:p>
      <w:pPr>
        <w:pStyle w:val="RecordBase"/>
        <w:ind w:left="120" w:hanging="120"/>
      </w:pPr>
      <w:r>
        <w:t xml:space="preserve">Lee, Jimmie</w:t>
        <w:br/>
      </w:r>
      <w:r>
        <w:t xml:space="preserve">HR9</w:t>
      </w:r>
      <w:r>
        <w:t xml:space="preserve">, 10</w:t>
        <w:br/>
      </w:r>
    </w:p>
    <w:p>
      <w:pPr>
        <w:pStyle w:val="RecordBase"/>
        <w:ind w:left="120" w:hanging="120"/>
      </w:pPr>
      <w:r>
        <w:t xml:space="preserve">Mayfield, Donna</w:t>
        <w:br/>
      </w:r>
      <w:r>
        <w:t xml:space="preserve">HR10</w:t>
        <w:br/>
      </w:r>
    </w:p>
    <w:p>
      <w:pPr>
        <w:pStyle w:val="RecordBase"/>
        <w:ind w:left="120" w:hanging="120"/>
      </w:pPr>
      <w:r>
        <w:t xml:space="preserve">McKee, Tom</w:t>
        <w:br/>
      </w:r>
      <w:r>
        <w:t xml:space="preserve">HR9</w:t>
      </w:r>
      <w:r>
        <w:t xml:space="preserve">, 10</w:t>
        <w:br/>
      </w:r>
    </w:p>
    <w:p>
      <w:pPr>
        <w:pStyle w:val="RecordBase"/>
        <w:ind w:left="120" w:hanging="120"/>
      </w:pPr>
      <w:r>
        <w:t xml:space="preserve">Meeks, Reginald</w:t>
        <w:br/>
      </w:r>
      <w:r>
        <w:t xml:space="preserve">HR9</w:t>
      </w:r>
      <w:r>
        <w:t xml:space="preserve">, 10</w:t>
        <w:br/>
      </w:r>
    </w:p>
    <w:p>
      <w:pPr>
        <w:pStyle w:val="RecordBase"/>
        <w:ind w:left="120" w:hanging="120"/>
      </w:pPr>
      <w:r>
        <w:t xml:space="preserve">Meredith, Michael</w:t>
        <w:br/>
      </w:r>
      <w:r>
        <w:t xml:space="preserve">HR4*</w:t>
      </w:r>
      <w:r>
        <w:t xml:space="preserve">, 10</w:t>
        <w:br/>
      </w:r>
    </w:p>
    <w:p>
      <w:pPr>
        <w:pStyle w:val="RecordBase"/>
        <w:ind w:left="120" w:hanging="120"/>
      </w:pPr>
      <w:r>
        <w:t xml:space="preserve">Miller, Charles</w:t>
        <w:br/>
      </w:r>
      <w:r>
        <w:t xml:space="preserve">HR9</w:t>
      </w:r>
      <w:r>
        <w:t xml:space="preserve">, 10</w:t>
        <w:br/>
      </w:r>
    </w:p>
    <w:p>
      <w:pPr>
        <w:pStyle w:val="RecordBase"/>
        <w:ind w:left="120" w:hanging="120"/>
      </w:pPr>
      <w:r>
        <w:t xml:space="preserve">Mills, Terry</w:t>
        <w:br/>
      </w:r>
      <w:r>
        <w:t xml:space="preserve">HR9</w:t>
      </w:r>
      <w:r>
        <w:t xml:space="preserve">, 10</w:t>
        <w:br/>
      </w:r>
    </w:p>
    <w:p>
      <w:pPr>
        <w:pStyle w:val="RecordBase"/>
        <w:ind w:left="120" w:hanging="120"/>
      </w:pPr>
      <w:r>
        <w:t xml:space="preserve">Montell, Brad</w:t>
        <w:br/>
      </w:r>
      <w:r>
        <w:t xml:space="preserve">HR10</w:t>
      </w:r>
      <w:r>
        <w:t xml:space="preserve">, 11*</w:t>
        <w:br/>
      </w:r>
    </w:p>
    <w:p>
      <w:pPr>
        <w:pStyle w:val="RecordBase"/>
        <w:ind w:left="120" w:hanging="120"/>
      </w:pPr>
      <w:r>
        <w:t xml:space="preserve">Moore, Tim</w:t>
        <w:br/>
      </w:r>
      <w:r>
        <w:t xml:space="preserve">HR9</w:t>
        <w:br/>
      </w:r>
    </w:p>
    <w:p>
      <w:pPr>
        <w:pStyle w:val="RecordBase"/>
        <w:ind w:left="120" w:hanging="120"/>
      </w:pPr>
      <w:r>
        <w:t xml:space="preserve">Napier, Lonnie</w:t>
        <w:br/>
      </w:r>
      <w:r>
        <w:t xml:space="preserve">HR9</w:t>
      </w:r>
      <w:r>
        <w:t xml:space="preserve">, 10</w:t>
        <w:br/>
      </w:r>
    </w:p>
    <w:p>
      <w:pPr>
        <w:pStyle w:val="RecordBase"/>
        <w:ind w:left="120" w:hanging="120"/>
      </w:pPr>
      <w:r>
        <w:t xml:space="preserve">Nelson, Rick G.</w:t>
        <w:br/>
      </w:r>
      <w:r>
        <w:t xml:space="preserve">HR9</w:t>
      </w:r>
      <w:r>
        <w:t xml:space="preserve">, 10</w:t>
        <w:br/>
      </w:r>
    </w:p>
    <w:p>
      <w:pPr>
        <w:pStyle w:val="RecordBase"/>
        <w:ind w:left="120" w:hanging="120"/>
      </w:pPr>
      <w:r>
        <w:t xml:space="preserve">Nemes, Michael J.</w:t>
        <w:br/>
      </w:r>
      <w:r>
        <w:t xml:space="preserve">HR9</w:t>
      </w:r>
      <w:r>
        <w:t xml:space="preserve">, 10</w:t>
        <w:br/>
      </w:r>
    </w:p>
    <w:p>
      <w:pPr>
        <w:pStyle w:val="RecordBase"/>
        <w:ind w:left="120" w:hanging="120"/>
      </w:pPr>
      <w:r>
        <w:t xml:space="preserve">Osborne, David</w:t>
        <w:br/>
      </w:r>
      <w:r>
        <w:t xml:space="preserve">HR10</w:t>
        <w:br/>
      </w:r>
    </w:p>
    <w:p>
      <w:pPr>
        <w:pStyle w:val="RecordBase"/>
        <w:ind w:left="120" w:hanging="120"/>
      </w:pPr>
      <w:r>
        <w:t xml:space="preserve">Overly, Sannie</w:t>
        <w:br/>
      </w:r>
      <w:r>
        <w:t xml:space="preserve">HB2*</w:t>
      </w:r>
      <w:r>
        <w:t xml:space="preserve">, </w:t>
        <w:br/>
      </w:r>
      <w:r>
        <w:t xml:space="preserve">HR8*</w:t>
      </w:r>
      <w:r>
        <w:t xml:space="preserve">, 9</w:t>
      </w:r>
      <w:r>
        <w:t xml:space="preserve">, 10</w:t>
        <w:br/>
      </w:r>
    </w:p>
    <w:p>
      <w:pPr>
        <w:pStyle w:val="RecordBase"/>
        <w:ind w:left="120" w:hanging="120"/>
      </w:pPr>
      <w:r>
        <w:t xml:space="preserve">Owens, Darryl T.</w:t>
        <w:br/>
      </w:r>
      <w:r>
        <w:t xml:space="preserve">HR10</w:t>
        <w:br/>
      </w:r>
    </w:p>
    <w:p>
      <w:pPr>
        <w:pStyle w:val="RecordBase"/>
        <w:ind w:left="120" w:hanging="120"/>
      </w:pPr>
      <w:r>
        <w:t xml:space="preserve">Palumbo, Ruth Ann</w:t>
        <w:br/>
      </w:r>
      <w:r>
        <w:t xml:space="preserve">HR9</w:t>
      </w:r>
      <w:r>
        <w:t xml:space="preserve">, 10*</w:t>
        <w:br/>
      </w:r>
    </w:p>
    <w:p>
      <w:pPr>
        <w:pStyle w:val="RecordBase"/>
        <w:ind w:left="120" w:hanging="120"/>
      </w:pPr>
      <w:r>
        <w:t xml:space="preserve">Pullin, Tanya</w:t>
        <w:br/>
      </w:r>
      <w:r>
        <w:t xml:space="preserve">HB1</w:t>
      </w:r>
      <w:r>
        <w:t xml:space="preserve">, </w:t>
        <w:br/>
      </w:r>
      <w:r>
        <w:t xml:space="preserve">HR9</w:t>
      </w:r>
      <w:r>
        <w:t xml:space="preserve">, 10</w:t>
        <w:br/>
      </w:r>
    </w:p>
    <w:p>
      <w:pPr>
        <w:pStyle w:val="RecordBase"/>
        <w:ind w:left="120" w:hanging="120"/>
      </w:pPr>
      <w:r>
        <w:t xml:space="preserve">Quarles, Ryan</w:t>
        <w:br/>
      </w:r>
      <w:r>
        <w:t xml:space="preserve">HR9</w:t>
      </w:r>
      <w:r>
        <w:t xml:space="preserve">, 10</w:t>
        <w:br/>
      </w:r>
    </w:p>
    <w:p>
      <w:pPr>
        <w:pStyle w:val="RecordBase"/>
        <w:ind w:left="120" w:hanging="120"/>
      </w:pPr>
      <w:r>
        <w:t xml:space="preserve">Rader, Marie </w:t>
        <w:br/>
      </w:r>
      <w:r>
        <w:t xml:space="preserve">HR9</w:t>
      </w:r>
      <w:r>
        <w:t xml:space="preserve">, 10</w:t>
        <w:br/>
      </w:r>
    </w:p>
    <w:p>
      <w:pPr>
        <w:pStyle w:val="RecordBase"/>
        <w:ind w:left="120" w:hanging="120"/>
      </w:pPr>
      <w:r>
        <w:t xml:space="preserve">Rand, Rick </w:t>
        <w:br/>
      </w:r>
      <w:r>
        <w:t xml:space="preserve">HB1</w:t>
      </w:r>
      <w:r>
        <w:t xml:space="preserve">, 2*</w:t>
      </w:r>
      <w:r>
        <w:t xml:space="preserve">, </w:t>
        <w:br/>
      </w:r>
      <w:r>
        <w:t xml:space="preserve">HR9</w:t>
      </w:r>
      <w:r>
        <w:t xml:space="preserve">, 10</w:t>
        <w:br/>
      </w:r>
    </w:p>
    <w:p>
      <w:pPr>
        <w:pStyle w:val="RecordBase"/>
        <w:ind w:left="120" w:hanging="120"/>
      </w:pPr>
      <w:r>
        <w:t xml:space="preserve">Richards, Jody</w:t>
        <w:br/>
      </w:r>
      <w:r>
        <w:t xml:space="preserve">HB2</w:t>
      </w:r>
      <w:r>
        <w:t xml:space="preserve">, </w:t>
        <w:br/>
      </w:r>
      <w:r>
        <w:t xml:space="preserve">HR9</w:t>
      </w:r>
      <w:r>
        <w:t xml:space="preserve">, 10</w:t>
        <w:br/>
      </w:r>
    </w:p>
    <w:p>
      <w:pPr>
        <w:pStyle w:val="RecordBase"/>
        <w:ind w:left="120" w:hanging="120"/>
      </w:pPr>
      <w:r>
        <w:t xml:space="preserve">Riggs, Steve</w:t>
        <w:br/>
      </w:r>
      <w:r>
        <w:t xml:space="preserve">HR9</w:t>
      </w:r>
      <w:r>
        <w:t xml:space="preserve">, 10</w:t>
        <w:br/>
      </w:r>
    </w:p>
    <w:p>
      <w:pPr>
        <w:pStyle w:val="RecordBase"/>
        <w:ind w:left="120" w:hanging="120"/>
      </w:pPr>
      <w:r>
        <w:t xml:space="preserve">Riner, Tom</w:t>
        <w:br/>
      </w:r>
      <w:r>
        <w:t xml:space="preserve">HR9*</w:t>
      </w:r>
      <w:r>
        <w:t xml:space="preserve">, 10</w:t>
        <w:br/>
      </w:r>
    </w:p>
    <w:p>
      <w:pPr>
        <w:pStyle w:val="RecordBase"/>
        <w:ind w:left="120" w:hanging="120"/>
      </w:pPr>
      <w:r>
        <w:t xml:space="preserve">Rollins II, Carl</w:t>
        <w:br/>
      </w:r>
      <w:r>
        <w:t xml:space="preserve">HR9</w:t>
      </w:r>
      <w:r>
        <w:t xml:space="preserve">, 10</w:t>
        <w:br/>
      </w:r>
    </w:p>
    <w:p>
      <w:pPr>
        <w:pStyle w:val="RecordBase"/>
        <w:ind w:left="120" w:hanging="120"/>
      </w:pPr>
      <w:r>
        <w:t xml:space="preserve">Rowland, Bart</w:t>
        <w:br/>
      </w:r>
      <w:r>
        <w:t xml:space="preserve">HR9</w:t>
      </w:r>
      <w:r>
        <w:t xml:space="preserve">, 10</w:t>
        <w:br/>
      </w:r>
    </w:p>
    <w:p>
      <w:pPr>
        <w:pStyle w:val="RecordBase"/>
        <w:ind w:left="120" w:hanging="120"/>
      </w:pPr>
      <w:r>
        <w:t xml:space="preserve">Rudy, Steven</w:t>
        <w:br/>
      </w:r>
      <w:r>
        <w:t xml:space="preserve">HR9</w:t>
      </w:r>
      <w:r>
        <w:t xml:space="preserve">, 10</w:t>
        <w:br/>
      </w:r>
    </w:p>
    <w:p>
      <w:pPr>
        <w:pStyle w:val="RecordBase"/>
        <w:ind w:left="120" w:hanging="120"/>
      </w:pPr>
      <w:r>
        <w:t xml:space="preserve">Santoro, Sal</w:t>
        <w:br/>
      </w:r>
      <w:r>
        <w:t xml:space="preserve">HR9</w:t>
      </w:r>
      <w:r>
        <w:t xml:space="preserve">, 10</w:t>
        <w:br/>
      </w:r>
    </w:p>
    <w:p>
      <w:pPr>
        <w:pStyle w:val="RecordBase"/>
        <w:ind w:left="120" w:hanging="120"/>
      </w:pPr>
      <w:r>
        <w:t xml:space="preserve">Short, John</w:t>
        <w:br/>
      </w:r>
      <w:r>
        <w:t xml:space="preserve">HR9</w:t>
      </w:r>
      <w:r>
        <w:t xml:space="preserve">, 10</w:t>
        <w:br/>
      </w:r>
    </w:p>
    <w:p>
      <w:pPr>
        <w:pStyle w:val="RecordBase"/>
        <w:ind w:left="120" w:hanging="120"/>
      </w:pPr>
      <w:r>
        <w:t xml:space="preserve">Simpson, Arnold</w:t>
        <w:br/>
      </w:r>
      <w:r>
        <w:t xml:space="preserve">HR9</w:t>
      </w:r>
      <w:r>
        <w:t xml:space="preserve">, 10</w:t>
        <w:br/>
      </w:r>
    </w:p>
    <w:p>
      <w:pPr>
        <w:pStyle w:val="RecordBase"/>
        <w:ind w:left="120" w:hanging="120"/>
      </w:pPr>
      <w:r>
        <w:t xml:space="preserve">Sinnette, Kevin</w:t>
        <w:br/>
      </w:r>
      <w:r>
        <w:t xml:space="preserve">HR9</w:t>
      </w:r>
      <w:r>
        <w:t xml:space="preserve">, 10</w:t>
        <w:br/>
      </w:r>
    </w:p>
    <w:p>
      <w:pPr>
        <w:pStyle w:val="RecordBase"/>
        <w:ind w:left="120" w:hanging="120"/>
      </w:pPr>
      <w:r>
        <w:t xml:space="preserve">Smart, Rita</w:t>
        <w:br/>
      </w:r>
      <w:r>
        <w:t xml:space="preserve">HB1</w:t>
      </w:r>
      <w:r>
        <w:t xml:space="preserve">, 2</w:t>
      </w:r>
      <w:r>
        <w:t xml:space="preserve">, </w:t>
        <w:br/>
      </w:r>
      <w:r>
        <w:t xml:space="preserve">HR9</w:t>
      </w:r>
      <w:r>
        <w:t xml:space="preserve">, 10</w:t>
        <w:br/>
      </w:r>
    </w:p>
    <w:p>
      <w:pPr>
        <w:pStyle w:val="RecordBase"/>
        <w:ind w:left="120" w:hanging="120"/>
      </w:pPr>
      <w:r>
        <w:t xml:space="preserve">Stacy, John Will</w:t>
        <w:br/>
      </w:r>
      <w:r>
        <w:t xml:space="preserve">HR10</w:t>
        <w:br/>
      </w:r>
    </w:p>
    <w:p>
      <w:pPr>
        <w:pStyle w:val="RecordBase"/>
        <w:ind w:left="120" w:hanging="120"/>
      </w:pPr>
      <w:r>
        <w:t xml:space="preserve">Steele, Fitz</w:t>
        <w:br/>
      </w:r>
      <w:r>
        <w:t xml:space="preserve">HR10</w:t>
        <w:br/>
      </w:r>
    </w:p>
    <w:p>
      <w:pPr>
        <w:pStyle w:val="RecordBase"/>
        <w:ind w:left="120" w:hanging="120"/>
      </w:pPr>
      <w:r>
        <w:t xml:space="preserve">Stewart III, Jim</w:t>
        <w:br/>
      </w:r>
      <w:r>
        <w:t xml:space="preserve">HR9</w:t>
      </w:r>
      <w:r>
        <w:t xml:space="preserve">, 10</w:t>
        <w:br/>
      </w:r>
    </w:p>
    <w:p>
      <w:pPr>
        <w:pStyle w:val="RecordBase"/>
        <w:ind w:left="120" w:hanging="120"/>
      </w:pPr>
      <w:r>
        <w:t xml:space="preserve">Stone, Wilson</w:t>
        <w:br/>
      </w:r>
      <w:r>
        <w:t xml:space="preserve">HR9</w:t>
      </w:r>
      <w:r>
        <w:t xml:space="preserve">, 10</w:t>
        <w:br/>
      </w:r>
    </w:p>
    <w:p>
      <w:pPr>
        <w:pStyle w:val="RecordBase"/>
        <w:ind w:left="120" w:hanging="120"/>
      </w:pPr>
      <w:r>
        <w:t xml:space="preserve">Stumbo, Greg</w:t>
        <w:br/>
      </w:r>
      <w:r>
        <w:t xml:space="preserve">HB1*</w:t>
      </w:r>
      <w:r>
        <w:t xml:space="preserve">, 2</w:t>
      </w:r>
      <w:r>
        <w:t xml:space="preserve">, </w:t>
        <w:br/>
      </w:r>
      <w:r>
        <w:t xml:space="preserve">HR1*</w:t>
      </w:r>
      <w:r>
        <w:t xml:space="preserve">, 2*</w:t>
      </w:r>
      <w:r>
        <w:t xml:space="preserve">, 3*</w:t>
      </w:r>
      <w:r>
        <w:t xml:space="preserve">, 9</w:t>
      </w:r>
      <w:r>
        <w:t xml:space="preserve">, 10</w:t>
        <w:br/>
      </w:r>
    </w:p>
    <w:p>
      <w:pPr>
        <w:pStyle w:val="RecordBase"/>
        <w:ind w:left="120" w:hanging="120"/>
      </w:pPr>
      <w:r>
        <w:t xml:space="preserve">Thompson, Tommy</w:t>
        <w:br/>
      </w:r>
      <w:r>
        <w:t xml:space="preserve">HB1</w:t>
      </w:r>
      <w:r>
        <w:t xml:space="preserve">, 2</w:t>
      </w:r>
      <w:r>
        <w:t xml:space="preserve">, </w:t>
        <w:br/>
      </w:r>
      <w:r>
        <w:t xml:space="preserve">HR1</w:t>
      </w:r>
      <w:r>
        <w:t xml:space="preserve">, 2</w:t>
      </w:r>
      <w:r>
        <w:t xml:space="preserve">, 9</w:t>
      </w:r>
      <w:r>
        <w:t xml:space="preserve">, 10</w:t>
        <w:br/>
      </w:r>
    </w:p>
    <w:p>
      <w:pPr>
        <w:pStyle w:val="RecordBase"/>
        <w:ind w:left="120" w:hanging="120"/>
      </w:pPr>
      <w:r>
        <w:t xml:space="preserve">Tilley, John</w:t>
        <w:br/>
      </w:r>
      <w:r>
        <w:t xml:space="preserve">HB1*</w:t>
      </w:r>
      <w:r>
        <w:t xml:space="preserve">, </w:t>
        <w:br/>
      </w:r>
      <w:r>
        <w:t xml:space="preserve">HR9</w:t>
        <w:br/>
      </w:r>
    </w:p>
    <w:p>
      <w:pPr>
        <w:pStyle w:val="RecordBase"/>
        <w:ind w:left="120" w:hanging="120"/>
      </w:pPr>
      <w:r>
        <w:t xml:space="preserve">Turner, Tommy</w:t>
        <w:br/>
      </w:r>
      <w:r>
        <w:t xml:space="preserve">HR10</w:t>
        <w:br/>
      </w:r>
    </w:p>
    <w:p>
      <w:pPr>
        <w:pStyle w:val="RecordBase"/>
        <w:ind w:left="120" w:hanging="120"/>
      </w:pPr>
      <w:r>
        <w:t xml:space="preserve">Waide, Ben</w:t>
        <w:br/>
      </w:r>
      <w:r>
        <w:t xml:space="preserve">HR10</w:t>
        <w:br/>
      </w:r>
    </w:p>
    <w:p>
      <w:pPr>
        <w:pStyle w:val="RecordBase"/>
        <w:ind w:left="120" w:hanging="120"/>
      </w:pPr>
      <w:r>
        <w:t xml:space="preserve">Watkins, David</w:t>
        <w:br/>
      </w:r>
      <w:r>
        <w:t xml:space="preserve">HR9</w:t>
      </w:r>
      <w:r>
        <w:t xml:space="preserve">, 10</w:t>
        <w:br/>
      </w:r>
    </w:p>
    <w:p>
      <w:pPr>
        <w:pStyle w:val="RecordBase"/>
        <w:ind w:left="120" w:hanging="120"/>
      </w:pPr>
      <w:r>
        <w:t xml:space="preserve">Wayne, Jim</w:t>
        <w:br/>
      </w:r>
      <w:r>
        <w:t xml:space="preserve">HR9</w:t>
      </w:r>
      <w:r>
        <w:t xml:space="preserve">, 10</w:t>
        <w:br/>
      </w:r>
    </w:p>
    <w:p>
      <w:pPr>
        <w:pStyle w:val="RecordBase"/>
        <w:ind w:left="120" w:hanging="120"/>
      </w:pPr>
      <w:r>
        <w:t xml:space="preserve">Webb-Edgington, Alecia</w:t>
        <w:br/>
      </w:r>
      <w:r>
        <w:t xml:space="preserve">HR9</w:t>
      </w:r>
      <w:r>
        <w:t xml:space="preserve">, 10</w:t>
        <w:br/>
      </w:r>
    </w:p>
    <w:p>
      <w:pPr>
        <w:pStyle w:val="RecordBase"/>
        <w:ind w:left="120" w:hanging="120"/>
      </w:pPr>
      <w:r>
        <w:t xml:space="preserve">Westrom, Susan</w:t>
        <w:br/>
      </w:r>
      <w:r>
        <w:t xml:space="preserve">HR9</w:t>
      </w:r>
      <w:r>
        <w:t xml:space="preserve">, 10*</w:t>
        <w:br/>
      </w:r>
    </w:p>
    <w:p>
      <w:pPr>
        <w:pStyle w:val="RecordBase"/>
        <w:ind w:left="120" w:hanging="120"/>
      </w:pPr>
      <w:r>
        <w:t xml:space="preserve">Wuchner, Addia</w:t>
        <w:br/>
      </w:r>
      <w:r>
        <w:t xml:space="preserve">HR9</w:t>
        <w:br/>
      </w:r>
      <w:r>
        <w:t xml:space="preserve">HB1: HFA (3)</w:t>
        <w:br/>
      </w:r>
    </w:p>
    <w:p>
      <w:pPr>
        <w:pStyle w:val="RecordBase"/>
        <w:ind w:left="120" w:hanging="120"/>
      </w:pPr>
      <w:r>
        <w:t xml:space="preserve">Yonts, Brent</w:t>
        <w:br/>
      </w:r>
      <w:r>
        <w:t xml:space="preserve">HB1</w:t>
      </w:r>
      <w:r>
        <w:t xml:space="preserve">, 2</w:t>
      </w:r>
      <w:r>
        <w:t xml:space="preserve">, </w:t>
        <w:br/>
      </w:r>
      <w:r>
        <w:t xml:space="preserve">HR9</w:t>
        <w:br/>
      </w:r>
    </w:p>
    <w:p>
      <w:pPr>
        <w:pStyle w:val="RecordBase"/>
        <w:ind w:left="120" w:hanging="120"/>
      </w:pPr>
      <w:r>
        <w:t xml:space="preserve">York, Jill</w:t>
        <w:br/>
      </w:r>
      <w:r>
        <w:t xml:space="preserve">HR9</w:t>
      </w:r>
      <w:r>
        <w:t xml:space="preserve">, 10</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Administrative Regulations and Proceedings</w:t>
      </w:r>
    </w:p>
    <w:p>
      <w:pPr>
        <w:pStyle w:val="RecordBase"/>
        <w:ind w:left="120" w:hanging="120"/>
      </w:pPr>
      <w:r>
        <w:t xml:space="preserve">Appropriations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Center"/>
      </w:pPr>
      <w:r>
        <w:rPr>
          <w:b/>
        </w:rPr>
        <w:t xml:space="preserve">B</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Capital Construction</w:t>
      </w:r>
    </w:p>
    <w:p>
      <w:pPr>
        <w:pStyle w:val="RecordBase"/>
        <w:ind w:left="120" w:hanging="120"/>
      </w:pPr>
      <w:r>
        <w:t xml:space="preserve">Cities</w:t>
      </w:r>
    </w:p>
    <w:p>
      <w:pPr>
        <w:pStyle w:val="RecordBase"/>
        <w:ind w:left="120" w:hanging="120"/>
      </w:pPr>
      <w:r>
        <w:t xml:space="preserve">Civil Rights</w:t>
      </w:r>
    </w:p>
    <w:p>
      <w:pPr>
        <w:pStyle w:val="RecordBase"/>
        <w:ind w:left="120" w:hanging="120"/>
      </w:pPr>
      <w:r>
        <w:t xml:space="preserve">Commendations and Recognitions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Corrections Impact</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Effective Dates, Emergency</w:t>
      </w:r>
    </w:p>
    <w:p>
      <w:pPr>
        <w:pStyle w:val="RecordBaseCenter"/>
      </w:pPr>
      <w:r>
        <w:rPr>
          <w:b/>
        </w:rPr>
        <w:t xml:space="preserve">G</w:t>
      </w:r>
    </w:p>
    <w:p>
      <w:pPr>
        <w:pStyle w:val="RecordBase"/>
        <w:ind w:left="120" w:hanging="120"/>
      </w:pPr>
      <w:r>
        <w:t xml:space="preserve">General Assembly</w:t>
      </w:r>
    </w:p>
    <w:p>
      <w:pPr>
        <w:pStyle w:val="RecordBase"/>
        <w:ind w:left="120" w:hanging="120"/>
      </w:pPr>
      <w:r>
        <w:t xml:space="preserve">Governor</w:t>
      </w:r>
    </w:p>
    <w:p>
      <w:pPr>
        <w:pStyle w:val="RecordBaseCenter"/>
      </w:pPr>
      <w:r>
        <w:rPr>
          <w:b/>
        </w:rPr>
        <w:t xml:space="preserve">H</w:t>
      </w:r>
    </w:p>
    <w:p>
      <w:pPr>
        <w:pStyle w:val="RecordBase"/>
        <w:ind w:left="120" w:hanging="120"/>
      </w:pPr>
      <w:r>
        <w:t xml:space="preserve">Health and Medical Services</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Hospitals and Nursing Homes</w:t>
      </w:r>
    </w:p>
    <w:p>
      <w:pPr>
        <w:pStyle w:val="RecordBaseCenter"/>
      </w:pPr>
      <w:r>
        <w:rPr>
          <w:b/>
        </w:rPr>
        <w:t xml:space="preserve">L</w:t>
      </w:r>
    </w:p>
    <w:p>
      <w:pPr>
        <w:pStyle w:val="RecordBase"/>
        <w:ind w:left="120" w:hanging="120"/>
      </w:pPr>
      <w:r>
        <w:t xml:space="preserve">Legislative Research Commission</w:t>
      </w:r>
    </w:p>
    <w:p>
      <w:pPr>
        <w:pStyle w:val="RecordBase"/>
        <w:ind w:left="120" w:hanging="120"/>
      </w:pPr>
      <w:r>
        <w:t xml:space="preserve">Local Mandate</w:t>
      </w:r>
    </w:p>
    <w:p>
      <w:pPr>
        <w:pStyle w:val="RecordBaseCenter"/>
      </w:pPr>
      <w:r>
        <w:rPr>
          <w:b/>
        </w:rPr>
        <w:t xml:space="preserve">M</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P</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Piggybacked Bills</w:t>
      </w:r>
    </w:p>
    <w:p>
      <w:pPr>
        <w:pStyle w:val="RecordBase"/>
        <w:ind w:left="120" w:hanging="120"/>
      </w:pPr>
      <w:r>
        <w:t xml:space="preserve">Public Authorities</w:t>
      </w:r>
    </w:p>
    <w:p>
      <w:pPr>
        <w:pStyle w:val="RecordBase"/>
        <w:ind w:left="120" w:hanging="120"/>
      </w:pPr>
      <w:r>
        <w:t xml:space="preserve">Public Medical Assistance</w:t>
      </w:r>
    </w:p>
    <w:p>
      <w:pPr>
        <w:pStyle w:val="RecordBase"/>
        <w:ind w:left="120" w:hanging="120"/>
      </w:pPr>
      <w:r>
        <w:t xml:space="preserve">Public Officers and Employees</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Center"/>
      </w:pPr>
      <w:r>
        <w:rPr>
          <w:b/>
        </w:rPr>
        <w:t xml:space="preserve">S</w:t>
      </w:r>
    </w:p>
    <w:p>
      <w:pPr>
        <w:pStyle w:val="RecordBase"/>
        <w:ind w:left="120" w:hanging="120"/>
      </w:pPr>
      <w:r>
        <w:t xml:space="preserve">State Agencies</w:t>
      </w:r>
    </w:p>
    <w:p>
      <w:pPr>
        <w:pStyle w:val="RecordBase"/>
        <w:ind w:left="120" w:hanging="120"/>
      </w:pPr>
      <w:r>
        <w:t xml:space="preserve">Substance Abuse</w:t>
      </w:r>
    </w:p>
    <w:p>
      <w:pPr>
        <w:pStyle w:val="RecordBaseCenter"/>
      </w:pPr>
      <w:r>
        <w:rPr>
          <w:b/>
        </w:rPr>
        <w:t xml:space="preserve">T</w:t>
      </w:r>
    </w:p>
    <w:p>
      <w:pPr>
        <w:pStyle w:val="RecordBase"/>
        <w:ind w:left="120" w:hanging="120"/>
      </w:pPr>
      <w:r>
        <w:t xml:space="preserve">Technical Corrections</w:t>
      </w:r>
    </w:p>
    <w:p>
      <w:pPr>
        <w:pStyle w:val="RecordBase"/>
        <w:ind w:left="120" w:hanging="120"/>
      </w:pPr>
      <w:r>
        <w:t xml:space="preserve">Traffic Safety</w:t>
      </w:r>
    </w:p>
    <w:p>
      <w:pPr>
        <w:pStyle w:val="RecordBase"/>
        <w:ind w:left="120" w:hanging="120"/>
      </w:pPr>
      <w:r>
        <w:t xml:space="preserve">Transportation</w:t>
      </w:r>
    </w:p>
    <w:p>
      <w:pPr>
        <w:pStyle w:val="RecordBaseCenter"/>
      </w:pPr>
      <w:r>
        <w:rPr>
          <w:b/>
        </w:rPr>
        <w:t xml:space="preserve">V</w:t>
      </w:r>
    </w:p>
    <w:p>
      <w:pPr>
        <w:pStyle w:val="RecordBase"/>
        <w:ind w:left="120" w:hanging="120"/>
      </w:pPr>
      <w:r>
        <w:t xml:space="preserve">Vetoed Legislation</w:t>
        <w:br/>
      </w:r>
    </w:p>
    <w:p>
      <w:pPr>
        <w:pStyle w:val="RecordHeading1"/>
      </w:pPr>
      <w:r>
        <w:rPr>
          <w:b/>
        </w:rPr>
        <w:t xml:space="preserve">Bill and Amendment Index</w:t>
        <w:br/>
      </w:r>
    </w:p>
    <w:p>
      <w:pPr>
        <w:pStyle w:val="RecordHeading3"/>
      </w:pPr>
      <w:r>
        <w:rPr>
          <w:b/>
        </w:rPr>
        <w:t xml:space="preserve">Administrative Regulations and Proceedings</w:t>
      </w:r>
    </w:p>
    <w:p>
      <w:pPr>
        <w:pStyle w:val="RecordBase"/>
        <w:ind w:left="120" w:hanging="120"/>
      </w:pPr>
      <w:r>
        <w:t xml:space="preserve">Transportation Cabinet, ability to promulgate regulations regarding driver license testing - </w:t>
      </w:r>
      <w:r>
        <w:t xml:space="preserve"> </w:t>
      </w:r>
      <w:r>
        <w:t xml:space="preserve">SB  7</w:t>
        <w:br/>
      </w:r>
    </w:p>
    <w:p>
      <w:pPr>
        <w:pStyle w:val="RecordHeading3"/>
      </w:pPr>
      <w:r>
        <w:rPr>
          <w:b/>
        </w:rPr>
        <w:t xml:space="preserve">Appropriations</w:t>
      </w:r>
    </w:p>
    <w:p>
      <w:pPr>
        <w:pStyle w:val="RecordBase"/>
        <w:ind w:left="120" w:hanging="120"/>
      </w:pPr>
      <w:r>
        <w:t xml:space="preserve">Transportation</w:t>
      </w:r>
    </w:p>
    <w:p>
      <w:pPr>
        <w:pStyle w:val="RecordBase"/>
        <w:ind w:left="240" w:hanging="192"/>
      </w:pPr>
      <w:r>
        <w:t xml:space="preserve"> Cabinet Budget - </w:t>
      </w:r>
      <w:r>
        <w:t xml:space="preserve"> </w:t>
      </w:r>
      <w:r>
        <w:t xml:space="preserve">SB  1</w:t>
      </w:r>
      <w:r>
        <w:t xml:space="preserve">;</w:t>
      </w:r>
      <w:r>
        <w:t xml:space="preserve"> </w:t>
      </w:r>
      <w:r>
        <w:t xml:space="preserve">HB  2</w:t>
      </w:r>
    </w:p>
    <w:p>
      <w:pPr>
        <w:pStyle w:val="RecordBase"/>
        <w:ind w:left="240" w:hanging="192"/>
      </w:pPr>
      <w:r>
        <w:t xml:space="preserve"> Cabinet Budget, design/build authority - </w:t>
      </w:r>
      <w:r>
        <w:t xml:space="preserve"> </w:t>
      </w:r>
      <w:r>
        <w:t xml:space="preserve">HB  2</w:t>
      </w:r>
      <w:r>
        <w:t xml:space="preserve">: </w:t>
      </w:r>
      <w:r>
        <w:t xml:space="preserve">HFA</w:t>
      </w:r>
      <w:r>
        <w:t xml:space="preserve"> (</w:t>
      </w:r>
      <w:r>
        <w:t xml:space="preserve">1</w:t>
      </w:r>
      <w:r>
        <w:t xml:space="preserve">)</w:t>
        <w:br/>
      </w:r>
    </w:p>
    <w:p>
      <w:pPr>
        <w:pStyle w:val="RecordHeading3"/>
      </w:pPr>
      <w:r>
        <w:rPr>
          <w:b/>
        </w:rPr>
        <w:t xml:space="preserve">Attorney General</w:t>
      </w:r>
    </w:p>
    <w:p>
      <w:pPr>
        <w:pStyle w:val="RecordBase"/>
        <w:ind w:left="120" w:hanging="120"/>
      </w:pPr>
      <w:r>
        <w:t xml:space="preserve">Controlled substances, prescribing, dispensing, and monitoring of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SCA</w:t>
      </w:r>
      <w:r>
        <w:t xml:space="preserve"> (</w:t>
      </w:r>
      <w:r>
        <w:t xml:space="preserve">1</w:t>
      </w:r>
      <w:r>
        <w:t xml:space="preserve">)</w:t>
      </w:r>
      <w:r>
        <w:t xml:space="preserve">, </w:t>
      </w:r>
      <w:r>
        <w:t xml:space="preserve">SCS</w:t>
      </w:r>
      <w:r>
        <w:t xml:space="preserve">;</w:t>
      </w:r>
      <w:r>
        <w:t xml:space="preserve"> </w:t>
      </w:r>
      <w:r>
        <w:t xml:space="preserve">SB  4</w:t>
        <w:br/>
      </w:r>
    </w:p>
    <w:p>
      <w:pPr>
        <w:pStyle w:val="RecordHeading3"/>
      </w:pPr>
      <w:r>
        <w:rPr>
          <w:b/>
        </w:rPr>
        <w:t xml:space="preserve">Attorney, Commonwealth's</w:t>
      </w:r>
    </w:p>
    <w:p>
      <w:pPr>
        <w:pStyle w:val="RecordBase"/>
        <w:ind w:left="120" w:hanging="120"/>
      </w:pPr>
      <w:r>
        <w:t xml:space="preserve">Controlled substances, prescribing, dispensing, and monitoring of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SCA</w:t>
      </w:r>
      <w:r>
        <w:t xml:space="preserve"> (</w:t>
      </w:r>
      <w:r>
        <w:t xml:space="preserve">1</w:t>
      </w:r>
      <w:r>
        <w:t xml:space="preserve">)</w:t>
      </w:r>
      <w:r>
        <w:t xml:space="preserve">, </w:t>
      </w:r>
      <w:r>
        <w:t xml:space="preserve">SCS</w:t>
      </w:r>
      <w:r>
        <w:t xml:space="preserve">;</w:t>
      </w:r>
      <w:r>
        <w:t xml:space="preserve"> </w:t>
      </w:r>
      <w:r>
        <w:t xml:space="preserve">SB  4</w:t>
        <w:br/>
      </w:r>
    </w:p>
    <w:p>
      <w:pPr>
        <w:pStyle w:val="RecordHeading3"/>
      </w:pPr>
      <w:r>
        <w:rPr>
          <w:b/>
        </w:rPr>
        <w:t xml:space="preserve">Attorney, County</w:t>
      </w:r>
    </w:p>
    <w:p>
      <w:pPr>
        <w:pStyle w:val="RecordBase"/>
        <w:ind w:left="120" w:hanging="120"/>
      </w:pPr>
      <w:r>
        <w:t xml:space="preserve">Controlled substances, prescribing, dispensing, and monitoring of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SCA</w:t>
      </w:r>
      <w:r>
        <w:t xml:space="preserve"> (</w:t>
      </w:r>
      <w:r>
        <w:t xml:space="preserve">1</w:t>
      </w:r>
      <w:r>
        <w:t xml:space="preserve">)</w:t>
      </w:r>
      <w:r>
        <w:t xml:space="preserve">, </w:t>
      </w:r>
      <w:r>
        <w:t xml:space="preserve">SCS</w:t>
      </w:r>
      <w:r>
        <w:t xml:space="preserve">;</w:t>
      </w:r>
      <w:r>
        <w:t xml:space="preserve"> </w:t>
      </w:r>
      <w:r>
        <w:t xml:space="preserve">SB  4</w:t>
        <w:br/>
      </w:r>
    </w:p>
    <w:p>
      <w:pPr>
        <w:pStyle w:val="RecordHeading3"/>
      </w:pPr>
      <w:r>
        <w:rPr>
          <w:b/>
        </w:rPr>
        <w:t xml:space="preserve">Budget and Financial Administration</w:t>
      </w:r>
    </w:p>
    <w:p>
      <w:pPr>
        <w:pStyle w:val="RecordBase"/>
        <w:ind w:left="120" w:hanging="120"/>
      </w:pPr>
      <w:r>
        <w:t xml:space="preserve">Biennial Highway Construction Plan, FY 2012-2014 - </w:t>
      </w:r>
      <w:r>
        <w:t xml:space="preserve"> </w:t>
      </w:r>
      <w:r>
        <w:t xml:space="preserve">SB  2</w:t>
      </w:r>
    </w:p>
    <w:p>
      <w:pPr>
        <w:pStyle w:val="RecordBase"/>
        <w:ind w:left="120" w:hanging="120"/>
      </w:pPr>
      <w:r>
        <w:t xml:space="preserve">Christian County road project, insertion of - </w:t>
      </w:r>
      <w:r>
        <w:t xml:space="preserve"> </w:t>
      </w:r>
      <w:r>
        <w:t xml:space="preserve">HB  2</w:t>
      </w:r>
      <w:r>
        <w:t xml:space="preserve">: </w:t>
      </w:r>
      <w:r>
        <w:t xml:space="preserve">SFA</w:t>
      </w:r>
      <w:r>
        <w:t xml:space="preserve"> (</w:t>
      </w:r>
      <w:r>
        <w:t xml:space="preserve">1</w:t>
      </w:r>
      <w:r>
        <w:t xml:space="preserve">)</w:t>
      </w:r>
    </w:p>
    <w:p>
      <w:pPr>
        <w:pStyle w:val="RecordBase"/>
        <w:ind w:left="120" w:hanging="120"/>
      </w:pPr>
      <w:r>
        <w:t xml:space="preserve">General Assembly members, compensation, expenses, only when house convened and member present - </w:t>
      </w:r>
      <w:r>
        <w:t xml:space="preserve"> </w:t>
      </w:r>
      <w:r>
        <w:t xml:space="preserve">SB  3</w:t>
      </w:r>
    </w:p>
    <w:p>
      <w:pPr>
        <w:pStyle w:val="RecordBase"/>
        <w:ind w:left="120" w:hanging="120"/>
      </w:pPr>
      <w:r>
        <w:t xml:space="preserve">Road and bridge projects, design/build authority for - </w:t>
      </w:r>
      <w:r>
        <w:t xml:space="preserve"> </w:t>
      </w:r>
      <w:r>
        <w:t xml:space="preserve">HB  2</w:t>
      </w:r>
      <w:r>
        <w:t xml:space="preserve">: </w:t>
      </w:r>
      <w:r>
        <w:t xml:space="preserve">HFA</w:t>
      </w:r>
      <w:r>
        <w:t xml:space="preserve"> (</w:t>
      </w:r>
      <w:r>
        <w:t xml:space="preserve">1</w:t>
      </w:r>
      <w:r>
        <w:t xml:space="preserve">)</w:t>
      </w:r>
    </w:p>
    <w:p>
      <w:pPr>
        <w:pStyle w:val="RecordBase"/>
        <w:ind w:left="120" w:hanging="120"/>
      </w:pPr>
      <w:r>
        <w:t xml:space="preserve">Six-year road plan, last four years of - </w:t>
      </w:r>
      <w:r>
        <w:t xml:space="preserve"> </w:t>
      </w:r>
      <w:r>
        <w:t xml:space="preserve">SJR 5</w:t>
      </w:r>
    </w:p>
    <w:p>
      <w:pPr>
        <w:pStyle w:val="RecordBase"/>
        <w:ind w:left="120" w:hanging="120"/>
      </w:pPr>
      <w:r>
        <w:t xml:space="preserve">Transportation</w:t>
      </w:r>
    </w:p>
    <w:p>
      <w:pPr>
        <w:pStyle w:val="RecordBase"/>
        <w:ind w:left="240" w:hanging="192"/>
      </w:pPr>
      <w:r>
        <w:t xml:space="preserve"> Cabinet Budget - </w:t>
      </w:r>
      <w:r>
        <w:t xml:space="preserve"> </w:t>
      </w:r>
      <w:r>
        <w:t xml:space="preserve">SB  1</w:t>
      </w:r>
      <w:r>
        <w:t xml:space="preserve">;</w:t>
      </w:r>
      <w:r>
        <w:t xml:space="preserve"> </w:t>
      </w:r>
      <w:r>
        <w:t xml:space="preserve">HB  2</w:t>
      </w:r>
    </w:p>
    <w:p>
      <w:pPr>
        <w:pStyle w:val="RecordBase"/>
        <w:ind w:left="240" w:hanging="192"/>
      </w:pPr>
      <w:r>
        <w:t xml:space="preserve"> Cabinet Budget, changes to Biennial Highway Construction Plan - </w:t>
      </w:r>
      <w:r>
        <w:t xml:space="preserve"> </w:t>
      </w:r>
      <w:r>
        <w:t xml:space="preserve">HB  2</w:t>
      </w:r>
      <w:r>
        <w:t xml:space="preserve">: </w:t>
      </w:r>
      <w:r>
        <w:t xml:space="preserve">SCA</w:t>
      </w:r>
      <w:r>
        <w:t xml:space="preserve"> (</w:t>
      </w:r>
      <w:r>
        <w:t xml:space="preserve">1</w:t>
      </w:r>
      <w:r>
        <w:t xml:space="preserve">)</w:t>
        <w:br/>
      </w:r>
    </w:p>
    <w:p>
      <w:pPr>
        <w:pStyle w:val="RecordHeading3"/>
      </w:pPr>
      <w:r>
        <w:rPr>
          <w:b/>
        </w:rPr>
        <w:t xml:space="preserve">Capital Construction</w:t>
      </w:r>
    </w:p>
    <w:p>
      <w:pPr>
        <w:pStyle w:val="RecordBase"/>
        <w:ind w:left="120" w:hanging="120"/>
      </w:pPr>
      <w:r>
        <w:t xml:space="preserve">Road and bridge projects, design/build authority for - </w:t>
      </w:r>
      <w:r>
        <w:t xml:space="preserve"> </w:t>
      </w:r>
      <w:r>
        <w:t xml:space="preserve">HB  2</w:t>
      </w:r>
      <w:r>
        <w:t xml:space="preserve">: </w:t>
      </w:r>
      <w:r>
        <w:t xml:space="preserve">HFA</w:t>
      </w:r>
      <w:r>
        <w:t xml:space="preserve"> (</w:t>
      </w:r>
      <w:r>
        <w:t xml:space="preserve">1</w:t>
      </w:r>
      <w:r>
        <w:t xml:space="preserve">)</w:t>
      </w:r>
    </w:p>
    <w:p>
      <w:pPr>
        <w:pStyle w:val="RecordBase"/>
        <w:ind w:left="120" w:hanging="120"/>
      </w:pPr>
      <w:r>
        <w:t xml:space="preserve">Transportation Cabinet Budget - </w:t>
      </w:r>
      <w:r>
        <w:t xml:space="preserve"> </w:t>
      </w:r>
      <w:r>
        <w:t xml:space="preserve">SB  1</w:t>
      </w:r>
      <w:r>
        <w:t xml:space="preserve">;</w:t>
      </w:r>
      <w:r>
        <w:t xml:space="preserve"> </w:t>
      </w:r>
      <w:r>
        <w:t xml:space="preserve">HB  2</w:t>
        <w:br/>
      </w:r>
    </w:p>
    <w:p>
      <w:pPr>
        <w:pStyle w:val="RecordHeading3"/>
      </w:pPr>
      <w:r>
        <w:rPr>
          <w:b/>
        </w:rPr>
        <w:t xml:space="preserve">Cities</w:t>
      </w:r>
    </w:p>
    <w:p>
      <w:pPr>
        <w:pStyle w:val="RecordBase"/>
        <w:ind w:left="120" w:hanging="120"/>
      </w:pPr>
      <w:r>
        <w:t xml:space="preserve">Jenkins, honoring 100th anniversary - </w:t>
      </w:r>
      <w:r>
        <w:t xml:space="preserve"> </w:t>
      </w:r>
      <w:r>
        <w:t xml:space="preserve">HR  6</w:t>
        <w:br/>
      </w:r>
    </w:p>
    <w:p>
      <w:pPr>
        <w:pStyle w:val="RecordHeading3"/>
      </w:pPr>
      <w:r>
        <w:rPr>
          <w:b/>
        </w:rPr>
        <w:t xml:space="preserve">Civil Rights</w:t>
      </w:r>
    </w:p>
    <w:p>
      <w:pPr>
        <w:pStyle w:val="RecordBase"/>
        <w:ind w:left="120" w:hanging="120"/>
      </w:pPr>
      <w:r>
        <w:t xml:space="preserve">Neo-Nazi</w:t>
      </w:r>
    </w:p>
    <w:p>
      <w:pPr>
        <w:pStyle w:val="RecordBase"/>
        <w:ind w:left="240" w:hanging="192"/>
      </w:pPr>
      <w:r>
        <w:t xml:space="preserve"> group, recognition of rights of speech and to assemble - </w:t>
      </w:r>
      <w:r>
        <w:t xml:space="preserve"> </w:t>
      </w:r>
      <w:r>
        <w:t xml:space="preserve">SR  8</w:t>
      </w:r>
    </w:p>
    <w:p>
      <w:pPr>
        <w:pStyle w:val="RecordBase"/>
        <w:ind w:left="240" w:hanging="192"/>
      </w:pPr>
      <w:r>
        <w:t xml:space="preserve"> group's message, condemnation of - </w:t>
      </w:r>
      <w:r>
        <w:t xml:space="preserve"> </w:t>
      </w:r>
      <w:r>
        <w:t xml:space="preserve">SR  8</w:t>
        <w:br/>
      </w:r>
    </w:p>
    <w:p>
      <w:pPr>
        <w:pStyle w:val="RecordHeading3"/>
      </w:pPr>
      <w:r>
        <w:rPr>
          <w:b/>
        </w:rPr>
        <w:t xml:space="preserve">Commendations and Recognitions</w:t>
      </w:r>
    </w:p>
    <w:p>
      <w:pPr>
        <w:pStyle w:val="RecordBase"/>
        <w:ind w:left="120" w:hanging="120"/>
      </w:pPr>
      <w:r>
        <w:t xml:space="preserve">Clooney, Nick and George, honoring as human rights activists - </w:t>
      </w:r>
      <w:r>
        <w:t xml:space="preserve"> </w:t>
      </w:r>
      <w:r>
        <w:t xml:space="preserve">HR  9</w:t>
      </w:r>
    </w:p>
    <w:p>
      <w:pPr>
        <w:pStyle w:val="RecordBase"/>
        <w:ind w:left="120" w:hanging="120"/>
      </w:pPr>
      <w:r>
        <w:t xml:space="preserve">Genocide in Sudan, memorializing - </w:t>
      </w:r>
      <w:r>
        <w:t xml:space="preserve"> </w:t>
      </w:r>
      <w:r>
        <w:t xml:space="preserve">HR  9</w:t>
      </w:r>
    </w:p>
    <w:p>
      <w:pPr>
        <w:pStyle w:val="RecordBase"/>
        <w:ind w:left="120" w:hanging="120"/>
      </w:pPr>
      <w:r>
        <w:t xml:space="preserve">Jenkins, city of, honoring 100th anniversary - </w:t>
      </w:r>
      <w:r>
        <w:t xml:space="preserve"> </w:t>
      </w:r>
      <w:r>
        <w:t xml:space="preserve">HR  6</w:t>
      </w:r>
    </w:p>
    <w:p>
      <w:pPr>
        <w:pStyle w:val="RecordBase"/>
        <w:ind w:left="120" w:hanging="120"/>
      </w:pPr>
      <w:r>
        <w:t xml:space="preserve">Nicholson, Nick, honor and commend - </w:t>
      </w:r>
      <w:r>
        <w:t xml:space="preserve"> </w:t>
      </w:r>
      <w:r>
        <w:t xml:space="preserve">HR  10</w:t>
      </w:r>
      <w:r>
        <w:t xml:space="preserve">;</w:t>
      </w:r>
      <w:r>
        <w:t xml:space="preserve"> </w:t>
      </w:r>
      <w:r>
        <w:t xml:space="preserve">SR  11</w:t>
        <w:br/>
      </w:r>
    </w:p>
    <w:p>
      <w:pPr>
        <w:pStyle w:val="RecordHeading3"/>
      </w:pPr>
      <w:r>
        <w:rPr>
          <w:b/>
        </w:rPr>
        <w:t xml:space="preserve">Constitution, Ky.</w:t>
      </w:r>
    </w:p>
    <w:p>
      <w:pPr>
        <w:pStyle w:val="RecordBase"/>
        <w:ind w:left="120" w:hanging="120"/>
      </w:pPr>
      <w:r>
        <w:t xml:space="preserve">Neo-Nazi group, recognition of rights of speech and to assemble - </w:t>
      </w:r>
      <w:r>
        <w:t xml:space="preserve"> </w:t>
      </w:r>
      <w:r>
        <w:t xml:space="preserve">SR  8</w:t>
        <w:br/>
      </w:r>
    </w:p>
    <w:p>
      <w:pPr>
        <w:pStyle w:val="RecordHeading3"/>
      </w:pPr>
      <w:r>
        <w:rPr>
          <w:b/>
        </w:rPr>
        <w:t xml:space="preserve">Constitution, U.S.</w:t>
      </w:r>
    </w:p>
    <w:p>
      <w:pPr>
        <w:pStyle w:val="RecordBase"/>
        <w:ind w:left="120" w:hanging="120"/>
      </w:pPr>
      <w:r>
        <w:t xml:space="preserve">Neo-Nazi group, recognition of rights of speech and to assemble - </w:t>
      </w:r>
      <w:r>
        <w:t xml:space="preserve"> </w:t>
      </w:r>
      <w:r>
        <w:t xml:space="preserve">SR  8</w:t>
        <w:br/>
      </w:r>
    </w:p>
    <w:p>
      <w:pPr>
        <w:pStyle w:val="RecordHeading3"/>
      </w:pPr>
      <w:r>
        <w:rPr>
          <w:b/>
        </w:rPr>
        <w:t xml:space="preserve">Corrections Impact</w:t>
      </w:r>
    </w:p>
    <w:p>
      <w:pPr>
        <w:pStyle w:val="RecordBase"/>
        <w:ind w:left="120" w:hanging="120"/>
      </w:pPr>
      <w:r>
        <w:t xml:space="preserve">Controlled substances, prescribing, dispensing, and monitoring of - </w:t>
      </w:r>
      <w:r>
        <w:t xml:space="preserve"> </w:t>
      </w:r>
      <w:r>
        <w:t xml:space="preserve">HB  1</w:t>
      </w:r>
      <w:r>
        <w:t xml:space="preserve">;</w:t>
      </w:r>
      <w:r>
        <w:t xml:space="preserve"> </w:t>
      </w:r>
      <w:r>
        <w:t xml:space="preserve">HB  1</w:t>
      </w:r>
      <w:r>
        <w:t xml:space="preserve">: </w:t>
      </w:r>
      <w:r>
        <w:t xml:space="preserve">HCS</w:t>
      </w:r>
      <w:r>
        <w:t xml:space="preserve">, </w:t>
      </w:r>
      <w:r>
        <w:t xml:space="preserve">SCS</w:t>
      </w:r>
      <w:r>
        <w:t xml:space="preserve">;</w:t>
      </w:r>
      <w:r>
        <w:t xml:space="preserve"> </w:t>
      </w:r>
      <w:r>
        <w:t xml:space="preserve">SB  4</w:t>
        <w:br/>
      </w:r>
    </w:p>
    <w:p>
      <w:pPr>
        <w:pStyle w:val="RecordHeading3"/>
      </w:pPr>
      <w:r>
        <w:rPr>
          <w:b/>
        </w:rPr>
        <w:t xml:space="preserve">Crimes and Punishments</w:t>
      </w:r>
    </w:p>
    <w:p>
      <w:pPr>
        <w:pStyle w:val="RecordBase"/>
        <w:ind w:left="120" w:hanging="120"/>
      </w:pPr>
      <w:r>
        <w:t xml:space="preserve">Controlled substances, prescribing, dispensing, and monitoring of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SCA</w:t>
      </w:r>
      <w:r>
        <w:t xml:space="preserve"> (</w:t>
      </w:r>
      <w:r>
        <w:t xml:space="preserve">1</w:t>
      </w:r>
      <w:r>
        <w:t xml:space="preserve">)</w:t>
      </w:r>
      <w:r>
        <w:t xml:space="preserve">, </w:t>
      </w:r>
      <w:r>
        <w:t xml:space="preserve">SCS</w:t>
      </w:r>
      <w:r>
        <w:t xml:space="preserve">;</w:t>
      </w:r>
      <w:r>
        <w:t xml:space="preserve"> </w:t>
      </w:r>
      <w:r>
        <w:t xml:space="preserve">SB  4</w:t>
      </w:r>
    </w:p>
    <w:p>
      <w:pPr>
        <w:pStyle w:val="RecordBase"/>
        <w:ind w:left="120" w:hanging="120"/>
      </w:pPr>
      <w:r>
        <w:t xml:space="preserve">Penal code, time limitations, change of must to shall - </w:t>
      </w:r>
      <w:r>
        <w:t xml:space="preserve"> </w:t>
      </w:r>
      <w:r>
        <w:t xml:space="preserve">SB  5</w:t>
        <w:br/>
      </w:r>
    </w:p>
    <w:p>
      <w:pPr>
        <w:pStyle w:val="RecordHeading3"/>
      </w:pPr>
      <w:r>
        <w:rPr>
          <w:b/>
        </w:rPr>
        <w:t xml:space="preserve">Criminal Procedure</w:t>
      </w:r>
    </w:p>
    <w:p>
      <w:pPr>
        <w:pStyle w:val="RecordBase"/>
        <w:ind w:left="120" w:hanging="120"/>
      </w:pPr>
      <w:r>
        <w:t xml:space="preserve">Penal code, time limitations, change of must to shall - </w:t>
      </w:r>
      <w:r>
        <w:t xml:space="preserve"> </w:t>
      </w:r>
      <w:r>
        <w:t xml:space="preserve">SB  5</w:t>
        <w:br/>
      </w:r>
    </w:p>
    <w:p>
      <w:pPr>
        <w:pStyle w:val="RecordHeading3"/>
      </w:pPr>
      <w:r>
        <w:rPr>
          <w:b/>
        </w:rPr>
        <w:t xml:space="preserve">Drugs and Medicines</w:t>
      </w:r>
    </w:p>
    <w:p>
      <w:pPr>
        <w:pStyle w:val="RecordBase"/>
        <w:ind w:left="120" w:hanging="120"/>
      </w:pPr>
      <w:r>
        <w:t xml:space="preserve">Controlled substances, prescribing, dispensing, and monitoring of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SCA</w:t>
      </w:r>
      <w:r>
        <w:t xml:space="preserve"> (</w:t>
      </w:r>
      <w:r>
        <w:t xml:space="preserve">1</w:t>
      </w:r>
      <w:r>
        <w:t xml:space="preserve">)</w:t>
      </w:r>
      <w:r>
        <w:t xml:space="preserve">, </w:t>
      </w:r>
      <w:r>
        <w:t xml:space="preserve">SCS</w:t>
      </w:r>
      <w:r>
        <w:t xml:space="preserve">;</w:t>
      </w:r>
      <w:r>
        <w:t xml:space="preserve"> </w:t>
      </w:r>
      <w:r>
        <w:t xml:space="preserve">SB  4</w:t>
      </w:r>
    </w:p>
    <w:p>
      <w:pPr>
        <w:pStyle w:val="RecordBase"/>
        <w:ind w:left="120" w:hanging="120"/>
      </w:pPr>
      <w:r>
        <w:t xml:space="preserve">Tamper-resistant opioid analgesic drugs, require list and prohibit substitution - </w:t>
      </w:r>
      <w:r>
        <w:t xml:space="preserve"> </w:t>
      </w:r>
      <w:r>
        <w:t xml:space="preserve">HB  1</w:t>
      </w:r>
      <w:r>
        <w:t xml:space="preserve">: </w:t>
      </w:r>
      <w:r>
        <w:t xml:space="preserve">HFA</w:t>
      </w:r>
      <w:r>
        <w:t xml:space="preserve"> (</w:t>
      </w:r>
      <w:r>
        <w:t xml:space="preserve">3</w:t>
      </w:r>
      <w:r>
        <w:t xml:space="preserve">)</w:t>
        <w:br/>
      </w:r>
    </w:p>
    <w:p>
      <w:pPr>
        <w:pStyle w:val="RecordHeading3"/>
      </w:pPr>
      <w:r>
        <w:rPr>
          <w:b/>
        </w:rPr>
        <w:t xml:space="preserve">Effective Dates, Emergency</w:t>
      </w:r>
    </w:p>
    <w:p>
      <w:pPr>
        <w:pStyle w:val="RecordBase"/>
        <w:ind w:left="120" w:hanging="120"/>
      </w:pPr>
      <w:r>
        <w:t xml:space="preserve">Biennial Highway Construction Plan, FY 2012-2014 - </w:t>
      </w:r>
      <w:r>
        <w:t xml:space="preserve"> </w:t>
      </w:r>
      <w:r>
        <w:t xml:space="preserve">SB  2</w:t>
      </w:r>
    </w:p>
    <w:p>
      <w:pPr>
        <w:pStyle w:val="RecordBase"/>
        <w:ind w:left="120" w:hanging="120"/>
      </w:pPr>
      <w:r>
        <w:t xml:space="preserve">BR 14 - </w:t>
      </w:r>
      <w:r>
        <w:t xml:space="preserve"> </w:t>
      </w:r>
      <w:r>
        <w:t xml:space="preserve">SB  3</w:t>
        <w:br/>
      </w:r>
    </w:p>
    <w:p>
      <w:pPr>
        <w:pStyle w:val="RecordHeading3"/>
      </w:pPr>
      <w:r>
        <w:rPr>
          <w:b/>
        </w:rPr>
        <w:t xml:space="preserve">General Assembly</w:t>
      </w:r>
    </w:p>
    <w:p>
      <w:pPr>
        <w:pStyle w:val="RecordBase"/>
        <w:ind w:left="120" w:hanging="120"/>
      </w:pPr>
      <w:r>
        <w:t xml:space="preserve">Adjournment, sine die - </w:t>
      </w:r>
      <w:r>
        <w:t xml:space="preserve"> </w:t>
      </w:r>
      <w:r>
        <w:t xml:space="preserve">HCR 5</w:t>
      </w:r>
    </w:p>
    <w:p>
      <w:pPr>
        <w:pStyle w:val="RecordBase"/>
        <w:ind w:left="120" w:hanging="120"/>
      </w:pPr>
      <w:r>
        <w:t xml:space="preserve">Compensation, expenses, only when house convened and member present - </w:t>
      </w:r>
      <w:r>
        <w:t xml:space="preserve"> </w:t>
      </w:r>
      <w:r>
        <w:t xml:space="preserve">SB  3</w:t>
      </w:r>
    </w:p>
    <w:p>
      <w:pPr>
        <w:pStyle w:val="RecordBase"/>
        <w:ind w:left="120" w:hanging="120"/>
      </w:pPr>
      <w:r>
        <w:t xml:space="preserve">House of Representatives Rules of Procedure, adoption of - </w:t>
      </w:r>
      <w:r>
        <w:t xml:space="preserve"> </w:t>
      </w:r>
      <w:r>
        <w:t xml:space="preserve">HR  1</w:t>
      </w:r>
    </w:p>
    <w:p>
      <w:pPr>
        <w:pStyle w:val="RecordBase"/>
        <w:ind w:left="120" w:hanging="120"/>
      </w:pPr>
      <w:r>
        <w:t xml:space="preserve">House, pastors, invitation to - </w:t>
      </w:r>
      <w:r>
        <w:t xml:space="preserve"> </w:t>
      </w:r>
      <w:r>
        <w:t xml:space="preserve">HR  2</w:t>
      </w:r>
    </w:p>
    <w:p>
      <w:pPr>
        <w:pStyle w:val="RecordBase"/>
        <w:ind w:left="120" w:hanging="120"/>
      </w:pPr>
      <w:r>
        <w:t xml:space="preserve">Senate,</w:t>
      </w:r>
    </w:p>
    <w:p>
      <w:pPr>
        <w:pStyle w:val="RecordBase"/>
        <w:ind w:left="240" w:hanging="192"/>
      </w:pPr>
      <w:r>
        <w:t xml:space="preserve"> membership of - </w:t>
      </w:r>
      <w:r>
        <w:t xml:space="preserve"> </w:t>
      </w:r>
      <w:r>
        <w:t xml:space="preserve">SR  1</w:t>
      </w:r>
    </w:p>
    <w:p>
      <w:pPr>
        <w:pStyle w:val="RecordBase"/>
        <w:ind w:left="240" w:hanging="192"/>
      </w:pPr>
      <w:r>
        <w:t xml:space="preserve"> pastors, invitation to - </w:t>
      </w:r>
      <w:r>
        <w:t xml:space="preserve"> </w:t>
      </w:r>
      <w:r>
        <w:t xml:space="preserve">SR  3</w:t>
      </w:r>
    </w:p>
    <w:p>
      <w:pPr>
        <w:pStyle w:val="RecordBase"/>
        <w:ind w:left="120" w:hanging="120"/>
      </w:pPr>
      <w:r>
        <w:t xml:space="preserve">Senate Rules of Procedure, adoption of - </w:t>
      </w:r>
      <w:r>
        <w:t xml:space="preserve"> </w:t>
      </w:r>
      <w:r>
        <w:t xml:space="preserve">SR  2</w:t>
        <w:br/>
      </w:r>
    </w:p>
    <w:p>
      <w:pPr>
        <w:pStyle w:val="RecordHeading3"/>
      </w:pPr>
      <w:r>
        <w:rPr>
          <w:b/>
        </w:rPr>
        <w:t xml:space="preserve">Governor</w:t>
      </w:r>
    </w:p>
    <w:p>
      <w:pPr>
        <w:pStyle w:val="RecordBase"/>
        <w:ind w:left="120" w:hanging="120"/>
      </w:pPr>
      <w:r>
        <w:t xml:space="preserve">Transportation Cabinet Budget - </w:t>
      </w:r>
      <w:r>
        <w:t xml:space="preserve"> </w:t>
      </w:r>
      <w:r>
        <w:t xml:space="preserve">SB  1</w:t>
      </w:r>
      <w:r>
        <w:t xml:space="preserve">;</w:t>
      </w:r>
      <w:r>
        <w:t xml:space="preserve"> </w:t>
      </w:r>
      <w:r>
        <w:t xml:space="preserve">HB  2</w:t>
        <w:br/>
      </w:r>
    </w:p>
    <w:p>
      <w:pPr>
        <w:pStyle w:val="RecordHeading3"/>
      </w:pPr>
      <w:r>
        <w:rPr>
          <w:b/>
        </w:rPr>
        <w:t xml:space="preserve">Health and Medical Services</w:t>
      </w:r>
    </w:p>
    <w:p>
      <w:pPr>
        <w:pStyle w:val="RecordBase"/>
        <w:ind w:left="120" w:hanging="120"/>
      </w:pPr>
      <w:r>
        <w:t xml:space="preserve">Controlled substances, prescribing, dispensing, and monitoring of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SCA</w:t>
      </w:r>
      <w:r>
        <w:t xml:space="preserve"> (</w:t>
      </w:r>
      <w:r>
        <w:t xml:space="preserve">1</w:t>
      </w:r>
      <w:r>
        <w:t xml:space="preserve">)</w:t>
      </w:r>
      <w:r>
        <w:t xml:space="preserve">, </w:t>
      </w:r>
      <w:r>
        <w:t xml:space="preserve">SCS</w:t>
      </w:r>
      <w:r>
        <w:t xml:space="preserve">;</w:t>
      </w:r>
      <w:r>
        <w:t xml:space="preserve"> </w:t>
      </w:r>
      <w:r>
        <w:t xml:space="preserve">SB  4</w:t>
      </w:r>
    </w:p>
    <w:p>
      <w:pPr>
        <w:pStyle w:val="RecordBase"/>
        <w:ind w:left="120" w:hanging="120"/>
      </w:pPr>
      <w:r>
        <w:t xml:space="preserve">Tamper-resistant opioid analgesic drugs, require list and prohibit substitution - </w:t>
      </w:r>
      <w:r>
        <w:t xml:space="preserve"> </w:t>
      </w:r>
      <w:r>
        <w:t xml:space="preserve">HB  1</w:t>
      </w:r>
      <w:r>
        <w:t xml:space="preserve">: </w:t>
      </w:r>
      <w:r>
        <w:t xml:space="preserve">HFA</w:t>
      </w:r>
      <w:r>
        <w:t xml:space="preserve"> (</w:t>
      </w:r>
      <w:r>
        <w:t xml:space="preserve">3</w:t>
      </w:r>
      <w:r>
        <w:t xml:space="preserve">)</w:t>
        <w:br/>
      </w:r>
    </w:p>
    <w:p>
      <w:pPr>
        <w:pStyle w:val="RecordHeading3"/>
      </w:pPr>
      <w:r>
        <w:rPr>
          <w:b/>
        </w:rPr>
        <w:t xml:space="preserve">Highways, Streets, and Bridges</w:t>
      </w:r>
    </w:p>
    <w:p>
      <w:pPr>
        <w:pStyle w:val="RecordBase"/>
        <w:ind w:left="120" w:hanging="120"/>
      </w:pPr>
      <w:r>
        <w:t xml:space="preserve">Biennial Highway Construction Plan, FY 2012-2014 - </w:t>
      </w:r>
      <w:r>
        <w:t xml:space="preserve"> </w:t>
      </w:r>
      <w:r>
        <w:t xml:space="preserve">SB  2</w:t>
      </w:r>
    </w:p>
    <w:p>
      <w:pPr>
        <w:pStyle w:val="RecordBase"/>
        <w:ind w:left="120" w:hanging="120"/>
      </w:pPr>
      <w:r>
        <w:t xml:space="preserve">Christian County road project, insertion of - </w:t>
      </w:r>
      <w:r>
        <w:t xml:space="preserve"> </w:t>
      </w:r>
      <w:r>
        <w:t xml:space="preserve">HB  2</w:t>
      </w:r>
      <w:r>
        <w:t xml:space="preserve">: </w:t>
      </w:r>
      <w:r>
        <w:t xml:space="preserve">SFA</w:t>
      </w:r>
      <w:r>
        <w:t xml:space="preserve"> (</w:t>
      </w:r>
      <w:r>
        <w:t xml:space="preserve">1</w:t>
      </w:r>
      <w:r>
        <w:t xml:space="preserve">)</w:t>
      </w:r>
    </w:p>
    <w:p>
      <w:pPr>
        <w:pStyle w:val="RecordBase"/>
        <w:ind w:left="120" w:hanging="120"/>
      </w:pPr>
      <w:r>
        <w:t xml:space="preserve">Road and bridge projects, design/build authority for - </w:t>
      </w:r>
      <w:r>
        <w:t xml:space="preserve"> </w:t>
      </w:r>
      <w:r>
        <w:t xml:space="preserve">HB  2</w:t>
      </w:r>
      <w:r>
        <w:t xml:space="preserve">: </w:t>
      </w:r>
      <w:r>
        <w:t xml:space="preserve">HFA</w:t>
      </w:r>
      <w:r>
        <w:t xml:space="preserve"> (</w:t>
      </w:r>
      <w:r>
        <w:t xml:space="preserve">1</w:t>
      </w:r>
      <w:r>
        <w:t xml:space="preserve">)</w:t>
      </w:r>
    </w:p>
    <w:p>
      <w:pPr>
        <w:pStyle w:val="RecordBase"/>
        <w:ind w:left="120" w:hanging="120"/>
      </w:pPr>
      <w:r>
        <w:t xml:space="preserve">Six-year road plan, last four years of - </w:t>
      </w:r>
      <w:r>
        <w:t xml:space="preserve"> </w:t>
      </w:r>
      <w:r>
        <w:t xml:space="preserve">SJR 5</w:t>
      </w:r>
    </w:p>
    <w:p>
      <w:pPr>
        <w:pStyle w:val="RecordBase"/>
        <w:ind w:left="120" w:hanging="120"/>
      </w:pPr>
      <w:r>
        <w:t xml:space="preserve">Transportation</w:t>
      </w:r>
    </w:p>
    <w:p>
      <w:pPr>
        <w:pStyle w:val="RecordBase"/>
        <w:ind w:left="240" w:hanging="192"/>
      </w:pPr>
      <w:r>
        <w:t xml:space="preserve"> Cabinet Budget - </w:t>
      </w:r>
      <w:r>
        <w:t xml:space="preserve"> </w:t>
      </w:r>
      <w:r>
        <w:t xml:space="preserve">SB  1</w:t>
      </w:r>
      <w:r>
        <w:t xml:space="preserve">;</w:t>
      </w:r>
      <w:r>
        <w:t xml:space="preserve"> </w:t>
      </w:r>
      <w:r>
        <w:t xml:space="preserve">HB  2</w:t>
      </w:r>
    </w:p>
    <w:p>
      <w:pPr>
        <w:pStyle w:val="RecordBase"/>
        <w:ind w:left="240" w:hanging="192"/>
      </w:pPr>
      <w:r>
        <w:t xml:space="preserve"> Cabinet Budget, changes to Biennial Highway Construction Plan - </w:t>
      </w:r>
      <w:r>
        <w:t xml:space="preserve"> </w:t>
      </w:r>
      <w:r>
        <w:t xml:space="preserve">HB  2</w:t>
      </w:r>
      <w:r>
        <w:t xml:space="preserve">: </w:t>
      </w:r>
      <w:r>
        <w:t xml:space="preserve">SCA</w:t>
      </w:r>
      <w:r>
        <w:t xml:space="preserve"> (</w:t>
      </w:r>
      <w:r>
        <w:t xml:space="preserve">1</w:t>
      </w:r>
      <w:r>
        <w:t xml:space="preserve">)</w:t>
        <w:br/>
      </w:r>
    </w:p>
    <w:p>
      <w:pPr>
        <w:pStyle w:val="RecordHeading3"/>
      </w:pPr>
      <w:r>
        <w:rPr>
          <w:b/>
        </w:rPr>
        <w:t xml:space="preserve">Historical Affairs</w:t>
      </w:r>
    </w:p>
    <w:p>
      <w:pPr>
        <w:pStyle w:val="RecordBase"/>
        <w:ind w:left="120" w:hanging="120"/>
      </w:pPr>
      <w:r>
        <w:t xml:space="preserve">Jenkins, city of, honoring 100th anniversary - </w:t>
      </w:r>
      <w:r>
        <w:t xml:space="preserve"> </w:t>
      </w:r>
      <w:r>
        <w:t xml:space="preserve">HR  6</w:t>
        <w:br/>
      </w:r>
    </w:p>
    <w:p>
      <w:pPr>
        <w:pStyle w:val="RecordHeading3"/>
      </w:pPr>
      <w:r>
        <w:rPr>
          <w:b/>
        </w:rPr>
        <w:t xml:space="preserve">Hospitals and Nursing Homes</w:t>
      </w:r>
    </w:p>
    <w:p>
      <w:pPr>
        <w:pStyle w:val="RecordBase"/>
        <w:ind w:left="120" w:hanging="120"/>
      </w:pPr>
      <w:r>
        <w:t xml:space="preserve">Controlled substances, prescribing, dispensing, and monitoring of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SCA</w:t>
      </w:r>
      <w:r>
        <w:t xml:space="preserve"> (</w:t>
      </w:r>
      <w:r>
        <w:t xml:space="preserve">1</w:t>
      </w:r>
      <w:r>
        <w:t xml:space="preserve">)</w:t>
      </w:r>
      <w:r>
        <w:t xml:space="preserve">, </w:t>
      </w:r>
      <w:r>
        <w:t xml:space="preserve">SCS</w:t>
      </w:r>
      <w:r>
        <w:t xml:space="preserve">;</w:t>
      </w:r>
      <w:r>
        <w:t xml:space="preserve"> </w:t>
      </w:r>
      <w:r>
        <w:t xml:space="preserve">SB  4</w:t>
      </w:r>
    </w:p>
    <w:p>
      <w:pPr>
        <w:pStyle w:val="RecordBase"/>
        <w:ind w:left="120" w:hanging="120"/>
      </w:pPr>
      <w:r>
        <w:t xml:space="preserve">Tamper-resistant opioid analgesic drugs, require list and prohibit substitution - </w:t>
      </w:r>
      <w:r>
        <w:t xml:space="preserve"> </w:t>
      </w:r>
      <w:r>
        <w:t xml:space="preserve">HB  1</w:t>
      </w:r>
      <w:r>
        <w:t xml:space="preserve">: </w:t>
      </w:r>
      <w:r>
        <w:t xml:space="preserve">HFA</w:t>
      </w:r>
      <w:r>
        <w:t xml:space="preserve"> (</w:t>
      </w:r>
      <w:r>
        <w:t xml:space="preserve">3</w:t>
      </w:r>
      <w:r>
        <w:t xml:space="preserve">)</w:t>
        <w:br/>
      </w:r>
    </w:p>
    <w:p>
      <w:pPr>
        <w:pStyle w:val="RecordHeading3"/>
      </w:pPr>
      <w:r>
        <w:rPr>
          <w:b/>
        </w:rPr>
        <w:t xml:space="preserve">Legislative Research Commission</w:t>
      </w:r>
    </w:p>
    <w:p>
      <w:pPr>
        <w:pStyle w:val="RecordBase"/>
        <w:ind w:left="120" w:hanging="120"/>
      </w:pPr>
      <w:r>
        <w:t xml:space="preserve">General Assembly members, compensation, expenses, only when house convened and member present - </w:t>
      </w:r>
      <w:r>
        <w:t xml:space="preserve"> </w:t>
      </w:r>
      <w:r>
        <w:t xml:space="preserve">SB  3</w:t>
        <w:br/>
      </w:r>
    </w:p>
    <w:p>
      <w:pPr>
        <w:pStyle w:val="RecordHeading3"/>
      </w:pPr>
      <w:r>
        <w:rPr>
          <w:b/>
        </w:rPr>
        <w:t xml:space="preserve">Local Mandate</w:t>
      </w:r>
    </w:p>
    <w:p>
      <w:pPr>
        <w:pStyle w:val="RecordBase"/>
        <w:ind w:left="120" w:hanging="120"/>
      </w:pPr>
      <w:r>
        <w:t xml:space="preserve">Controlled substances, prescribing, dispensing, and monitoring of - </w:t>
      </w:r>
      <w:r>
        <w:t xml:space="preserve"> </w:t>
      </w:r>
      <w:r>
        <w:t xml:space="preserve">HB  1</w:t>
      </w:r>
      <w:r>
        <w:t xml:space="preserve">;</w:t>
      </w:r>
      <w:r>
        <w:t xml:space="preserve"> </w:t>
      </w:r>
      <w:r>
        <w:t xml:space="preserve">HB  1</w:t>
      </w:r>
      <w:r>
        <w:t xml:space="preserve">: </w:t>
      </w:r>
      <w:r>
        <w:t xml:space="preserve">HCS</w:t>
      </w:r>
      <w:r>
        <w:t xml:space="preserve">, </w:t>
      </w:r>
      <w:r>
        <w:t xml:space="preserve">SCS</w:t>
      </w:r>
      <w:r>
        <w:t xml:space="preserve">;</w:t>
      </w:r>
      <w:r>
        <w:t xml:space="preserve"> </w:t>
      </w:r>
      <w:r>
        <w:t xml:space="preserve">SB  4</w:t>
        <w:br/>
      </w:r>
    </w:p>
    <w:p>
      <w:pPr>
        <w:pStyle w:val="RecordHeading3"/>
      </w:pPr>
      <w:r>
        <w:rPr>
          <w:b/>
        </w:rPr>
        <w:t xml:space="preserve">Medicaid</w:t>
      </w:r>
    </w:p>
    <w:p>
      <w:pPr>
        <w:pStyle w:val="RecordBase"/>
        <w:ind w:left="120" w:hanging="120"/>
      </w:pPr>
      <w:r>
        <w:t xml:space="preserve">Tamper-resistant opioid analgesic drugs, require list and prohibit substitution - </w:t>
      </w:r>
      <w:r>
        <w:t xml:space="preserve"> </w:t>
      </w:r>
      <w:r>
        <w:t xml:space="preserve">HB  1</w:t>
      </w:r>
      <w:r>
        <w:t xml:space="preserve">: </w:t>
      </w:r>
      <w:r>
        <w:t xml:space="preserve">HFA</w:t>
      </w:r>
      <w:r>
        <w:t xml:space="preserve"> (</w:t>
      </w:r>
      <w:r>
        <w:t xml:space="preserve">3</w:t>
      </w:r>
      <w:r>
        <w:t xml:space="preserve">)</w:t>
        <w:br/>
      </w:r>
    </w:p>
    <w:p>
      <w:pPr>
        <w:pStyle w:val="RecordHeading3"/>
      </w:pPr>
      <w:r>
        <w:rPr>
          <w:b/>
        </w:rPr>
        <w:t xml:space="preserve">Memorials</w:t>
      </w:r>
    </w:p>
    <w:p>
      <w:pPr>
        <w:pStyle w:val="RecordBase"/>
        <w:ind w:left="120" w:hanging="120"/>
      </w:pPr>
      <w:r>
        <w:t xml:space="preserve">Goodpaster, Joetta Yarber, honoring - </w:t>
      </w:r>
      <w:r>
        <w:t xml:space="preserve"> </w:t>
      </w:r>
      <w:r>
        <w:t xml:space="preserve">HR  8</w:t>
      </w:r>
    </w:p>
    <w:p>
      <w:pPr>
        <w:pStyle w:val="RecordBase"/>
        <w:ind w:left="120" w:hanging="120"/>
      </w:pPr>
      <w:r>
        <w:t xml:space="preserve">Grigsby, Phyllis Eileen Martin, honoring - </w:t>
      </w:r>
      <w:r>
        <w:t xml:space="preserve"> </w:t>
      </w:r>
      <w:r>
        <w:t xml:space="preserve">HR  3</w:t>
      </w:r>
      <w:r>
        <w:t xml:space="preserve">;</w:t>
      </w:r>
      <w:r>
        <w:t xml:space="preserve"> </w:t>
      </w:r>
      <w:r>
        <w:t xml:space="preserve">SR  9</w:t>
      </w:r>
    </w:p>
    <w:p>
      <w:pPr>
        <w:pStyle w:val="RecordBase"/>
        <w:ind w:left="120" w:hanging="120"/>
      </w:pPr>
      <w:r>
        <w:t xml:space="preserve">Montgomery, Mary Belle Canter, memorializing - </w:t>
      </w:r>
      <w:r>
        <w:t xml:space="preserve"> </w:t>
      </w:r>
      <w:r>
        <w:t xml:space="preserve">SR  6</w:t>
      </w:r>
    </w:p>
    <w:p>
      <w:pPr>
        <w:pStyle w:val="RecordBase"/>
        <w:ind w:left="120" w:hanging="120"/>
      </w:pPr>
      <w:r>
        <w:t xml:space="preserve">Potter, Tanya Kay Thompson, memorializing - </w:t>
      </w:r>
      <w:r>
        <w:t xml:space="preserve"> </w:t>
      </w:r>
      <w:r>
        <w:t xml:space="preserve">HR  11</w:t>
      </w:r>
    </w:p>
    <w:p>
      <w:pPr>
        <w:pStyle w:val="RecordBase"/>
        <w:ind w:left="120" w:hanging="120"/>
      </w:pPr>
      <w:r>
        <w:t xml:space="preserve">Schweers, Edward Henry, memorializing - </w:t>
      </w:r>
      <w:r>
        <w:t xml:space="preserve"> </w:t>
      </w:r>
      <w:r>
        <w:t xml:space="preserve">SR  10</w:t>
      </w:r>
    </w:p>
    <w:p>
      <w:pPr>
        <w:pStyle w:val="RecordBase"/>
        <w:ind w:left="120" w:hanging="120"/>
      </w:pPr>
      <w:r>
        <w:t xml:space="preserve">Truitt, Roger L., memorializing - </w:t>
      </w:r>
      <w:r>
        <w:t xml:space="preserve"> </w:t>
      </w:r>
      <w:r>
        <w:t xml:space="preserve">HR  4</w:t>
      </w:r>
    </w:p>
    <w:p>
      <w:pPr>
        <w:pStyle w:val="RecordBase"/>
        <w:ind w:left="120" w:hanging="120"/>
      </w:pPr>
      <w:r>
        <w:t xml:space="preserve">Verst, Christina, memorializing - </w:t>
      </w:r>
      <w:r>
        <w:t xml:space="preserve"> </w:t>
      </w:r>
      <w:r>
        <w:t xml:space="preserve">SR  4</w:t>
      </w:r>
      <w:r>
        <w:t xml:space="preserve">;</w:t>
      </w:r>
      <w:r>
        <w:t xml:space="preserve"> </w:t>
      </w:r>
      <w:r>
        <w:t xml:space="preserve">HR  7</w:t>
      </w:r>
    </w:p>
    <w:p>
      <w:pPr>
        <w:pStyle w:val="RecordBase"/>
        <w:ind w:left="120" w:hanging="120"/>
      </w:pPr>
      <w:r>
        <w:t xml:space="preserve">Weddle, Judge James G., memorializing - </w:t>
      </w:r>
      <w:r>
        <w:t xml:space="preserve"> </w:t>
      </w:r>
      <w:r>
        <w:t xml:space="preserve">SR  7</w:t>
        <w:br/>
      </w:r>
    </w:p>
    <w:p>
      <w:pPr>
        <w:pStyle w:val="RecordHeading3"/>
      </w:pPr>
      <w:r>
        <w:rPr>
          <w:b/>
        </w:rPr>
        <w:t xml:space="preserve">Motor Carriers</w:t>
      </w:r>
    </w:p>
    <w:p>
      <w:pPr>
        <w:pStyle w:val="RecordBase"/>
        <w:ind w:left="120" w:hanging="120"/>
      </w:pPr>
      <w:r>
        <w:t xml:space="preserve">Employer duties for pre-employment screening, technical corrections - </w:t>
      </w:r>
      <w:r>
        <w:t xml:space="preserve"> </w:t>
      </w:r>
      <w:r>
        <w:t xml:space="preserve">SB  7</w:t>
        <w:br/>
      </w:r>
    </w:p>
    <w:p>
      <w:pPr>
        <w:pStyle w:val="RecordHeading3"/>
      </w:pPr>
      <w:r>
        <w:rPr>
          <w:b/>
        </w:rPr>
        <w:t xml:space="preserve">Motor Vehicles</w:t>
      </w:r>
    </w:p>
    <w:p>
      <w:pPr>
        <w:pStyle w:val="RecordBase"/>
        <w:ind w:left="120" w:hanging="120"/>
      </w:pPr>
      <w:r>
        <w:t xml:space="preserve">Transportation Cabinet, ability to promulgate regulations regarding driver license testing - </w:t>
      </w:r>
      <w:r>
        <w:t xml:space="preserve"> </w:t>
      </w:r>
      <w:r>
        <w:t xml:space="preserve">SB  7</w:t>
        <w:br/>
      </w:r>
    </w:p>
    <w:p>
      <w:pPr>
        <w:pStyle w:val="RecordHeading3"/>
      </w:pPr>
      <w:r>
        <w:rPr>
          <w:b/>
        </w:rPr>
        <w:t xml:space="preserve">Personnel and Employment</w:t>
      </w:r>
    </w:p>
    <w:p>
      <w:pPr>
        <w:pStyle w:val="RecordBase"/>
        <w:ind w:left="120" w:hanging="120"/>
      </w:pPr>
      <w:r>
        <w:t xml:space="preserve">Administration of personnel, make technical corrections - </w:t>
      </w:r>
      <w:r>
        <w:t xml:space="preserve"> </w:t>
      </w:r>
      <w:r>
        <w:t xml:space="preserve">SB  6</w:t>
        <w:br/>
      </w:r>
    </w:p>
    <w:p>
      <w:pPr>
        <w:pStyle w:val="RecordHeading3"/>
      </w:pPr>
      <w:r>
        <w:rPr>
          <w:b/>
        </w:rPr>
        <w:t xml:space="preserve">Pharmacists</w:t>
      </w:r>
    </w:p>
    <w:p>
      <w:pPr>
        <w:pStyle w:val="RecordBase"/>
        <w:ind w:left="120" w:hanging="120"/>
      </w:pPr>
      <w:r>
        <w:t xml:space="preserve">Controlled substances, prescribing, dispensing, and monitoring of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SCA</w:t>
      </w:r>
      <w:r>
        <w:t xml:space="preserve"> (</w:t>
      </w:r>
      <w:r>
        <w:t xml:space="preserve">1</w:t>
      </w:r>
      <w:r>
        <w:t xml:space="preserve">)</w:t>
      </w:r>
      <w:r>
        <w:t xml:space="preserve">, </w:t>
      </w:r>
      <w:r>
        <w:t xml:space="preserve">SCS</w:t>
      </w:r>
      <w:r>
        <w:t xml:space="preserve">;</w:t>
      </w:r>
      <w:r>
        <w:t xml:space="preserve"> </w:t>
      </w:r>
      <w:r>
        <w:t xml:space="preserve">SB  4</w:t>
      </w:r>
    </w:p>
    <w:p>
      <w:pPr>
        <w:pStyle w:val="RecordBase"/>
        <w:ind w:left="120" w:hanging="120"/>
      </w:pPr>
      <w:r>
        <w:t xml:space="preserve">Tamper-resistant opioid analgesic drugs, require list and prohibit substitution - </w:t>
      </w:r>
      <w:r>
        <w:t xml:space="preserve"> </w:t>
      </w:r>
      <w:r>
        <w:t xml:space="preserve">HB  1</w:t>
      </w:r>
      <w:r>
        <w:t xml:space="preserve">: </w:t>
      </w:r>
      <w:r>
        <w:t xml:space="preserve">HFA</w:t>
      </w:r>
      <w:r>
        <w:t xml:space="preserve"> (</w:t>
      </w:r>
      <w:r>
        <w:t xml:space="preserve">3</w:t>
      </w:r>
      <w:r>
        <w:t xml:space="preserve">)</w:t>
        <w:br/>
      </w:r>
    </w:p>
    <w:p>
      <w:pPr>
        <w:pStyle w:val="RecordHeading3"/>
      </w:pPr>
      <w:r>
        <w:rPr>
          <w:b/>
        </w:rPr>
        <w:t xml:space="preserve">Physicians and Practitioners</w:t>
      </w:r>
    </w:p>
    <w:p>
      <w:pPr>
        <w:pStyle w:val="RecordBase"/>
        <w:ind w:left="120" w:hanging="120"/>
      </w:pPr>
      <w:r>
        <w:t xml:space="preserve">Controlled substances, prescribing, dispensing, and monitoring of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SCA</w:t>
      </w:r>
      <w:r>
        <w:t xml:space="preserve"> (</w:t>
      </w:r>
      <w:r>
        <w:t xml:space="preserve">1</w:t>
      </w:r>
      <w:r>
        <w:t xml:space="preserve">)</w:t>
      </w:r>
      <w:r>
        <w:t xml:space="preserve">, </w:t>
      </w:r>
      <w:r>
        <w:t xml:space="preserve">SCS</w:t>
      </w:r>
      <w:r>
        <w:t xml:space="preserve">;</w:t>
      </w:r>
      <w:r>
        <w:t xml:space="preserve"> </w:t>
      </w:r>
      <w:r>
        <w:t xml:space="preserve">SB  4</w:t>
      </w:r>
    </w:p>
    <w:p>
      <w:pPr>
        <w:pStyle w:val="RecordBase"/>
        <w:ind w:left="120" w:hanging="120"/>
      </w:pPr>
      <w:r>
        <w:t xml:space="preserve">Tamper-resistant opioid analgesic drugs, require list and prohibit substitution - </w:t>
      </w:r>
      <w:r>
        <w:t xml:space="preserve"> </w:t>
      </w:r>
      <w:r>
        <w:t xml:space="preserve">HB  1</w:t>
      </w:r>
      <w:r>
        <w:t xml:space="preserve">: </w:t>
      </w:r>
      <w:r>
        <w:t xml:space="preserve">HFA</w:t>
      </w:r>
      <w:r>
        <w:t xml:space="preserve"> (</w:t>
      </w:r>
      <w:r>
        <w:t xml:space="preserve">3</w:t>
      </w:r>
      <w:r>
        <w:t xml:space="preserve">)</w:t>
        <w:br/>
      </w:r>
    </w:p>
    <w:p>
      <w:pPr>
        <w:pStyle w:val="RecordHeading3"/>
      </w:pPr>
      <w:r>
        <w:rPr>
          <w:b/>
        </w:rPr>
        <w:t xml:space="preserve">Piggybacked Bills</w:t>
      </w:r>
    </w:p>
    <w:p>
      <w:pPr>
        <w:pStyle w:val="RecordBase"/>
        <w:ind w:left="120" w:hanging="120"/>
      </w:pPr>
      <w:r>
        <w:t xml:space="preserve">SB</w:t>
      </w:r>
    </w:p>
    <w:p>
      <w:pPr>
        <w:pStyle w:val="RecordBase"/>
        <w:ind w:left="240" w:hanging="192"/>
      </w:pPr>
      <w:r>
        <w:t xml:space="preserve"> 4 to HB 1 - </w:t>
      </w:r>
      <w:r>
        <w:t xml:space="preserve"> </w:t>
      </w:r>
      <w:r>
        <w:t xml:space="preserve">HB  1</w:t>
      </w:r>
      <w:r>
        <w:t xml:space="preserve">: </w:t>
      </w:r>
      <w:r>
        <w:t xml:space="preserve">HFA</w:t>
      </w:r>
      <w:r>
        <w:t xml:space="preserve"> (</w:t>
      </w:r>
      <w:r>
        <w:t xml:space="preserve">2</w:t>
      </w:r>
      <w:r>
        <w:t xml:space="preserve">)</w:t>
      </w:r>
    </w:p>
    <w:p>
      <w:pPr>
        <w:pStyle w:val="RecordBase"/>
        <w:ind w:left="240" w:hanging="192"/>
      </w:pPr>
      <w:r>
        <w:t xml:space="preserve"> 4 to HB 1/HCS - </w:t>
      </w:r>
      <w:r>
        <w:t xml:space="preserve"> </w:t>
      </w:r>
      <w:r>
        <w:t xml:space="preserve">HB  1</w:t>
      </w:r>
      <w:r>
        <w:t xml:space="preserve">: </w:t>
      </w:r>
      <w:r>
        <w:t xml:space="preserve">HFA</w:t>
      </w:r>
      <w:r>
        <w:t xml:space="preserve"> (</w:t>
      </w:r>
      <w:r>
        <w:t xml:space="preserve">1</w:t>
      </w:r>
      <w:r>
        <w:t xml:space="preserve">)</w:t>
        <w:br/>
      </w:r>
    </w:p>
    <w:p>
      <w:pPr>
        <w:pStyle w:val="RecordHeading3"/>
      </w:pPr>
      <w:r>
        <w:rPr>
          <w:b/>
        </w:rPr>
        <w:t xml:space="preserve">Public Authorities</w:t>
      </w:r>
    </w:p>
    <w:p>
      <w:pPr>
        <w:pStyle w:val="RecordBase"/>
        <w:ind w:left="120" w:hanging="120"/>
      </w:pPr>
      <w:r>
        <w:t xml:space="preserve">Administration of personnel, make technical corrections - </w:t>
      </w:r>
      <w:r>
        <w:t xml:space="preserve"> </w:t>
      </w:r>
      <w:r>
        <w:t xml:space="preserve">SB  6</w:t>
        <w:br/>
      </w:r>
    </w:p>
    <w:p>
      <w:pPr>
        <w:pStyle w:val="RecordHeading3"/>
      </w:pPr>
      <w:r>
        <w:rPr>
          <w:b/>
        </w:rPr>
        <w:t xml:space="preserve">Public Medical Assistance</w:t>
      </w:r>
    </w:p>
    <w:p>
      <w:pPr>
        <w:pStyle w:val="RecordBase"/>
        <w:ind w:left="120" w:hanging="120"/>
      </w:pPr>
      <w:r>
        <w:t xml:space="preserve">Tamper-resistant opioid analgesic drugs, require list and prohibit substitution - </w:t>
      </w:r>
      <w:r>
        <w:t xml:space="preserve"> </w:t>
      </w:r>
      <w:r>
        <w:t xml:space="preserve">HB  1</w:t>
      </w:r>
      <w:r>
        <w:t xml:space="preserve">: </w:t>
      </w:r>
      <w:r>
        <w:t xml:space="preserve">HFA</w:t>
      </w:r>
      <w:r>
        <w:t xml:space="preserve"> (</w:t>
      </w:r>
      <w:r>
        <w:t xml:space="preserve">3</w:t>
      </w:r>
      <w:r>
        <w:t xml:space="preserve">)</w:t>
        <w:br/>
      </w:r>
    </w:p>
    <w:p>
      <w:pPr>
        <w:pStyle w:val="RecordHeading3"/>
      </w:pPr>
      <w:r>
        <w:rPr>
          <w:b/>
        </w:rPr>
        <w:t xml:space="preserve">Public Officers and Employees</w:t>
      </w:r>
    </w:p>
    <w:p>
      <w:pPr>
        <w:pStyle w:val="RecordBase"/>
        <w:ind w:left="120" w:hanging="120"/>
      </w:pPr>
      <w:r>
        <w:t xml:space="preserve">Administration of personnel, make technical corrections - </w:t>
      </w:r>
      <w:r>
        <w:t xml:space="preserve"> </w:t>
      </w:r>
      <w:r>
        <w:t xml:space="preserve">SB  6</w:t>
      </w:r>
    </w:p>
    <w:p>
      <w:pPr>
        <w:pStyle w:val="RecordBase"/>
        <w:ind w:left="120" w:hanging="120"/>
      </w:pPr>
      <w:r>
        <w:t xml:space="preserve">General Assembly members, compensation, expenses, only when house convened and member present - </w:t>
      </w:r>
      <w:r>
        <w:t xml:space="preserve"> </w:t>
      </w:r>
      <w:r>
        <w:t xml:space="preserve">SB  3</w:t>
        <w:br/>
      </w:r>
    </w:p>
    <w:p>
      <w:pPr>
        <w:pStyle w:val="RecordHeading3"/>
      </w:pPr>
      <w:r>
        <w:rPr>
          <w:b/>
        </w:rPr>
        <w:t xml:space="preserve">Race Relations</w:t>
      </w:r>
    </w:p>
    <w:p>
      <w:pPr>
        <w:pStyle w:val="RecordBase"/>
        <w:ind w:left="120" w:hanging="120"/>
      </w:pPr>
      <w:r>
        <w:t xml:space="preserve">Neo-Nazi</w:t>
      </w:r>
    </w:p>
    <w:p>
      <w:pPr>
        <w:pStyle w:val="RecordBase"/>
        <w:ind w:left="240" w:hanging="192"/>
      </w:pPr>
      <w:r>
        <w:t xml:space="preserve"> group, recognition of rights of speech and to assemble - </w:t>
      </w:r>
      <w:r>
        <w:t xml:space="preserve"> </w:t>
      </w:r>
      <w:r>
        <w:t xml:space="preserve">SR  8</w:t>
      </w:r>
    </w:p>
    <w:p>
      <w:pPr>
        <w:pStyle w:val="RecordBase"/>
        <w:ind w:left="240" w:hanging="192"/>
      </w:pPr>
      <w:r>
        <w:t xml:space="preserve"> group's message, condemnation of - </w:t>
      </w:r>
      <w:r>
        <w:t xml:space="preserve"> </w:t>
      </w:r>
      <w:r>
        <w:t xml:space="preserve">SR  8</w:t>
        <w:br/>
      </w:r>
    </w:p>
    <w:p>
      <w:pPr>
        <w:pStyle w:val="RecordHeading3"/>
      </w:pPr>
      <w:r>
        <w:rPr>
          <w:b/>
        </w:rPr>
        <w:t xml:space="preserve">Racing</w:t>
      </w:r>
    </w:p>
    <w:p>
      <w:pPr>
        <w:pStyle w:val="RecordBase"/>
        <w:ind w:left="120" w:hanging="120"/>
      </w:pPr>
      <w:r>
        <w:t xml:space="preserve">Nicholson, Nick, honor and commend - </w:t>
      </w:r>
      <w:r>
        <w:t xml:space="preserve"> </w:t>
      </w:r>
      <w:r>
        <w:t xml:space="preserve">HR  10</w:t>
      </w:r>
      <w:r>
        <w:t xml:space="preserve">;</w:t>
      </w:r>
      <w:r>
        <w:t xml:space="preserve"> </w:t>
      </w:r>
      <w:r>
        <w:t xml:space="preserve">SR  11</w:t>
        <w:br/>
      </w:r>
    </w:p>
    <w:p>
      <w:pPr>
        <w:pStyle w:val="RecordHeading3"/>
      </w:pPr>
      <w:r>
        <w:rPr>
          <w:b/>
        </w:rPr>
        <w:t xml:space="preserve">State Agencies</w:t>
      </w:r>
    </w:p>
    <w:p>
      <w:pPr>
        <w:pStyle w:val="RecordBase"/>
        <w:ind w:left="120" w:hanging="120"/>
      </w:pPr>
      <w:r>
        <w:t xml:space="preserve">Administration of personnel, make technical corrections - </w:t>
      </w:r>
      <w:r>
        <w:t xml:space="preserve"> </w:t>
      </w:r>
      <w:r>
        <w:t xml:space="preserve">SB  6</w:t>
      </w:r>
    </w:p>
    <w:p>
      <w:pPr>
        <w:pStyle w:val="RecordBase"/>
        <w:ind w:left="120" w:hanging="120"/>
      </w:pPr>
      <w:r>
        <w:t xml:space="preserve">Christian County road project, insertion of - </w:t>
      </w:r>
      <w:r>
        <w:t xml:space="preserve"> </w:t>
      </w:r>
      <w:r>
        <w:t xml:space="preserve">HB  2</w:t>
      </w:r>
      <w:r>
        <w:t xml:space="preserve">: </w:t>
      </w:r>
      <w:r>
        <w:t xml:space="preserve">SFA</w:t>
      </w:r>
      <w:r>
        <w:t xml:space="preserve"> (</w:t>
      </w:r>
      <w:r>
        <w:t xml:space="preserve">1</w:t>
      </w:r>
      <w:r>
        <w:t xml:space="preserve">)</w:t>
      </w:r>
    </w:p>
    <w:p>
      <w:pPr>
        <w:pStyle w:val="RecordBase"/>
        <w:ind w:left="120" w:hanging="120"/>
      </w:pPr>
      <w:r>
        <w:t xml:space="preserve">Controlled substances, prescribing, dispensing, and monitoring of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SCA</w:t>
      </w:r>
      <w:r>
        <w:t xml:space="preserve"> (</w:t>
      </w:r>
      <w:r>
        <w:t xml:space="preserve">1</w:t>
      </w:r>
      <w:r>
        <w:t xml:space="preserve">)</w:t>
      </w:r>
      <w:r>
        <w:t xml:space="preserve">, </w:t>
      </w:r>
      <w:r>
        <w:t xml:space="preserve">SCS</w:t>
      </w:r>
      <w:r>
        <w:t xml:space="preserve">;</w:t>
      </w:r>
      <w:r>
        <w:t xml:space="preserve"> </w:t>
      </w:r>
      <w:r>
        <w:t xml:space="preserve">SB  4</w:t>
      </w:r>
    </w:p>
    <w:p>
      <w:pPr>
        <w:pStyle w:val="RecordBase"/>
        <w:ind w:left="120" w:hanging="120"/>
      </w:pPr>
      <w:r>
        <w:t xml:space="preserve">Six-year road plan, last four years of - </w:t>
      </w:r>
      <w:r>
        <w:t xml:space="preserve"> </w:t>
      </w:r>
      <w:r>
        <w:t xml:space="preserve">SJR 5</w:t>
      </w:r>
    </w:p>
    <w:p>
      <w:pPr>
        <w:pStyle w:val="RecordBase"/>
        <w:ind w:left="120" w:hanging="120"/>
      </w:pPr>
      <w:r>
        <w:t xml:space="preserve">Transportation</w:t>
      </w:r>
    </w:p>
    <w:p>
      <w:pPr>
        <w:pStyle w:val="RecordBase"/>
        <w:ind w:left="240" w:hanging="192"/>
      </w:pPr>
      <w:r>
        <w:t xml:space="preserve"> Cabinet, ability to promulgate regulations regarding driver license testing - </w:t>
      </w:r>
      <w:r>
        <w:t xml:space="preserve"> </w:t>
      </w:r>
      <w:r>
        <w:t xml:space="preserve">SB  7</w:t>
      </w:r>
    </w:p>
    <w:p>
      <w:pPr>
        <w:pStyle w:val="RecordBase"/>
        <w:ind w:left="240" w:hanging="192"/>
      </w:pPr>
      <w:r>
        <w:t xml:space="preserve"> Cabinet, Biennial Highway Construction Plan, FY 2012-2014 - </w:t>
      </w:r>
      <w:r>
        <w:t xml:space="preserve"> </w:t>
      </w:r>
      <w:r>
        <w:t xml:space="preserve">SB  2</w:t>
      </w:r>
    </w:p>
    <w:p>
      <w:pPr>
        <w:pStyle w:val="RecordBase"/>
        <w:ind w:left="240" w:hanging="192"/>
      </w:pPr>
      <w:r>
        <w:t xml:space="preserve"> Cabinet Budget - </w:t>
      </w:r>
      <w:r>
        <w:t xml:space="preserve"> </w:t>
      </w:r>
      <w:r>
        <w:t xml:space="preserve">SB  1</w:t>
      </w:r>
      <w:r>
        <w:t xml:space="preserve">;</w:t>
      </w:r>
      <w:r>
        <w:t xml:space="preserve"> </w:t>
      </w:r>
      <w:r>
        <w:t xml:space="preserve">HB  2</w:t>
      </w:r>
    </w:p>
    <w:p>
      <w:pPr>
        <w:pStyle w:val="RecordBase"/>
        <w:ind w:left="240" w:hanging="192"/>
      </w:pPr>
      <w:r>
        <w:t xml:space="preserve"> Cabinet Budget, changes to Biennial Highway Construction Plan - </w:t>
      </w:r>
      <w:r>
        <w:t xml:space="preserve"> </w:t>
      </w:r>
      <w:r>
        <w:t xml:space="preserve">HB  2</w:t>
      </w:r>
      <w:r>
        <w:t xml:space="preserve">: </w:t>
      </w:r>
      <w:r>
        <w:t xml:space="preserve">SCA</w:t>
      </w:r>
      <w:r>
        <w:t xml:space="preserve"> (</w:t>
      </w:r>
      <w:r>
        <w:t xml:space="preserve">1</w:t>
      </w:r>
      <w:r>
        <w:t xml:space="preserve">)</w:t>
        <w:br/>
      </w:r>
    </w:p>
    <w:p>
      <w:pPr>
        <w:pStyle w:val="RecordHeading3"/>
      </w:pPr>
      <w:r>
        <w:rPr>
          <w:b/>
        </w:rPr>
        <w:t xml:space="preserve">Substance Abuse</w:t>
      </w:r>
    </w:p>
    <w:p>
      <w:pPr>
        <w:pStyle w:val="RecordBase"/>
        <w:ind w:left="120" w:hanging="120"/>
      </w:pPr>
      <w:r>
        <w:t xml:space="preserve">Tamper-resistant opioid analgesic drugs, require list and prohibit substitution - </w:t>
      </w:r>
      <w:r>
        <w:t xml:space="preserve"> </w:t>
      </w:r>
      <w:r>
        <w:t xml:space="preserve">HB  1</w:t>
      </w:r>
      <w:r>
        <w:t xml:space="preserve">: </w:t>
      </w:r>
      <w:r>
        <w:t xml:space="preserve">HFA</w:t>
      </w:r>
      <w:r>
        <w:t xml:space="preserve"> (</w:t>
      </w:r>
      <w:r>
        <w:t xml:space="preserve">3</w:t>
      </w:r>
      <w:r>
        <w:t xml:space="preserve">)</w:t>
        <w:br/>
      </w:r>
    </w:p>
    <w:p>
      <w:pPr>
        <w:pStyle w:val="RecordHeading3"/>
      </w:pPr>
      <w:r>
        <w:rPr>
          <w:b/>
        </w:rPr>
        <w:t xml:space="preserve">Technical Corrections</w:t>
      </w:r>
    </w:p>
    <w:p>
      <w:pPr>
        <w:pStyle w:val="RecordBase"/>
        <w:ind w:left="120" w:hanging="120"/>
      </w:pPr>
      <w:r>
        <w:t xml:space="preserve">Administration of personnel, certain changes - </w:t>
      </w:r>
      <w:r>
        <w:t xml:space="preserve"> </w:t>
      </w:r>
      <w:r>
        <w:t xml:space="preserve">SB  6</w:t>
      </w:r>
    </w:p>
    <w:p>
      <w:pPr>
        <w:pStyle w:val="RecordBase"/>
        <w:ind w:left="120" w:hanging="120"/>
      </w:pPr>
      <w:r>
        <w:t xml:space="preserve">Controlled substances, prescribing, dispensing, and monitoring of - </w:t>
      </w:r>
      <w:r>
        <w:t xml:space="preserve"> </w:t>
      </w:r>
      <w:r>
        <w:t xml:space="preserve">HB  1</w:t>
      </w:r>
      <w:r>
        <w:t xml:space="preserve">: </w:t>
      </w:r>
      <w:r>
        <w:t xml:space="preserve">HCS</w:t>
      </w:r>
    </w:p>
    <w:p>
      <w:pPr>
        <w:pStyle w:val="RecordBase"/>
        <w:ind w:left="120" w:hanging="120"/>
      </w:pPr>
      <w:r>
        <w:t xml:space="preserve">Penal code, time limitations, change of must to shall - </w:t>
      </w:r>
      <w:r>
        <w:t xml:space="preserve"> </w:t>
      </w:r>
      <w:r>
        <w:t xml:space="preserve">SB  5</w:t>
        <w:br/>
      </w:r>
    </w:p>
    <w:p>
      <w:pPr>
        <w:pStyle w:val="RecordHeading3"/>
      </w:pPr>
      <w:r>
        <w:rPr>
          <w:b/>
        </w:rPr>
        <w:t xml:space="preserve">Traffic Safety</w:t>
      </w:r>
    </w:p>
    <w:p>
      <w:pPr>
        <w:pStyle w:val="RecordBase"/>
        <w:ind w:left="120" w:hanging="120"/>
      </w:pPr>
      <w:r>
        <w:t xml:space="preserve">Seat belt law, correction for gender-neutral references - </w:t>
      </w:r>
      <w:r>
        <w:t xml:space="preserve"> </w:t>
      </w:r>
      <w:r>
        <w:t xml:space="preserve">SB  7</w:t>
        <w:br/>
      </w:r>
    </w:p>
    <w:p>
      <w:pPr>
        <w:pStyle w:val="RecordHeading3"/>
      </w:pPr>
      <w:r>
        <w:rPr>
          <w:b/>
        </w:rPr>
        <w:t xml:space="preserve">Transportation</w:t>
      </w:r>
    </w:p>
    <w:p>
      <w:pPr>
        <w:pStyle w:val="RecordBase"/>
        <w:ind w:left="120" w:hanging="120"/>
      </w:pPr>
      <w:r>
        <w:t xml:space="preserve">Biennial Highway Construction Plan, FY 2012-2014 - </w:t>
      </w:r>
      <w:r>
        <w:t xml:space="preserve"> </w:t>
      </w:r>
      <w:r>
        <w:t xml:space="preserve">SB  2</w:t>
      </w:r>
    </w:p>
    <w:p>
      <w:pPr>
        <w:pStyle w:val="RecordBase"/>
        <w:ind w:left="120" w:hanging="120"/>
      </w:pPr>
      <w:r>
        <w:t xml:space="preserve">Christian County road project, insertion of - </w:t>
      </w:r>
      <w:r>
        <w:t xml:space="preserve"> </w:t>
      </w:r>
      <w:r>
        <w:t xml:space="preserve">HB  2</w:t>
      </w:r>
      <w:r>
        <w:t xml:space="preserve">: </w:t>
      </w:r>
      <w:r>
        <w:t xml:space="preserve">SFA</w:t>
      </w:r>
      <w:r>
        <w:t xml:space="preserve"> (</w:t>
      </w:r>
      <w:r>
        <w:t xml:space="preserve">1</w:t>
      </w:r>
      <w:r>
        <w:t xml:space="preserve">)</w:t>
      </w:r>
    </w:p>
    <w:p>
      <w:pPr>
        <w:pStyle w:val="RecordBase"/>
        <w:ind w:left="120" w:hanging="120"/>
      </w:pPr>
      <w:r>
        <w:t xml:space="preserve">Road and bridge projects, design/build authority for - </w:t>
      </w:r>
      <w:r>
        <w:t xml:space="preserve"> </w:t>
      </w:r>
      <w:r>
        <w:t xml:space="preserve">HB  2</w:t>
      </w:r>
      <w:r>
        <w:t xml:space="preserve">: </w:t>
      </w:r>
      <w:r>
        <w:t xml:space="preserve">HFA</w:t>
      </w:r>
      <w:r>
        <w:t xml:space="preserve"> (</w:t>
      </w:r>
      <w:r>
        <w:t xml:space="preserve">1</w:t>
      </w:r>
      <w:r>
        <w:t xml:space="preserve">)</w:t>
      </w:r>
    </w:p>
    <w:p>
      <w:pPr>
        <w:pStyle w:val="RecordBase"/>
        <w:ind w:left="120" w:hanging="120"/>
      </w:pPr>
      <w:r>
        <w:t xml:space="preserve">Six-year road plan, last four years of - </w:t>
      </w:r>
      <w:r>
        <w:t xml:space="preserve"> </w:t>
      </w:r>
      <w:r>
        <w:t xml:space="preserve">SJR 5</w:t>
      </w:r>
    </w:p>
    <w:p>
      <w:pPr>
        <w:pStyle w:val="RecordBase"/>
        <w:ind w:left="120" w:hanging="120"/>
      </w:pPr>
      <w:r>
        <w:t xml:space="preserve">Technical corrections, gender-neutral references - </w:t>
      </w:r>
      <w:r>
        <w:t xml:space="preserve"> </w:t>
      </w:r>
      <w:r>
        <w:t xml:space="preserve">SB  7</w:t>
      </w:r>
    </w:p>
    <w:p>
      <w:pPr>
        <w:pStyle w:val="RecordBase"/>
        <w:ind w:left="120" w:hanging="120"/>
      </w:pPr>
      <w:r>
        <w:t xml:space="preserve">Transportation</w:t>
      </w:r>
    </w:p>
    <w:p>
      <w:pPr>
        <w:pStyle w:val="RecordBase"/>
        <w:ind w:left="240" w:hanging="192"/>
      </w:pPr>
      <w:r>
        <w:t xml:space="preserve"> Cabinet Budget - </w:t>
      </w:r>
      <w:r>
        <w:t xml:space="preserve"> </w:t>
      </w:r>
      <w:r>
        <w:t xml:space="preserve">SB  1</w:t>
      </w:r>
      <w:r>
        <w:t xml:space="preserve">;</w:t>
      </w:r>
      <w:r>
        <w:t xml:space="preserve"> </w:t>
      </w:r>
      <w:r>
        <w:t xml:space="preserve">HB  2</w:t>
      </w:r>
    </w:p>
    <w:p>
      <w:pPr>
        <w:pStyle w:val="RecordBase"/>
        <w:ind w:left="240" w:hanging="192"/>
      </w:pPr>
      <w:r>
        <w:t xml:space="preserve"> Cabinet Budget, changes to Biennial Highway Construction Plan - </w:t>
      </w:r>
      <w:r>
        <w:t xml:space="preserve"> </w:t>
      </w:r>
      <w:r>
        <w:t xml:space="preserve">HB  2</w:t>
      </w:r>
      <w:r>
        <w:t xml:space="preserve">: </w:t>
      </w:r>
      <w:r>
        <w:t xml:space="preserve">SCA</w:t>
      </w:r>
      <w:r>
        <w:t xml:space="preserve"> (</w:t>
      </w:r>
      <w:r>
        <w:t xml:space="preserve">1</w:t>
      </w:r>
      <w:r>
        <w:t xml:space="preserve">)</w:t>
        <w:br/>
      </w:r>
    </w:p>
    <w:p>
      <w:pPr>
        <w:pStyle w:val="RecordHeading3"/>
      </w:pPr>
      <w:r>
        <w:rPr>
          <w:b/>
        </w:rPr>
        <w:t xml:space="preserve">Vetoed Legislation</w:t>
      </w:r>
    </w:p>
    <w:p>
      <w:pPr>
        <w:pStyle w:val="RecordBase"/>
        <w:ind w:left="120" w:hanging="120"/>
      </w:pPr>
      <w:r>
        <w:t xml:space="preserve">Transportation Cabinet Budget, changes to Biennial Highway Construction Plan - </w:t>
      </w:r>
      <w:r>
        <w:t xml:space="preserve"> </w:t>
      </w:r>
      <w:r>
        <w:t xml:space="preserve">HB  2</w:t>
      </w:r>
      <w:r>
        <w:t xml:space="preserve">: </w:t>
      </w:r>
      <w:r>
        <w:t xml:space="preserve">SCA</w:t>
      </w:r>
      <w:r>
        <w:t xml:space="preserve"> (</w:t>
      </w:r>
      <w:r>
        <w:t xml:space="preserve">1</w:t>
      </w:r>
      <w:r>
        <w:t xml:space="preserve">)</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BR1(SR3)</w:t>
      </w:r>
    </w:p>
    <w:p>
      <w:pPr>
        <w:pStyle w:val="RecordBase"/>
      </w:pPr>
      <w:r>
        <w:t xml:space="preserve">BR2(HR2)</w:t>
      </w:r>
    </w:p>
    <w:p>
      <w:pPr>
        <w:pStyle w:val="RecordBase"/>
      </w:pPr>
      <w:r>
        <w:t xml:space="preserve">BR3(SR2)</w:t>
      </w:r>
    </w:p>
    <w:p>
      <w:pPr>
        <w:pStyle w:val="RecordBase"/>
      </w:pPr>
      <w:r>
        <w:t xml:space="preserve">BR4(HR1)</w:t>
      </w:r>
    </w:p>
    <w:p>
      <w:pPr>
        <w:pStyle w:val="RecordBase"/>
      </w:pPr>
      <w:r>
        <w:t xml:space="preserve">BR5(HB2)</w:t>
      </w:r>
    </w:p>
    <w:p>
      <w:pPr>
        <w:pStyle w:val="RecordBase"/>
      </w:pPr>
      <w:r>
        <w:t xml:space="preserve">BR8(HB1)</w:t>
      </w:r>
    </w:p>
    <w:p>
      <w:pPr>
        <w:pStyle w:val="RecordBase"/>
      </w:pPr>
      <w:r>
        <w:t xml:space="preserve">BR9(SR4)</w:t>
      </w:r>
    </w:p>
    <w:p>
      <w:pPr>
        <w:pStyle w:val="RecordBase"/>
      </w:pPr>
      <w:r>
        <w:t xml:space="preserve">BR10(SR1)</w:t>
      </w:r>
    </w:p>
    <w:p>
      <w:pPr>
        <w:pStyle w:val="RecordBase"/>
      </w:pPr>
      <w:r>
        <w:t xml:space="preserve">BR11(SB1)</w:t>
      </w:r>
    </w:p>
    <w:p>
      <w:pPr>
        <w:pStyle w:val="RecordBase"/>
      </w:pPr>
      <w:r>
        <w:t xml:space="preserve">BR12(SB2)</w:t>
      </w:r>
    </w:p>
    <w:p>
      <w:pPr>
        <w:pStyle w:val="RecordBase"/>
      </w:pPr>
      <w:r>
        <w:t xml:space="preserve">BR13(SJR5)</w:t>
      </w:r>
    </w:p>
    <w:p>
      <w:pPr>
        <w:pStyle w:val="RecordBase"/>
      </w:pPr>
      <w:r>
        <w:t xml:space="preserve">BR14(SB3)</w:t>
      </w:r>
    </w:p>
    <w:p>
      <w:pPr>
        <w:pStyle w:val="RecordBase"/>
      </w:pPr>
      <w:r>
        <w:t xml:space="preserve">BR16(SR6)</w:t>
      </w:r>
    </w:p>
    <w:p>
      <w:pPr>
        <w:pStyle w:val="RecordBase"/>
      </w:pPr>
      <w:r>
        <w:t xml:space="preserve">BR17(SB4)</w:t>
      </w:r>
    </w:p>
    <w:p>
      <w:pPr>
        <w:pStyle w:val="RecordBase"/>
      </w:pPr>
      <w:r>
        <w:t xml:space="preserve">BR18(SB7)</w:t>
      </w:r>
    </w:p>
    <w:p>
      <w:pPr>
        <w:pStyle w:val="RecordBase"/>
      </w:pPr>
      <w:r>
        <w:t xml:space="preserve">BR19(SB5)</w:t>
      </w:r>
    </w:p>
    <w:p>
      <w:pPr>
        <w:pStyle w:val="RecordBase"/>
      </w:pPr>
      <w:r>
        <w:t xml:space="preserve">BR20(SB6)</w:t>
      </w:r>
    </w:p>
    <w:p>
      <w:pPr>
        <w:pStyle w:val="RecordBase"/>
      </w:pPr>
      <w:r>
        <w:t xml:space="preserve">BR23(SR10)</w:t>
      </w:r>
    </w:p>
    <w:p>
      <w:pPr>
        <w:pStyle w:val="RecordBase"/>
      </w:pPr>
      <w:r>
        <w:t xml:space="preserve">BR26(HR3)</w:t>
      </w:r>
    </w:p>
    <w:p>
      <w:pPr>
        <w:pStyle w:val="RecordBase"/>
      </w:pPr>
      <w:r>
        <w:t xml:space="preserve">BR27(SR7)</w:t>
      </w:r>
    </w:p>
    <w:p>
      <w:pPr>
        <w:pStyle w:val="RecordBase"/>
      </w:pPr>
      <w:r>
        <w:t xml:space="preserve">BR28(SR9)</w:t>
      </w:r>
    </w:p>
    <w:p>
      <w:pPr>
        <w:pStyle w:val="RecordBase"/>
      </w:pPr>
      <w:r>
        <w:t xml:space="preserve">BR29(HR6)</w:t>
      </w:r>
    </w:p>
    <w:p>
      <w:pPr>
        <w:pStyle w:val="RecordBase"/>
      </w:pPr>
      <w:r>
        <w:t xml:space="preserve">BR30(SR8)</w:t>
      </w:r>
    </w:p>
    <w:p>
      <w:pPr>
        <w:pStyle w:val="RecordBase"/>
      </w:pPr>
      <w:r>
        <w:t xml:space="preserve">BR31(HR4)</w:t>
      </w:r>
    </w:p>
    <w:p>
      <w:pPr>
        <w:pStyle w:val="RecordBase"/>
      </w:pPr>
      <w:r>
        <w:t xml:space="preserve">BR32(SR11)</w:t>
      </w:r>
    </w:p>
    <w:p>
      <w:pPr>
        <w:pStyle w:val="RecordBase"/>
      </w:pPr>
      <w:r>
        <w:t xml:space="preserve">BR33(HCR5)</w:t>
      </w:r>
    </w:p>
    <w:p>
      <w:pPr>
        <w:pStyle w:val="RecordBase"/>
      </w:pPr>
      <w:r>
        <w:t xml:space="preserve">BR35(HR9)</w:t>
      </w:r>
    </w:p>
    <w:p>
      <w:pPr>
        <w:pStyle w:val="RecordBase"/>
      </w:pPr>
      <w:r>
        <w:t xml:space="preserve">BR36(HR8)</w:t>
      </w:r>
    </w:p>
    <w:p>
      <w:pPr>
        <w:pStyle w:val="RecordBase"/>
      </w:pPr>
      <w:r>
        <w:t xml:space="preserve">BR37(HR7)</w:t>
      </w:r>
    </w:p>
    <w:p>
      <w:pPr>
        <w:pStyle w:val="RecordBase"/>
      </w:pPr>
      <w:r>
        <w:t xml:space="preserve">BR38(HR11)</w:t>
      </w:r>
    </w:p>
    <w:p>
      <w:pPr>
        <w:pStyle w:val="RecordBase"/>
      </w:pPr>
      <w:r>
        <w:t xml:space="preserve">BR39(HR10)</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April 16, 2012</w:t>
      </w:r>
    </w:p>
    <w:p>
      <w:pPr>
        <w:pStyle w:val="RecordBase"/>
        <w:ind w:left="120" w:hanging="120"/>
      </w:pPr>
      <w:r>
        <w:t xml:space="preserve"/>
        <w:br/>
      </w:r>
      <w:r>
        <w:rPr>
          <w:b/>
        </w:rPr>
        <w:t xml:space="preserve">HB </w:t>
      </w:r>
      <w:r>
        <w:t xml:space="preserve">1</w:t>
      </w:r>
      <w:r>
        <w:t xml:space="preserve">, 2</w:t>
        <w:br/>
      </w:r>
      <w:r>
        <w:rPr>
          <w:b/>
        </w:rPr>
        <w:t xml:space="preserve">HR </w:t>
      </w:r>
      <w:r>
        <w:t xml:space="preserve">1</w:t>
      </w:r>
      <w:r>
        <w:t xml:space="preserve">, 2</w:t>
        <w:br/>
      </w:r>
      <w:r>
        <w:rPr>
          <w:b/>
        </w:rPr>
        <w:t xml:space="preserve">SB </w:t>
      </w:r>
      <w:r>
        <w:t xml:space="preserve">1</w:t>
      </w:r>
      <w:r>
        <w:t xml:space="preserve">, 2</w:t>
      </w:r>
      <w:r>
        <w:t xml:space="preserve">, 3</w:t>
      </w:r>
      <w:r>
        <w:t xml:space="preserve">, 4</w:t>
      </w:r>
      <w:r>
        <w:t xml:space="preserve">, 5</w:t>
      </w:r>
      <w:r>
        <w:t xml:space="preserve">, 6</w:t>
      </w:r>
      <w:r>
        <w:t xml:space="preserve">, 7</w:t>
        <w:br/>
      </w:r>
      <w:r>
        <w:rPr>
          <w:b/>
        </w:rPr>
        <w:t xml:space="preserve">SJR </w:t>
      </w:r>
      <w:r>
        <w:t xml:space="preserve">5</w:t>
        <w:br/>
      </w:r>
      <w:r>
        <w:rPr>
          <w:b/>
        </w:rPr>
        <w:t xml:space="preserve">SR </w:t>
      </w:r>
      <w:r>
        <w:t xml:space="preserve">1</w:t>
      </w:r>
      <w:r>
        <w:t xml:space="preserve">, 2</w:t>
      </w:r>
      <w:r>
        <w:t xml:space="preserve">, 3</w:t>
      </w:r>
      <w:r>
        <w:t xml:space="preserve">, 4</w:t>
      </w:r>
    </w:p>
    <w:p>
      <w:pPr>
        <w:pStyle w:val="RecordBaseCenter"/>
      </w:pPr>
      <w:r>
        <w:rPr>
          <w:b/>
        </w:rPr>
        <w:t xml:space="preserve">April 17, 2012</w:t>
      </w:r>
    </w:p>
    <w:p>
      <w:pPr>
        <w:pStyle w:val="RecordBase"/>
        <w:ind w:left="120" w:hanging="120"/>
      </w:pPr>
      <w:r>
        <w:t xml:space="preserve"/>
        <w:br/>
      </w:r>
      <w:r>
        <w:rPr>
          <w:b/>
        </w:rPr>
        <w:t xml:space="preserve">HR </w:t>
      </w:r>
      <w:r>
        <w:t xml:space="preserve">3</w:t>
      </w:r>
    </w:p>
    <w:p>
      <w:pPr>
        <w:pStyle w:val="RecordBaseCenter"/>
      </w:pPr>
      <w:r>
        <w:rPr>
          <w:b/>
        </w:rPr>
        <w:t xml:space="preserve">April 18, 2012</w:t>
      </w:r>
    </w:p>
    <w:p>
      <w:pPr>
        <w:pStyle w:val="RecordBase"/>
        <w:ind w:left="120" w:hanging="120"/>
      </w:pPr>
      <w:r>
        <w:t xml:space="preserve"/>
        <w:br/>
      </w:r>
      <w:r>
        <w:rPr>
          <w:b/>
        </w:rPr>
        <w:t xml:space="preserve">SR </w:t>
      </w:r>
      <w:r>
        <w:t xml:space="preserve">6</w:t>
      </w:r>
      <w:r>
        <w:t xml:space="preserve">, 7</w:t>
      </w:r>
      <w:r>
        <w:t xml:space="preserve">, 8</w:t>
      </w:r>
    </w:p>
    <w:p>
      <w:pPr>
        <w:pStyle w:val="RecordBaseCenter"/>
      </w:pPr>
      <w:r>
        <w:rPr>
          <w:b/>
        </w:rPr>
        <w:t xml:space="preserve">April 20, 2012</w:t>
      </w:r>
    </w:p>
    <w:p>
      <w:pPr>
        <w:pStyle w:val="RecordBase"/>
        <w:ind w:left="120" w:hanging="120"/>
      </w:pPr>
      <w:r>
        <w:t xml:space="preserve"/>
        <w:br/>
      </w:r>
      <w:r>
        <w:rPr>
          <w:b/>
        </w:rPr>
        <w:t xml:space="preserve">HCR </w:t>
      </w:r>
      <w:r>
        <w:t xml:space="preserve">5</w:t>
        <w:br/>
      </w:r>
      <w:r>
        <w:rPr>
          <w:b/>
        </w:rPr>
        <w:t xml:space="preserve">HR </w:t>
      </w:r>
      <w:r>
        <w:t xml:space="preserve">4</w:t>
      </w:r>
      <w:r>
        <w:t xml:space="preserve">, 6</w:t>
      </w:r>
      <w:r>
        <w:t xml:space="preserve">, 7</w:t>
      </w:r>
      <w:r>
        <w:t xml:space="preserve">, 8</w:t>
      </w:r>
      <w:r>
        <w:t xml:space="preserve">, 9</w:t>
      </w:r>
      <w:r>
        <w:t xml:space="preserve">, 10</w:t>
      </w:r>
      <w:r>
        <w:t xml:space="preserve">, 11</w:t>
        <w:br/>
      </w:r>
      <w:r>
        <w:rPr>
          <w:b/>
        </w:rPr>
        <w:t xml:space="preserve">SR </w:t>
      </w:r>
      <w:r>
        <w:t xml:space="preserve">9</w:t>
      </w:r>
      <w:r>
        <w:t xml:space="preserve">, 10</w:t>
      </w:r>
      <w:r>
        <w:t xml:space="preserve">, 11</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