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184f1b3e56449d" /><Relationship Type="http://schemas.openxmlformats.org/package/2006/relationships/metadata/core-properties" Target="/package/services/metadata/core-properties/75bd2b22e6c24fe3a1fe2c95c16d91f9.psmdcp" Id="Rf83836c3514d42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Resolutions</w:t>
        <w:br/>
      </w:r>
    </w:p>
    <w:p>
      <w:pPr>
        <w:pStyle w:val="RecordBase"/>
      </w:pPr>
      <w:r>
        <w:rPr>
          <w:b/>
        </w:rPr>
        <w:t xml:space="preserve">SR1 (BR25)</w:t>
      </w:r>
      <w:r>
        <w:rPr>
          <w:b/>
        </w:rPr>
        <w:t xml:space="preserve"/>
      </w:r>
      <w:r>
        <w:t xml:space="preserve"> - C. McDaniel</w:t>
      </w:r>
      <w:r>
        <w:t xml:space="preserve">, D. Thayer</w:t>
      </w:r>
      <w:r>
        <w:t xml:space="preserve">, J. Schickel</w:t>
      </w:r>
      <w:r>
        <w:t xml:space="preserve">, W. Schroder</w:t>
        <w:br/>
      </w:r>
    </w:p>
    <w:p>
      <w:pPr>
        <w:pStyle w:val="RecordBase"/>
      </w:pPr>
      <w:r>
        <w:t xml:space="preserve">	Adjourn in honor and loving memory of Clyde W. Middleton.</w:t>
        <w:br/>
      </w:r>
    </w:p>
    <w:p>
      <w:pPr>
        <w:pStyle w:val="RecordBase"/>
      </w:pPr>
      <w:r>
        <w:t xml:space="preserve">	Jul 19, 2019 - </w:t>
      </w:r>
      <w:r>
        <w:t xml:space="preserve">introduced in Senate</w:t>
      </w:r>
    </w:p>
    <w:p>
      <w:pPr>
        <w:pStyle w:val="RecordBase"/>
      </w:pPr>
      <w:r>
        <w:t xml:space="preserve">	Jul 22, 2019 - </w:t>
      </w:r>
      <w:r>
        <w:t xml:space="preserve">to Senate Floor</w:t>
      </w:r>
    </w:p>
    <w:p>
      <w:pPr>
        <w:pStyle w:val="RecordBase"/>
      </w:pPr>
      <w:r>
        <w:t xml:space="preserve">	Jul 24, 2019 - </w:t>
      </w:r>
      <w:r>
        <w:t xml:space="preserve">adopted by voice vote</w:t>
        <w:br/>
      </w:r>
    </w:p>
    <w:p>
      <w:pPr>
        <w:pStyle w:val="RecordBase"/>
      </w:pPr>
      <w:r>
        <w:rPr>
          <w:b/>
        </w:rPr>
        <w:t xml:space="preserve">SR2 (BR24)</w:t>
      </w:r>
      <w:r>
        <w:rPr>
          <w:b/>
        </w:rPr>
        <w:t xml:space="preserve"/>
      </w:r>
      <w:r>
        <w:t xml:space="preserve"> - J. Higdon</w:t>
        <w:br/>
      </w:r>
    </w:p>
    <w:p>
      <w:pPr>
        <w:pStyle w:val="RecordBase"/>
      </w:pPr>
      <w:r>
        <w:t xml:space="preserve">	Adjourn in honor and loving memory of Ernest C. Taylor.</w:t>
        <w:br/>
      </w:r>
    </w:p>
    <w:p>
      <w:pPr>
        <w:pStyle w:val="RecordBase"/>
      </w:pPr>
      <w:r>
        <w:t xml:space="preserve">	Jul 19, 2019 - </w:t>
      </w:r>
      <w:r>
        <w:t xml:space="preserve">introduced in Senate</w:t>
      </w:r>
    </w:p>
    <w:p>
      <w:pPr>
        <w:pStyle w:val="RecordBase"/>
      </w:pPr>
      <w:r>
        <w:t xml:space="preserve">	Jul 22, 2019 - </w:t>
      </w:r>
      <w:r>
        <w:t xml:space="preserve">to Senate Floor</w:t>
      </w:r>
    </w:p>
    <w:p>
      <w:pPr>
        <w:pStyle w:val="RecordBase"/>
      </w:pPr>
      <w:r>
        <w:t xml:space="preserve">	Jul 23, 2019 - </w:t>
      </w:r>
      <w:r>
        <w:t xml:space="preserve">adopted by voice vote</w:t>
        <w:br/>
      </w:r>
    </w:p>
    <w:p>
      <w:pPr>
        <w:pStyle w:val="RecordBase"/>
      </w:pPr>
      <w:r>
        <w:rPr>
          <w:b/>
        </w:rPr>
        <w:t xml:space="preserve">SR3 (BR21)</w:t>
      </w:r>
      <w:r>
        <w:rPr>
          <w:b/>
        </w:rPr>
        <w:t xml:space="preserve"/>
      </w:r>
      <w:r>
        <w:t xml:space="preserve"> - J. Higdon</w:t>
        <w:br/>
      </w:r>
    </w:p>
    <w:p>
      <w:pPr>
        <w:pStyle w:val="RecordBase"/>
      </w:pPr>
      <w:r>
        <w:t xml:space="preserve">	Adjourn in honor and loving memory of Charles Michael "Mike" Driscoll.</w:t>
        <w:br/>
      </w:r>
    </w:p>
    <w:p>
      <w:pPr>
        <w:pStyle w:val="RecordBase"/>
      </w:pPr>
      <w:r>
        <w:t xml:space="preserve">	Jul 19, 2019 - </w:t>
      </w:r>
      <w:r>
        <w:t xml:space="preserve">introduced in Senate</w:t>
      </w:r>
    </w:p>
    <w:p>
      <w:pPr>
        <w:pStyle w:val="RecordBase"/>
      </w:pPr>
      <w:r>
        <w:t xml:space="preserve">	Jul 22, 2019 - </w:t>
      </w:r>
      <w:r>
        <w:t xml:space="preserve">to Senate Floor</w:t>
      </w:r>
    </w:p>
    <w:p>
      <w:pPr>
        <w:pStyle w:val="RecordBase"/>
      </w:pPr>
      <w:r>
        <w:t xml:space="preserve">	Jul 23, 2019 - </w:t>
      </w:r>
      <w:r>
        <w:t xml:space="preserve">adopted by voice vote</w:t>
        <w:br/>
      </w:r>
    </w:p>
    <w:p>
      <w:pPr>
        <w:pStyle w:val="RecordBase"/>
      </w:pPr>
      <w:r>
        <w:rPr>
          <w:b/>
        </w:rPr>
        <w:t xml:space="preserve">SR4 (BR35)</w:t>
      </w:r>
      <w:r>
        <w:rPr>
          <w:b/>
        </w:rPr>
        <w:t xml:space="preserve"/>
      </w:r>
      <w:r>
        <w:t xml:space="preserve"> - R. Alvarado</w:t>
      </w:r>
      <w:r>
        <w:t xml:space="preserve">, S. West</w:t>
      </w:r>
      <w:r>
        <w:t xml:space="preserve">, D. Givens</w:t>
      </w:r>
      <w:r>
        <w:t xml:space="preserve">, A. Kerr</w:t>
      </w:r>
      <w:r>
        <w:t xml:space="preserve">, D. Thayer</w:t>
        <w:br/>
      </w:r>
    </w:p>
    <w:p>
      <w:pPr>
        <w:pStyle w:val="RecordBase"/>
      </w:pPr>
      <w:r>
        <w:t xml:space="preserve">	Honor Judy Piazza on the occasion of her retirement.</w:t>
        <w:br/>
      </w:r>
    </w:p>
    <w:p>
      <w:pPr>
        <w:pStyle w:val="RecordBase"/>
      </w:pPr>
      <w:r>
        <w:t xml:space="preserve">	Jul 19, 2019 - </w:t>
      </w:r>
      <w:r>
        <w:t xml:space="preserve">introduced in Senate</w:t>
      </w:r>
    </w:p>
    <w:p>
      <w:pPr>
        <w:pStyle w:val="RecordBase"/>
      </w:pPr>
      <w:r>
        <w:t xml:space="preserve">	Jul 22, 2019 - </w:t>
      </w:r>
      <w:r>
        <w:t xml:space="preserve">to Senate Floor</w:t>
      </w:r>
    </w:p>
    <w:p>
      <w:pPr>
        <w:pStyle w:val="RecordBase"/>
      </w:pPr>
      <w:r>
        <w:t xml:space="preserve">	Jul 23, 2019 - </w:t>
      </w:r>
      <w:r>
        <w:t xml:space="preserve">adopted by voice vote</w:t>
        <w:br/>
      </w:r>
    </w:p>
    <w:p>
      <w:pPr>
        <w:pStyle w:val="RecordBase"/>
      </w:pPr>
      <w:r>
        <w:rPr>
          <w:b/>
        </w:rPr>
        <w:t xml:space="preserve">SR5 (BR27)</w:t>
      </w:r>
      <w:r>
        <w:rPr>
          <w:b/>
        </w:rPr>
        <w:t xml:space="preserve"/>
      </w:r>
      <w:r>
        <w:t xml:space="preserve"> - S. Meredith</w:t>
      </w:r>
      <w:r>
        <w:t xml:space="preserve">, J. Higdon</w:t>
      </w:r>
      <w:r>
        <w:t xml:space="preserve">, M. Wise</w:t>
        <w:br/>
      </w:r>
    </w:p>
    <w:p>
      <w:pPr>
        <w:pStyle w:val="RecordBase"/>
      </w:pPr>
      <w:r>
        <w:t xml:space="preserve">	Adjourn in honor and loving memory of Grayson County Magistrate Robby Higdon.</w:t>
        <w:br/>
      </w:r>
    </w:p>
    <w:p>
      <w:pPr>
        <w:pStyle w:val="RecordBase"/>
      </w:pPr>
      <w:r>
        <w:t xml:space="preserve">	Jul 19, 2019 - </w:t>
      </w:r>
      <w:r>
        <w:t xml:space="preserve">introduced in Senate</w:t>
      </w:r>
    </w:p>
    <w:p>
      <w:pPr>
        <w:pStyle w:val="RecordBase"/>
      </w:pPr>
      <w:r>
        <w:t xml:space="preserve">	Jul 22, 2019 - </w:t>
      </w:r>
      <w:r>
        <w:t xml:space="preserve">to Senate Floor</w:t>
      </w:r>
    </w:p>
    <w:p>
      <w:pPr>
        <w:pStyle w:val="RecordBase"/>
      </w:pPr>
      <w:r>
        <w:t xml:space="preserve">	Jul 23, 2019 - </w:t>
      </w:r>
      <w:r>
        <w:t xml:space="preserve">adopted by voice vote</w:t>
        <w:br/>
      </w:r>
    </w:p>
    <w:p>
      <w:pPr>
        <w:pStyle w:val="RecordBase"/>
      </w:pPr>
      <w:r>
        <w:rPr>
          <w:b/>
        </w:rPr>
        <w:t xml:space="preserve">SR6 (BR45)</w:t>
      </w:r>
      <w:r>
        <w:rPr>
          <w:b/>
        </w:rPr>
        <w:t xml:space="preserve"/>
      </w:r>
      <w:r>
        <w:t xml:space="preserve"> - J. Turner</w:t>
        <w:br/>
      </w:r>
    </w:p>
    <w:p>
      <w:pPr>
        <w:pStyle w:val="RecordBase"/>
      </w:pPr>
      <w:r>
        <w:t xml:space="preserve">	Adjourn the Senate in honor and loving memory of "King" Kelly Coleman.</w:t>
        <w:br/>
      </w:r>
    </w:p>
    <w:p>
      <w:pPr>
        <w:pStyle w:val="RecordBase"/>
      </w:pPr>
      <w:r>
        <w:t xml:space="preserve">	Jul 20, 2019 - </w:t>
      </w:r>
      <w:r>
        <w:t xml:space="preserve">introduced in Senate</w:t>
      </w:r>
    </w:p>
    <w:p>
      <w:pPr>
        <w:pStyle w:val="RecordBase"/>
      </w:pPr>
      <w:r>
        <w:t xml:space="preserve">	Jul 22, 2019 - </w:t>
      </w:r>
      <w:r>
        <w:t xml:space="preserve">to Senate Floor</w:t>
      </w:r>
    </w:p>
    <w:p>
      <w:pPr>
        <w:pStyle w:val="RecordBase"/>
      </w:pPr>
      <w:r>
        <w:t xml:space="preserve">	Jul 23, 2019 - </w:t>
      </w:r>
      <w:r>
        <w:t xml:space="preserve">adopted by voice vote</w:t>
        <w:br/>
      </w:r>
    </w:p>
    <w:p>
      <w:pPr>
        <w:pStyle w:val="RecordBase"/>
      </w:pPr>
      <w:r>
        <w:rPr>
          <w:b/>
        </w:rPr>
        <w:t xml:space="preserve">SR7 (BR44)</w:t>
      </w:r>
      <w:r>
        <w:rPr>
          <w:b/>
        </w:rPr>
        <w:t xml:space="preserve"/>
      </w:r>
      <w:r>
        <w:t xml:space="preserve"> - J. Higdon</w:t>
        <w:br/>
      </w:r>
    </w:p>
    <w:p>
      <w:pPr>
        <w:pStyle w:val="RecordBase"/>
      </w:pPr>
      <w:r>
        <w:t xml:space="preserve">	A resolution honoring Margaret Mary Magdalene Somers Ballard upon the occasion of her 100th birthday.</w:t>
        <w:br/>
      </w:r>
    </w:p>
    <w:p>
      <w:pPr>
        <w:pStyle w:val="RecordBase"/>
      </w:pPr>
      <w:r>
        <w:t xml:space="preserve">	Jul 20, 2019 - </w:t>
      </w:r>
      <w:r>
        <w:t xml:space="preserve">introduced in Senate</w:t>
      </w:r>
    </w:p>
    <w:p>
      <w:pPr>
        <w:pStyle w:val="RecordBase"/>
      </w:pPr>
      <w:r>
        <w:t xml:space="preserve">	Jul 22, 2019 - </w:t>
      </w:r>
      <w:r>
        <w:t xml:space="preserve">to Senate Floor</w:t>
      </w:r>
      <w:r>
        <w:t xml:space="preserve">; </w:t>
      </w:r>
      <w:r>
        <w:t xml:space="preserve">adopted by voice vote</w:t>
        <w:br/>
      </w:r>
    </w:p>
    <w:p>
      <w:pPr>
        <w:pStyle w:val="RecordBase"/>
      </w:pPr>
      <w:r>
        <w:rPr>
          <w:b/>
        </w:rPr>
        <w:t xml:space="preserve">SR8 (BR33)</w:t>
      </w:r>
      <w:r>
        <w:rPr>
          <w:b/>
        </w:rPr>
        <w:t xml:space="preserve"/>
      </w:r>
      <w:r>
        <w:t xml:space="preserve"> - S. Humphries</w:t>
        <w:br/>
      </w:r>
    </w:p>
    <w:p>
      <w:pPr>
        <w:pStyle w:val="RecordBase"/>
      </w:pPr>
      <w:r>
        <w:t xml:space="preserve">	Recognize the Murray-Calloway County Chamber of Commerce for being named 2019 National Chamber of the Year for its size category.</w:t>
        <w:br/>
      </w:r>
    </w:p>
    <w:p>
      <w:pPr>
        <w:pStyle w:val="RecordBase"/>
      </w:pPr>
      <w:r>
        <w:t xml:space="preserve">	Jul 22, 2019 - </w:t>
      </w:r>
      <w:r>
        <w:t xml:space="preserve">introduced in Senate</w:t>
      </w:r>
      <w:r>
        <w:t xml:space="preserve">; </w:t>
      </w:r>
      <w:r>
        <w:t xml:space="preserve">to Senate Floor</w:t>
      </w:r>
    </w:p>
    <w:p>
      <w:pPr>
        <w:pStyle w:val="RecordBase"/>
      </w:pPr>
      <w:r>
        <w:t xml:space="preserve">	Jul 23, 2019 - </w:t>
      </w:r>
      <w:r>
        <w:t xml:space="preserve">adopted by voice vote</w:t>
        <w:br/>
      </w:r>
    </w:p>
    <w:p>
      <w:pPr>
        <w:pStyle w:val="RecordBase"/>
      </w:pPr>
      <w:r>
        <w:rPr>
          <w:b/>
        </w:rPr>
        <w:t xml:space="preserve">SR9 (BR54)</w:t>
      </w:r>
      <w:r>
        <w:rPr>
          <w:b/>
        </w:rPr>
        <w:t xml:space="preserve"/>
      </w:r>
      <w:r>
        <w:t xml:space="preserve"> - R. Thomas</w:t>
        <w:br/>
      </w:r>
    </w:p>
    <w:p>
      <w:pPr>
        <w:pStyle w:val="RecordBase"/>
      </w:pPr>
      <w:r>
        <w:t xml:space="preserve">	Honor the charitable work of Father Jim Sichko.</w:t>
        <w:br/>
      </w:r>
    </w:p>
    <w:p>
      <w:pPr>
        <w:pStyle w:val="RecordBase"/>
      </w:pPr>
      <w:r>
        <w:t xml:space="preserve">	Jul 22,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SR10 (BR55)</w:t>
      </w:r>
      <w:r>
        <w:rPr>
          <w:b/>
        </w:rPr>
        <w:t xml:space="preserve"/>
      </w:r>
      <w:r>
        <w:t xml:space="preserve"> - R. Stivers</w:t>
        <w:br/>
      </w:r>
    </w:p>
    <w:p>
      <w:pPr>
        <w:pStyle w:val="RecordBase"/>
      </w:pPr>
      <w:r>
        <w:t xml:space="preserve">	Adjourn in honor and loving memory of John H. Sizemore.</w:t>
        <w:br/>
      </w:r>
    </w:p>
    <w:p>
      <w:pPr>
        <w:pStyle w:val="RecordBase"/>
      </w:pPr>
      <w:r>
        <w:t xml:space="preserve">	Jul 22, 2019 - </w:t>
      </w:r>
      <w:r>
        <w:t xml:space="preserve">introduced in Senate</w:t>
      </w:r>
    </w:p>
    <w:p>
      <w:pPr>
        <w:pStyle w:val="RecordBase"/>
      </w:pPr>
      <w:r>
        <w:t xml:space="preserve">	Jul 23, 2019 - </w:t>
      </w:r>
      <w:r>
        <w:t xml:space="preserve">to Senate Floor</w:t>
      </w:r>
    </w:p>
    <w:p>
      <w:pPr>
        <w:pStyle w:val="RecordBase"/>
      </w:pPr>
      <w:r>
        <w:t xml:space="preserve">	Jul 24, 2019 - </w:t>
      </w:r>
      <w:r>
        <w:t xml:space="preserve">adopted by voice vote</w:t>
        <w:br/>
      </w:r>
    </w:p>
    <w:p>
      <w:pPr>
        <w:pStyle w:val="RecordBase"/>
      </w:pPr>
      <w:r>
        <w:rPr>
          <w:b/>
        </w:rPr>
        <w:t xml:space="preserve">SR11 (BR79)</w:t>
      </w:r>
      <w:r>
        <w:rPr>
          <w:b/>
        </w:rPr>
        <w:t xml:space="preserve"/>
      </w:r>
      <w:r>
        <w:t xml:space="preserve"> - A. Robinson</w:t>
        <w:br/>
      </w:r>
    </w:p>
    <w:p>
      <w:pPr>
        <w:pStyle w:val="RecordBase"/>
      </w:pPr>
      <w:r>
        <w:t xml:space="preserve">	Honor the Laurel County Health Department for receiving the Small Local Health Department of the Year award from the National Association of County and City Health Officials.</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SR12 (BR73)</w:t>
      </w:r>
      <w:r>
        <w:rPr>
          <w:b/>
        </w:rPr>
        <w:t xml:space="preserve"/>
      </w:r>
      <w:r>
        <w:t xml:space="preserve"> - D. Carroll</w:t>
        <w:br/>
      </w:r>
    </w:p>
    <w:p>
      <w:pPr>
        <w:pStyle w:val="RecordBase"/>
      </w:pPr>
      <w:r>
        <w:t xml:space="preserve">	Adjourn the Senate in honor and loving memory of Jerry G. English.</w:t>
        <w:br/>
      </w:r>
    </w:p>
    <w:p>
      <w:pPr>
        <w:pStyle w:val="RecordBase"/>
      </w:pPr>
      <w:r>
        <w:t xml:space="preserve">	Jul 23, 2019 -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SR13 (BR81)</w:t>
      </w:r>
      <w:r>
        <w:rPr>
          <w:b/>
        </w:rPr>
        <w:t xml:space="preserve"/>
      </w:r>
      <w:r>
        <w:t xml:space="preserve"> - D. Carroll</w:t>
        <w:br/>
      </w:r>
    </w:p>
    <w:p>
      <w:pPr>
        <w:pStyle w:val="RecordBase"/>
      </w:pPr>
      <w:r>
        <w:t xml:space="preserve">	Honoring Rotary Club International and declaring October 24th, 2019, as World Polio Day.</w:t>
        <w:br/>
      </w:r>
    </w:p>
    <w:p>
      <w:pPr>
        <w:pStyle w:val="RecordBase"/>
      </w:pPr>
      <w:r>
        <w:t xml:space="preserve">	Jul 23, 2019 -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SR14 (BR76)</w:t>
      </w:r>
      <w:r>
        <w:rPr>
          <w:b/>
        </w:rPr>
        <w:t xml:space="preserve"/>
      </w:r>
      <w:r>
        <w:t xml:space="preserve"> - D. Thayer</w:t>
        <w:br/>
      </w:r>
    </w:p>
    <w:p>
      <w:pPr>
        <w:pStyle w:val="RecordBase"/>
      </w:pPr>
      <w:r>
        <w:t xml:space="preserve">	Honor Kentucky Chamber of Commerce President and CEO Dave Adkisson upon his retirement.</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SR15 (BR57)</w:t>
      </w:r>
      <w:r>
        <w:rPr>
          <w:b/>
        </w:rPr>
        <w:t xml:space="preserve"/>
      </w:r>
      <w:r>
        <w:t xml:space="preserve"> - W. Schroder</w:t>
      </w:r>
      <w:r>
        <w:t xml:space="preserve">, D. Thayer</w:t>
        <w:br/>
      </w:r>
    </w:p>
    <w:p>
      <w:pPr>
        <w:pStyle w:val="RecordBase"/>
      </w:pPr>
      <w:r>
        <w:t xml:space="preserve">	Adjourn the Senate in honor of Jared Lorenzen.</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SR16 (BR71)</w:t>
      </w:r>
      <w:r>
        <w:rPr>
          <w:b/>
        </w:rPr>
        <w:t xml:space="preserve"/>
      </w:r>
      <w:r>
        <w:t xml:space="preserve"> - R. Stivers</w:t>
        <w:br/>
      </w:r>
    </w:p>
    <w:p>
      <w:pPr>
        <w:pStyle w:val="RecordBase"/>
      </w:pPr>
      <w:r>
        <w:t xml:space="preserve">	Adjourn in honor of Susan Cunningham.</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SR17 (BR70)</w:t>
      </w:r>
      <w:r>
        <w:rPr>
          <w:b/>
        </w:rPr>
        <w:t xml:space="preserve"/>
      </w:r>
      <w:r>
        <w:t xml:space="preserve"> - R. Stivers</w:t>
        <w:br/>
      </w:r>
    </w:p>
    <w:p>
      <w:pPr>
        <w:pStyle w:val="RecordBase"/>
      </w:pPr>
      <w:r>
        <w:t xml:space="preserve">	Honor David Coles upon his retirement from the Legislative Research Commission.</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SR18 (BR63)</w:t>
      </w:r>
      <w:r>
        <w:rPr>
          <w:b/>
        </w:rPr>
        <w:t xml:space="preserve"/>
      </w:r>
      <w:r>
        <w:t xml:space="preserve"> - T. Buford</w:t>
        <w:br/>
      </w:r>
    </w:p>
    <w:p>
      <w:pPr>
        <w:pStyle w:val="RecordBase"/>
      </w:pPr>
      <w:r>
        <w:t xml:space="preserve">	Honor Eric Elliott on the occasion of his retirement.</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SR19 (BR59)</w:t>
      </w:r>
      <w:r>
        <w:rPr>
          <w:b/>
        </w:rPr>
        <w:t xml:space="preserve"/>
      </w:r>
      <w:r>
        <w:t xml:space="preserve"> - R. Alvarado</w:t>
      </w:r>
      <w:r>
        <w:t xml:space="preserve">, J. Adams</w:t>
      </w:r>
      <w:r>
        <w:t xml:space="preserve">, T. Buford</w:t>
      </w:r>
      <w:r>
        <w:t xml:space="preserve">, D. Carroll</w:t>
      </w:r>
      <w:r>
        <w:t xml:space="preserve">, D. Givens</w:t>
      </w:r>
      <w:r>
        <w:t xml:space="preserve">, A. Kerr</w:t>
      </w:r>
      <w:r>
        <w:t xml:space="preserve">, S. Meredith</w:t>
      </w:r>
      <w:r>
        <w:t xml:space="preserve">, M. Wise</w:t>
        <w:br/>
      </w:r>
    </w:p>
    <w:p>
      <w:pPr>
        <w:pStyle w:val="RecordBase"/>
      </w:pPr>
      <w:r>
        <w:t xml:space="preserve">	Honor Gina Rigsby on the occasion of her retirement.</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SR20 (BR77)</w:t>
      </w:r>
      <w:r>
        <w:rPr>
          <w:b/>
        </w:rPr>
        <w:t xml:space="preserve"/>
      </w:r>
      <w:r>
        <w:t xml:space="preserve"> - J. Turner</w:t>
        <w:br/>
      </w:r>
    </w:p>
    <w:p>
      <w:pPr>
        <w:pStyle w:val="RecordBase"/>
      </w:pPr>
      <w:r>
        <w:t xml:space="preserve">	Honor the charitable work of Father Jim Sichko.</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SR21 (BR78)</w:t>
      </w:r>
      <w:r>
        <w:rPr>
          <w:b/>
        </w:rPr>
        <w:t xml:space="preserve"/>
      </w:r>
      <w:r>
        <w:t xml:space="preserve"> - J. Turner</w:t>
        <w:br/>
      </w:r>
    </w:p>
    <w:p>
      <w:pPr>
        <w:pStyle w:val="RecordBase"/>
      </w:pPr>
      <w:r>
        <w:t xml:space="preserve">	Adjourn the Senate in honor and loving memory of Dr. Christopher Ryan Maynard.</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SR22 (BR53)</w:t>
      </w:r>
      <w:r>
        <w:rPr>
          <w:b/>
        </w:rPr>
        <w:t xml:space="preserve"/>
      </w:r>
      <w:r>
        <w:t xml:space="preserve"> - R. Stivers</w:t>
        <w:br/>
      </w:r>
    </w:p>
    <w:p>
      <w:pPr>
        <w:pStyle w:val="RecordBase"/>
      </w:pPr>
      <w:r>
        <w:t xml:space="preserve">	Recognize and honor Robert Jenkins upon his retirement from LRC.</w:t>
        <w:br/>
      </w:r>
    </w:p>
    <w:p>
      <w:pPr>
        <w:pStyle w:val="RecordBase"/>
      </w:pPr>
      <w:r>
        <w:t xml:space="preserve">	Jul 23, 2019 - </w:t>
      </w:r>
      <w:r>
        <w:t xml:space="preserve">introduced in Senate</w:t>
      </w:r>
      <w:r>
        <w:t xml:space="preserve">; </w:t>
      </w:r>
      <w:r>
        <w:t xml:space="preserve">to Senate Floor</w:t>
      </w:r>
    </w:p>
    <w:p>
      <w:pPr>
        <w:pStyle w:val="RecordBase"/>
      </w:pPr>
      <w:r>
        <w:t xml:space="preserve">	Jul 24, 2019 - </w:t>
      </w:r>
      <w:r>
        <w:t xml:space="preserve">adopted by voice vote</w:t>
        <w:br/>
      </w:r>
    </w:p>
    <w:p>
      <w:pPr>
        <w:pStyle w:val="RecordBase"/>
      </w:pPr>
      <w:r>
        <w:rPr>
          <w:b/>
        </w:rPr>
        <w:t xml:space="preserve">SCR23 (BR88)</w:t>
      </w:r>
      <w:r>
        <w:rPr>
          <w:b/>
        </w:rPr>
        <w:t xml:space="preserve"/>
      </w:r>
      <w:r>
        <w:t xml:space="preserve"> - R. Stivers</w:t>
        <w:br/>
      </w:r>
    </w:p>
    <w:p>
      <w:pPr>
        <w:pStyle w:val="RecordBase"/>
      </w:pPr>
      <w:r>
        <w:t xml:space="preserve">	Adjourn the 2019 Extraordinary Session of the General Assembly sine die.</w:t>
        <w:br/>
      </w:r>
    </w:p>
    <w:p>
      <w:pPr>
        <w:pStyle w:val="RecordBase"/>
      </w:pPr>
      <w:r>
        <w:t xml:space="preserve">	Jul 24, 2019 -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SR24 (BR84)</w:t>
      </w:r>
      <w:r>
        <w:rPr>
          <w:b/>
        </w:rPr>
        <w:t xml:space="preserve"/>
      </w:r>
      <w:r>
        <w:t xml:space="preserve"> - P. Wheeler</w:t>
        <w:br/>
      </w:r>
    </w:p>
    <w:p>
      <w:pPr>
        <w:pStyle w:val="RecordBase"/>
      </w:pPr>
      <w:r>
        <w:t xml:space="preserve">	Honor the V.L. and Tennie Harless family.</w:t>
        <w:br/>
      </w:r>
    </w:p>
    <w:p>
      <w:pPr>
        <w:pStyle w:val="RecordBase"/>
      </w:pPr>
      <w:r>
        <w:t xml:space="preserve">	Jul 24, 2019 -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SR25 (BR86)</w:t>
      </w:r>
      <w:r>
        <w:rPr>
          <w:b/>
        </w:rPr>
        <w:t xml:space="preserve"/>
      </w:r>
      <w:r>
        <w:t xml:space="preserve"> - D. Givens</w:t>
      </w:r>
      <w:r>
        <w:t xml:space="preserve">, M. Wise</w:t>
        <w:br/>
      </w:r>
    </w:p>
    <w:p>
      <w:pPr>
        <w:pStyle w:val="RecordBase"/>
      </w:pPr>
      <w:r>
        <w:t xml:space="preserve">	Adjourn the Senate in honor and loving memory of Mary Ann Mathews.</w:t>
        <w:br/>
      </w:r>
    </w:p>
    <w:p>
      <w:pPr>
        <w:pStyle w:val="RecordBase"/>
      </w:pPr>
      <w:r>
        <w:t xml:space="preserve">	Jul 24, 2019 -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SR26 (BR90)</w:t>
      </w:r>
      <w:r>
        <w:rPr>
          <w:b/>
        </w:rPr>
        <w:t xml:space="preserve"/>
      </w:r>
      <w:r>
        <w:t xml:space="preserve"> - R. Stivers</w:t>
        <w:br/>
      </w:r>
    </w:p>
    <w:p>
      <w:pPr>
        <w:pStyle w:val="RecordBase"/>
      </w:pPr>
      <w:r>
        <w:t xml:space="preserve">	Honor Charles Beach III for his 50 years of banking.</w:t>
        <w:br/>
      </w:r>
    </w:p>
    <w:p>
      <w:pPr>
        <w:pStyle w:val="RecordBase"/>
      </w:pPr>
      <w:r>
        <w:t xml:space="preserve">	Jul 24, 2019 - </w:t>
      </w:r>
      <w:r>
        <w:t xml:space="preserve">introduced in Senate</w:t>
      </w:r>
      <w:r>
        <w:t xml:space="preserve">; </w:t>
      </w:r>
      <w:r>
        <w:t xml:space="preserve">to Senate Floor</w:t>
      </w:r>
      <w:r>
        <w:t xml:space="preserve">; </w:t>
      </w:r>
      <w:r>
        <w:t xml:space="preserve">adopted by voice vote</w:t>
        <w:br/>
      </w:r>
    </w:p>
    <w:p>
      <w:pPr>
        <w:pStyle w:val="RecordHeading1"/>
      </w:pPr>
      <w:r>
        <w:rPr>
          <w:b/>
        </w:rPr>
        <w:t xml:space="preserve">House Bills</w:t>
        <w:br/>
      </w:r>
    </w:p>
    <w:p>
      <w:pPr>
        <w:pStyle w:val="RecordBase"/>
      </w:pPr>
      <w:r>
        <w:rPr>
          <w:b/>
        </w:rPr>
        <w:t xml:space="preserve">HB1 (BR30)</w:t>
      </w:r>
      <w:r>
        <w:rPr>
          <w:b/>
        </w:rPr>
        <w:t xml:space="preserve">/AA/FN/LM</w:t>
      </w:r>
      <w:r>
        <w:t xml:space="preserve"> - J. Tipton</w:t>
        <w:br/>
      </w:r>
    </w:p>
    <w:p>
      <w:pPr>
        <w:pStyle w:val="RecordBase"/>
      </w:pPr>
      <w:r>
        <w:t xml:space="preserve">	AN ACT relating to the Kentucky Employees Retirement System and declaring an emergency.</w:t>
      </w:r>
    </w:p>
    <w:p>
      <w:pPr>
        <w:pStyle w:val="RecordBase"/>
      </w:pPr>
      <w:r>
        <w:t xml:space="preserve">	Amend KRS 61.522 to provide a one-time window where quasi-governmental agencies may voluntarily cease participation in the Kentucky Employees Retirement System (KERS) effective June 30, 2020, for nonhazardous employees by paying the actuarial costs of ceasing participation by lump-sum or installments; provide that an eligible KERS employer may request an estimate of the cost of ceasing participation in the system; provide that a ceasing quasi-governmental employer may elect to allow current employees who entered KERS prior to 1/1/2014 (Tier I and II employees), to continue to participate in the system after June 30, 2020, by paying the additional actuarial costs; provide that employees of the ceasing employer who are no longer participating in KERS shall participate in a defined contribution plan established by the employer; vary assumed rate of return/discount rate used to determine cessation costs from 3% to 4.5% based upon employers decisions regarding payment type (lump-sum vs. installments) and whether or not the employer allows Tier I and II employees to participate in KERS after June 30, 2020; require lump-sum payments for ceasing participation to be paid within one year; establish a maximum installment period of 30 years with interest at the assumed rate of return; establish installment payment amounts that are the higher of FY 2019-2020 employer contributions or the amount determined by multiplying 49.47% of pay by annual average payroll over prior 60 months in which contributions were paid and increasing the dollar value by 1.5% annually, except that if an employer cannot pay off its costs within 30 years and has elected for its Tier I and II employees to continue participating in KERS after June 30, 2020, the base payment amount will be adjusted to ensure payment within 30 years; provide that KERS quasi-governmental agencies receiving General Fund assistance to pay the higher employer rates will continue to receive the assistance until all costs are paid;  amend KRS 61.675 to provide that if a KERS employer has elected to pay the costs of ceasing participation by installments and is delinquent for 90 days or more in making payments, the systems: shall not allow future service credit accruals if the employer's employees are participating in the system after the cessation date until such time payments are up to date; may file action in Franklin Circuit Court to collect delinquent funds; and shall notify the Finance &amp; Administration Cabinet who may choose to withhold state appropriations to the ceasing employer until such time the payments are made; amend KRS 18A.225 and 18A.205 to provide that a ceasing KERS employer who participated in the state health and life insurance plans prior to ceasing participation may continue to participate in the plans after ceasing participation; provide that a ceasing KERS employer under subsection (8) of Section 1 of this Act may finance costs including financing the costs through bond issues; provide that the KERS employer contribution rate shall be 49.47% of pay in FY 2019-2020, retroactive to July 1, 2019, for Regional Mental Health Programs,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include nonseverability provisions; EMERGENCY.</w:t>
        <w:br/>
      </w:r>
    </w:p>
    <w:p>
      <w:pPr>
        <w:pStyle w:val="RecordBaseCenter"/>
      </w:pPr>
      <w:r>
        <w:rPr>
          <w:b/>
        </w:rPr>
        <w:t xml:space="preserve">HB1 - AMENDMENTS</w:t>
      </w:r>
    </w:p>
    <w:p>
      <w:pPr>
        <w:pStyle w:val="RecordBase"/>
      </w:pPr>
      <w:r>
        <w:t xml:space="preserve">HFA1/P</w:t>
      </w:r>
      <w:r>
        <w:t xml:space="preserve">(A. Hatton)</w:t>
      </w:r>
      <w:r>
        <w:t xml:space="preserve"> - </w:t>
      </w:r>
      <w:r>
        <w:t xml:space="preserve">Delete the original provisions of the bill; freeze the employer contribution rate of 49.47 percent for the fiscal year beginning on July 1, 2019,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RETROACTIVE; EMERGENCY.</w:t>
      </w:r>
    </w:p>
    <w:p>
      <w:pPr>
        <w:pStyle w:val="RecordBase"/>
      </w:pPr>
      <w:r>
        <w:t xml:space="preserve">HFA2</w:t>
      </w:r>
      <w:r>
        <w:t xml:space="preserve">(J. Graviss)</w:t>
      </w:r>
      <w:r>
        <w:t xml:space="preserve"> - </w:t>
      </w:r>
      <w:r>
        <w:t xml:space="preserve">Delete Section 7 relating to nonseverability of bill provisions.</w:t>
      </w:r>
    </w:p>
    <w:p>
      <w:pPr>
        <w:pStyle w:val="RecordBase"/>
      </w:pPr>
      <w:r>
        <w:t xml:space="preserve">HFA3</w:t>
      </w:r>
      <w:r>
        <w:t xml:space="preserve">(J. Graviss)</w:t>
      </w:r>
      <w:r>
        <w:t xml:space="preserve"> - </w:t>
      </w:r>
      <w:r>
        <w:t xml:space="preserve">Provide that the nonseverability provisions shall not apply to Section 6 pertaining to the KERS employer rate paid in FY 2019-2020 by quasi-governmental employers.</w:t>
      </w:r>
    </w:p>
    <w:p>
      <w:pPr>
        <w:pStyle w:val="RecordBase"/>
      </w:pPr>
      <w:r>
        <w:t xml:space="preserve">HFA4</w:t>
      </w:r>
      <w:r>
        <w:t xml:space="preserve">(B. Wheatley)</w:t>
      </w:r>
      <w:r>
        <w:t xml:space="preserve"> - </w:t>
      </w:r>
      <w:r>
        <w:t xml:space="preserve">Retain Sections 2 to 8 of the bill; replace Section 1 of the bill and amend KRS 61.522 to provide a one-time window where quasi-governmental agencies, including local and district health departments and state-supported universities and community colleges, may voluntarily cease participation in the Kentucky Employees Retirement System (KERS) effective June 30, 2020, for nonhazardous employees by paying the actuarial costs of ceasing participation by lump-sum or installments; provide that an eligible KERS employer may request an estimate of the cost of ceasing participation in the system; for any employer whose cessation date occurs on or after the date of the Act, allow  employees participating prior to January 1, 2014, (Tier I and II) and hired prior to the effective cessation date a one-time election to continue participating in the system from which the employer ceased participation; provide that employees of the ceasing employer who are hired after the effective cessation date or whose participation with the system occurred on or after January 1, 2014 (Tier III),  shall participate in a defined contribution plan established by the employer; vary assumed rate of return/discount rate used to determine cessation costs from 3% to 3.5% based upon employers' decisions regarding payment type (lump-sum vs. installments) and require lump-sum payments for ceasing participation to be paid within one year; establish a maximum installment period of 30 years with interest at the assumed rate of return; establish installment payment amounts that are the higher of FY 2019-2020 employer contributions or the amount determined by multiplying 49.47% of pay by annual average payroll over prior 60 months in which contributions were paid and increasing the dollar value by 1.5% annually, except that if an employer cannot pay off its costs within 30 years and one or more of its employees Tier I and II employees elected to continue participating in KERS after June 30, 2020, the base payment amount will be adjusted to ensure payment within 30 years, but if none of its elected to continue participating in KERS after June 30, 2020, then the employer shall pay the original rate for 30 years and no additional costs or adjustments will apply; provide that KERS quasi-governmental agencies receiving General Fund assistance to pay the higher employer rates will continue to receive the assistance until all costs are paid; EMERGENCY.</w:t>
      </w:r>
    </w:p>
    <w:p>
      <w:pPr>
        <w:pStyle w:val="RecordBase"/>
      </w:pPr>
      <w:r>
        <w:t xml:space="preserve">SFA1</w:t>
      </w:r>
      <w:r>
        <w:t xml:space="preserve">(R. Webb)</w:t>
      </w:r>
      <w:r>
        <w:t xml:space="preserve"> - </w:t>
      </w:r>
      <w:r>
        <w:t xml:space="preserve">Delete the original provisions of the bill; freeze the employer contribution rate of 49.47 percent for the fiscal year beginning on July 1, 2019,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RETROACTIVE; EMERGENCY.</w:t>
      </w:r>
    </w:p>
    <w:p>
      <w:pPr>
        <w:pStyle w:val="RecordBase"/>
      </w:pPr>
      <w:r>
        <w:t xml:space="preserve">SFA2</w:t>
      </w:r>
      <w:r>
        <w:t xml:space="preserve">(R. Thomas)</w:t>
      </w:r>
      <w:r>
        <w:t xml:space="preserve"> - </w:t>
      </w:r>
      <w:r>
        <w:t xml:space="preserve">Retain Sections 3 to 8 of the bill; replace Section 1 of the bill and amend KRS 61.522 to provide a one-time window where quasi-governmental agencies, including local and district health departments and state-supported universities and community colleges, may voluntarily cease participation in the Kentucky Employees Retirement System (KERS) effective June 30, 2020, for nonhazardous employees by paying the actuarial costs of ceasing participation by lump-sum or installments; provide that an eligible KERS employer may request an estimate of the cost of ceasing participation in the system; for any employer whose cessation date occurs on or after the date of the Act, employees hired prior to the effective cessation date shall continue participating in the system from which the employer ceased participation; employees of the ceasing employer who are hired after the effective cessation date shall participate in an alternate plan established by the employer; vary assumed rate of return/discount rate used to determine cessation costs from 3% to 3.5% based upon employers' decisions regarding payment type (lump-sum vs. installments) and require lump-sum payments for ceasing participation to be paid within one year; establish a maximum installment period of 30 years with interest at the assumed rate of return; establish installment payment amounts that are the higher of FY 2019-2020 employer contributions or the amount determined by multiplying 49.47% of pay by annual average payroll over prior 60 months in which contributions were paid and increasing the dollar value by 1.5% annually; if an employer cannot pay off its costs within 30 years, the base payment amount will be adjusted to ensure payment within 30 years; provide that KERS quasi-governmental agencies receiving General Fund assistance to pay the higher employer rates will continue to receive the assistance until all costs are paid; make conforming amendments to Section 2; EMERGENCY.</w:t>
      </w:r>
    </w:p>
    <w:p>
      <w:pPr>
        <w:pStyle w:val="RecordBase"/>
      </w:pPr>
      <w:r>
        <w:t xml:space="preserve">SFA3</w:t>
      </w:r>
      <w:r>
        <w:t xml:space="preserve">(M. McGarvey)</w:t>
      </w:r>
      <w:r>
        <w:t xml:space="preserve"> - </w:t>
      </w:r>
      <w:r>
        <w:t xml:space="preserve">Delete the original provisions of the bill; amend KRS 61.522 to permit local and district health departments and state-supported universities and community colleges to voluntarily cease participating in the Kentucky Employees Retirement System under the requirements and restrictions of this section; freeze the employer contribution rate of 49.47 percent for the fiscal year beginning on July 1, 2019,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RETROACTIVE; EMERGENCY.</w:t>
        <w:br/>
      </w:r>
    </w:p>
    <w:p>
      <w:pPr>
        <w:pStyle w:val="RecordBase"/>
      </w:pPr>
      <w:r>
        <w:t xml:space="preserve">	Jul 19, 2019 -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Jul 20, 2019 - </w:t>
      </w:r>
      <w:r>
        <w:t xml:space="preserve">reported favorably, 2nd reading, to Rules</w:t>
      </w:r>
      <w:r>
        <w:t xml:space="preserve">; </w:t>
      </w:r>
      <w:r>
        <w:t xml:space="preserve">floor amendments (1), (2) and (3) filed</w:t>
      </w:r>
      <w:r>
        <w:t xml:space="preserve">; </w:t>
      </w:r>
      <w:r>
        <w:t xml:space="preserve">posted for passage in the Regular Orders of the Day for Monday, July 22, 2019</w:t>
      </w:r>
    </w:p>
    <w:p>
      <w:pPr>
        <w:pStyle w:val="RecordBase"/>
      </w:pPr>
      <w:r>
        <w:t xml:space="preserve">	Jul 22, 2019 - </w:t>
      </w:r>
      <w:r>
        <w:t xml:space="preserve">floor amendment (4) filed</w:t>
      </w:r>
      <w:r>
        <w:t xml:space="preserve">; </w:t>
      </w:r>
      <w:r>
        <w:t xml:space="preserve">3rd reading</w:t>
      </w:r>
      <w:r>
        <w:t xml:space="preserve">; </w:t>
      </w:r>
      <w:r>
        <w:t xml:space="preserve">floor amendments (2) and (3) ruled not germane to the Governor's Call</w:t>
      </w:r>
      <w:r>
        <w:t xml:space="preserve">; </w:t>
      </w:r>
      <w:r>
        <w:t xml:space="preserve">floor amendment (1) ruled out of order</w:t>
      </w:r>
      <w:r>
        <w:t xml:space="preserve">; </w:t>
      </w:r>
      <w:r>
        <w:t xml:space="preserve">bill passed 52-46</w:t>
      </w:r>
      <w:r>
        <w:t xml:space="preserve">;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Jul 23, 2019 - </w:t>
      </w:r>
      <w:r>
        <w:t xml:space="preserve">reported favorably, 2nd reading, to Rules</w:t>
      </w:r>
      <w:r>
        <w:t xml:space="preserve">; </w:t>
      </w:r>
      <w:r>
        <w:t xml:space="preserve">posted for passage in the Regular Orders of the Day for Wednesday, July 24, 2019</w:t>
      </w:r>
      <w:r>
        <w:t xml:space="preserve">; </w:t>
      </w:r>
      <w:r>
        <w:t xml:space="preserve">floor amendments (1) (2) and (3) filed</w:t>
      </w:r>
    </w:p>
    <w:p>
      <w:pPr>
        <w:pStyle w:val="RecordBase"/>
      </w:pPr>
      <w:r>
        <w:t xml:space="preserve">	Jul 24, 2019 - </w:t>
      </w:r>
      <w:r>
        <w:t xml:space="preserve">3rd reading</w:t>
      </w:r>
      <w:r>
        <w:t xml:space="preserve">; </w:t>
      </w:r>
      <w:r>
        <w:t xml:space="preserve">floor amendments (1) (2) and (3) defeated</w:t>
      </w:r>
      <w:r>
        <w:t xml:space="preserve">; </w:t>
      </w:r>
      <w:r>
        <w:t xml:space="preserve">passed 27-11</w:t>
      </w:r>
      <w:r>
        <w:t xml:space="preserve">; </w:t>
      </w:r>
      <w:r>
        <w:t xml:space="preserve">received in House</w:t>
      </w:r>
      <w:r>
        <w:t xml:space="preserve">; </w:t>
      </w:r>
      <w:r>
        <w:t xml:space="preserve">enrolled, signed by Speaker of the House</w:t>
      </w:r>
      <w:r>
        <w:t xml:space="preserve">; </w:t>
      </w:r>
      <w:r>
        <w:t xml:space="preserve">received in Senate</w:t>
      </w:r>
      <w:r>
        <w:t xml:space="preserve">; </w:t>
      </w:r>
      <w:r>
        <w:t xml:space="preserve">enrolled, signed by President of the Senate</w:t>
      </w:r>
      <w:r>
        <w:t xml:space="preserve">; </w:t>
      </w:r>
      <w:r>
        <w:t xml:space="preserve">delivered to Governor</w:t>
      </w:r>
      <w:r>
        <w:t xml:space="preserve">; </w:t>
      </w:r>
      <w:r>
        <w:t xml:space="preserve">signed by Governor (Acts ch. 1)</w:t>
        <w:br/>
      </w:r>
    </w:p>
    <w:p>
      <w:pPr>
        <w:pStyle w:val="RecordBase"/>
      </w:pPr>
      <w:r>
        <w:rPr>
          <w:b/>
        </w:rPr>
        <w:t xml:space="preserve">HB2 (BR11)</w:t>
      </w:r>
      <w:r>
        <w:rPr>
          <w:b/>
        </w:rPr>
        <w:t xml:space="preserve">/AA/FN/LM</w:t>
      </w:r>
      <w:r>
        <w:t xml:space="preserve"> - J. Graviss</w:t>
      </w:r>
      <w:r>
        <w:t xml:space="preserve">, B. Wheatley</w:t>
      </w:r>
      <w:r>
        <w:t xml:space="preserve">,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S. Westrom</w:t>
      </w:r>
      <w:r>
        <w:t xml:space="preserve">, R. Wiederstein</w:t>
      </w:r>
      <w:r>
        <w:t xml:space="preserve">, L. Willner</w:t>
        <w:br/>
      </w:r>
    </w:p>
    <w:p>
      <w:pPr>
        <w:pStyle w:val="RecordBase"/>
      </w:pPr>
      <w:r>
        <w:t xml:space="preserve">	AN ACT relating to retirement costs for Kentucky Retirement Systems employers, making an appropriation therefor, and declaring an emergency.</w:t>
      </w:r>
    </w:p>
    <w:p>
      <w:pPr>
        <w:pStyle w:val="RecordBase"/>
      </w:pPr>
      <w:r>
        <w:t xml:space="preserve">	Amend KRS 61.510  to define for the Kentucky Employees Retirement System (KERS) "quasi-governmental employer" and "governmental employer"; define quasi-governmental employers as Mental Health/Mental Retardation Boards, Local and District Health Departments, domestic violence shelters, rape crisis centers, child advocacy centers, state supported universities and community colleges participating in KERS, and any other agency eligible to voluntarily cease participation in KERS pursuant to KRS 61.522; define governmental employer as any other KERS employer who is not a quasi-governmental employer; make technical amendments to conform to court decision regarding 2018 RS SB 151 as it relates to the unfunded liability amortization method; repeal reenact, and amend KRS 61.565 to provide that from July 1, 2019, to June 30, 2044, the KERS nonhazardous employer contribution rate for quasi-governmental employers shall be 49.47% of pay and for governmental employers shall be the full actuarially required contribution rate, including the costs for keeping the KERS quasi-governmental employer rate at 49.47% of pay; provide that of the total employer rate paid by quasi-governmental employers and governmental employers, the amount paid to the retiree health fund from July 1, 2019, to June 30, 2024, shall be the normal cost of the fund not to exceed 2.21% of pay and that any other funding that would have otherwise been paid to the retiree health fund shall be paid into the pension fund; provide that the amount paid by KERS quasi-governmental and governmental employers from July 1, 2019, to June 30, 2044, in terms of dollars shall not be less than the dollar amount paid by the employer in fiscal year 2018-2019; make technical amendments to conform to court decision regarding 2018 RS SB 151; amend KRS 61.670 to provide that in evaluating the assumed rate of return and discount rate used in the annual valuation and actuarial experience study, the Kentucky Retirement Systems (KRS) board and consulting actuary shall consider investment returns over a period greater than 20 years and shall not adjust the assumed rate of return or discount rate by more than 0.25% per year; provide that actuarial reports sent by the KRS to the Legislative Research Commission (LRC) shall upon receipt by LRC be distributed to all members of the General Assembly; set the employer contribution rate at 49.47% of pay for fiscal year 2019-2020 for KERS employers who are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make retroactive to July 1, 2019; APPROPRIATION; EMERGENCY.</w:t>
        <w:br/>
      </w:r>
    </w:p>
    <w:p>
      <w:pPr>
        <w:pStyle w:val="RecordBase"/>
      </w:pPr>
      <w:r>
        <w:t xml:space="preserve">	Jul 19, 2019 -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br/>
      </w:r>
    </w:p>
    <w:p>
      <w:pPr>
        <w:pStyle w:val="RecordBase"/>
      </w:pPr>
      <w:r>
        <w:rPr>
          <w:b/>
        </w:rPr>
        <w:t xml:space="preserve">HB3 (BR10)</w:t>
      </w:r>
      <w:r>
        <w:rPr>
          <w:b/>
        </w:rPr>
        <w:t xml:space="preserve">/AA/LM</w:t>
      </w:r>
      <w:r>
        <w:t xml:space="preserve"> - A. Hatton</w:t>
      </w:r>
      <w:r>
        <w:t xml:space="preserve">, A. Tackett Laferty</w:t>
      </w:r>
      <w:r>
        <w:t xml:space="preserve">,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M. Sorolis</w:t>
      </w:r>
      <w:r>
        <w:t xml:space="preserve">, C. Stevenson</w:t>
      </w:r>
      <w:r>
        <w:t xml:space="preserve">, W. Stone</w:t>
      </w:r>
      <w:r>
        <w:t xml:space="preserve">, S. Westrom</w:t>
      </w:r>
      <w:r>
        <w:t xml:space="preserve">, B. Wheatley</w:t>
      </w:r>
      <w:r>
        <w:t xml:space="preserve">, R. Wiederstein</w:t>
      </w:r>
      <w:r>
        <w:t xml:space="preserve">, L. Willner</w:t>
        <w:br/>
      </w:r>
    </w:p>
    <w:p>
      <w:pPr>
        <w:pStyle w:val="RecordBase"/>
      </w:pPr>
      <w:r>
        <w:t xml:space="preserve">	AN ACT relating to employer contribution rates for the Kentucky Employees Retirement System for fiscal year 2019-2020, making an appropriation therefor, and declaring an emergency.</w:t>
      </w:r>
    </w:p>
    <w:p>
      <w:pPr>
        <w:pStyle w:val="RecordBase"/>
      </w:pPr>
      <w:r>
        <w:t xml:space="preserve">	Freeze the employer contribution rate of 49.47 percent for the fiscal year beginning on July 1, 2019,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APPROPRIATION; RETROACTIVE; EMERGENCY.</w:t>
        <w:br/>
      </w:r>
    </w:p>
    <w:p>
      <w:pPr>
        <w:pStyle w:val="RecordBase"/>
      </w:pPr>
      <w:r>
        <w:t xml:space="preserve">	Jul 19, 2019 -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br/>
      </w:r>
    </w:p>
    <w:p>
      <w:pPr>
        <w:pStyle w:val="RecordHeading1"/>
      </w:pPr>
      <w:r>
        <w:rPr>
          <w:b/>
        </w:rPr>
        <w:t xml:space="preserve">House Resolutions</w:t>
        <w:br/>
      </w:r>
    </w:p>
    <w:p>
      <w:pPr>
        <w:pStyle w:val="RecordBase"/>
      </w:pPr>
      <w:r>
        <w:rPr>
          <w:b/>
        </w:rPr>
        <w:t xml:space="preserve">HR1 (BR37)</w:t>
      </w:r>
      <w:r>
        <w:rPr>
          <w:b/>
        </w:rPr>
        <w:t xml:space="preserve"/>
      </w:r>
      <w:r>
        <w:t xml:space="preserve"> - J. Carney</w:t>
        <w:br/>
      </w:r>
    </w:p>
    <w:p>
      <w:pPr>
        <w:pStyle w:val="RecordBase"/>
      </w:pPr>
      <w:r>
        <w:t xml:space="preserve">	Adopt Rules of Procedure for the 2019 Extraordinary Session of the House of Representatives.</w:t>
        <w:br/>
      </w:r>
    </w:p>
    <w:p>
      <w:pPr>
        <w:pStyle w:val="RecordBase"/>
      </w:pPr>
      <w:r>
        <w:t xml:space="preserve">	Jul 19, 2019 - </w:t>
      </w:r>
      <w:r>
        <w:t xml:space="preserve">introduced in House</w:t>
      </w:r>
      <w:r>
        <w:t xml:space="preserve">; </w:t>
      </w:r>
      <w:r>
        <w:t xml:space="preserve">adopted by voice vote</w:t>
        <w:br/>
      </w:r>
    </w:p>
    <w:p>
      <w:pPr>
        <w:pStyle w:val="RecordBase"/>
      </w:pPr>
      <w:r>
        <w:rPr>
          <w:b/>
        </w:rPr>
        <w:t xml:space="preserve">HR2 (BR2)</w:t>
      </w:r>
      <w:r>
        <w:rPr>
          <w:b/>
        </w:rPr>
        <w:t xml:space="preserve"/>
      </w:r>
      <w:r>
        <w:t xml:space="preserve"> - J. Carney</w:t>
        <w:br/>
      </w:r>
    </w:p>
    <w:p>
      <w:pPr>
        <w:pStyle w:val="RecordBase"/>
      </w:pPr>
      <w:r>
        <w:t xml:space="preserve">	Invite pastors of Frankfort churches to open daily sessions of the 2019 Extraordinary Session with prayer.</w:t>
        <w:br/>
      </w:r>
    </w:p>
    <w:p>
      <w:pPr>
        <w:pStyle w:val="RecordBase"/>
      </w:pPr>
      <w:r>
        <w:t xml:space="preserve">	Jul 19, 2019 - </w:t>
      </w:r>
      <w:r>
        <w:t xml:space="preserve">introduced in House</w:t>
      </w:r>
      <w:r>
        <w:t xml:space="preserve">; </w:t>
      </w:r>
      <w:r>
        <w:t xml:space="preserve">adopted by voice vote</w:t>
        <w:br/>
      </w:r>
    </w:p>
    <w:p>
      <w:pPr>
        <w:pStyle w:val="RecordBase"/>
      </w:pPr>
      <w:r>
        <w:rPr>
          <w:b/>
        </w:rPr>
        <w:t xml:space="preserve">HR3 (BR31)</w:t>
      </w:r>
      <w:r>
        <w:rPr>
          <w:b/>
        </w:rPr>
        <w:t xml:space="preserve"/>
      </w:r>
      <w:r>
        <w:t xml:space="preserve"> - J. Nemes</w:t>
      </w:r>
      <w:r>
        <w:t xml:space="preserve">, K. Bratcher</w:t>
      </w:r>
      <w:r>
        <w:t xml:space="preserve">, J. Miller</w:t>
        <w:br/>
      </w:r>
    </w:p>
    <w:p>
      <w:pPr>
        <w:pStyle w:val="RecordBase"/>
      </w:pPr>
      <w:r>
        <w:t xml:space="preserve">	Honor Greater Louisville Inc. upon being named 2019 Chamber of Commerce of the Year.</w:t>
        <w:br/>
      </w:r>
    </w:p>
    <w:p>
      <w:pPr>
        <w:pStyle w:val="RecordBase"/>
      </w:pPr>
      <w:r>
        <w:t xml:space="preserve">	Jul 19, 2019 - </w:t>
      </w:r>
      <w:r>
        <w:t xml:space="preserve">introduced in House</w:t>
      </w:r>
      <w:r>
        <w:t xml:space="preserve">; </w:t>
      </w:r>
      <w:r>
        <w:t xml:space="preserve">to House Floor</w:t>
      </w:r>
    </w:p>
    <w:p>
      <w:pPr>
        <w:pStyle w:val="RecordBase"/>
      </w:pPr>
      <w:r>
        <w:t xml:space="preserve">	Jul 23, 2019 - </w:t>
      </w:r>
      <w:r>
        <w:t xml:space="preserve">adopted by voice vote</w:t>
        <w:br/>
      </w:r>
    </w:p>
    <w:p>
      <w:pPr>
        <w:pStyle w:val="RecordBase"/>
      </w:pPr>
      <w:r>
        <w:rPr>
          <w:b/>
        </w:rPr>
        <w:t xml:space="preserve">HR4 (BR41)</w:t>
      </w:r>
      <w:r>
        <w:rPr>
          <w:b/>
        </w:rPr>
        <w:t xml:space="preserve"/>
      </w:r>
      <w:r>
        <w:t xml:space="preserve"> - J. Tipton</w:t>
        <w:br/>
      </w:r>
    </w:p>
    <w:p>
      <w:pPr>
        <w:pStyle w:val="RecordBase"/>
      </w:pPr>
      <w:r>
        <w:t xml:space="preserve">	Adjourn in honor and loving memory of Charles Michael "Mike" Driscoll.</w:t>
        <w:br/>
      </w:r>
    </w:p>
    <w:p>
      <w:pPr>
        <w:pStyle w:val="RecordBase"/>
      </w:pPr>
      <w:r>
        <w:t xml:space="preserve">	Jul 19, 2019 - </w:t>
      </w:r>
      <w:r>
        <w:t xml:space="preserve">introduced in House</w:t>
      </w:r>
    </w:p>
    <w:p>
      <w:pPr>
        <w:pStyle w:val="RecordBase"/>
      </w:pPr>
      <w:r>
        <w:t xml:space="preserve">	Jul 23, 2019 - </w:t>
      </w:r>
      <w:r>
        <w:t xml:space="preserve">adopted by voice vote</w:t>
        <w:br/>
      </w:r>
    </w:p>
    <w:p>
      <w:pPr>
        <w:pStyle w:val="RecordBase"/>
      </w:pPr>
      <w:r>
        <w:rPr>
          <w:b/>
        </w:rPr>
        <w:t xml:space="preserve">HR5 (BR34)</w:t>
      </w:r>
      <w:r>
        <w:rPr>
          <w:b/>
        </w:rPr>
        <w:t xml:space="preserve"/>
      </w:r>
      <w:r>
        <w:t xml:space="preserve"> - L. Elkins</w:t>
        <w:br/>
      </w:r>
    </w:p>
    <w:p>
      <w:pPr>
        <w:pStyle w:val="RecordBase"/>
      </w:pPr>
      <w:r>
        <w:t xml:space="preserve">	Recognize the Murray-Calloway County Chamber of Commerce for being named 2019 National Chamber of the Year for its size category.</w:t>
        <w:br/>
      </w:r>
    </w:p>
    <w:p>
      <w:pPr>
        <w:pStyle w:val="RecordBase"/>
      </w:pPr>
      <w:r>
        <w:t xml:space="preserve">	Jul 19, 2019 - </w:t>
      </w:r>
      <w:r>
        <w:t xml:space="preserve">introduced in House</w:t>
      </w:r>
    </w:p>
    <w:p>
      <w:pPr>
        <w:pStyle w:val="RecordBase"/>
      </w:pPr>
      <w:r>
        <w:t xml:space="preserve">	Jul 20, 2019 - </w:t>
      </w:r>
      <w:r>
        <w:t xml:space="preserve">adopted by voice vote</w:t>
        <w:br/>
      </w:r>
    </w:p>
    <w:p>
      <w:pPr>
        <w:pStyle w:val="RecordBase"/>
      </w:pPr>
      <w:r>
        <w:rPr>
          <w:b/>
        </w:rPr>
        <w:t xml:space="preserve">HR6 (BR39)</w:t>
      </w:r>
      <w:r>
        <w:rPr>
          <w:b/>
        </w:rPr>
        <w:t xml:space="preserve"/>
      </w:r>
      <w:r>
        <w:t xml:space="preserve"> - M. Prunty</w:t>
        <w:br/>
      </w:r>
    </w:p>
    <w:p>
      <w:pPr>
        <w:pStyle w:val="RecordBase"/>
      </w:pPr>
      <w:r>
        <w:t xml:space="preserve">	Adjourn in honor and loving memory of Bobby Neil Anderson.</w:t>
        <w:br/>
      </w:r>
    </w:p>
    <w:p>
      <w:pPr>
        <w:pStyle w:val="RecordBase"/>
      </w:pPr>
      <w:r>
        <w:t xml:space="preserve">	Jul 19, 2019 - </w:t>
      </w:r>
      <w:r>
        <w:t xml:space="preserve">introduced in House</w:t>
      </w:r>
    </w:p>
    <w:p>
      <w:pPr>
        <w:pStyle w:val="RecordBase"/>
      </w:pPr>
      <w:r>
        <w:t xml:space="preserve">	Jul 23, 2019 - </w:t>
      </w:r>
      <w:r>
        <w:t xml:space="preserve">adopted by voice vote</w:t>
        <w:br/>
      </w:r>
    </w:p>
    <w:p>
      <w:pPr>
        <w:pStyle w:val="RecordBase"/>
      </w:pPr>
      <w:r>
        <w:rPr>
          <w:b/>
        </w:rPr>
        <w:t xml:space="preserve">HR7 (BR28)</w:t>
      </w:r>
      <w:r>
        <w:rPr>
          <w:b/>
        </w:rPr>
        <w:t xml:space="preserve"/>
      </w:r>
      <w:r>
        <w:t xml:space="preserve"> - D. St. Onge</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C. Stevenson</w:t>
      </w:r>
      <w:r>
        <w:t xml:space="preserve">, J. Stewart III</w:t>
      </w:r>
      <w:r>
        <w:t xml:space="preserve">, W. Stone</w:t>
      </w:r>
      <w:r>
        <w:t xml:space="preserve">, A. Tackett Laferty</w:t>
      </w:r>
      <w:r>
        <w:t xml:space="preserve">, N. Tate</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Clyde W. Middleton.</w:t>
        <w:br/>
      </w:r>
    </w:p>
    <w:p>
      <w:pPr>
        <w:pStyle w:val="RecordBase"/>
      </w:pPr>
      <w:r>
        <w:t xml:space="preserve">	Jul 20, 2019 - </w:t>
      </w:r>
      <w:r>
        <w:t xml:space="preserve">introduced in House</w:t>
      </w:r>
      <w:r>
        <w:t xml:space="preserve">; </w:t>
      </w:r>
      <w:r>
        <w:t xml:space="preserve">adopted by voice vote</w:t>
        <w:br/>
      </w:r>
    </w:p>
    <w:p>
      <w:pPr>
        <w:pStyle w:val="RecordBase"/>
      </w:pPr>
      <w:r>
        <w:rPr>
          <w:b/>
        </w:rPr>
        <w:t xml:space="preserve">HR8 (BR22)</w:t>
      </w:r>
      <w:r>
        <w:rPr>
          <w:b/>
        </w:rPr>
        <w:t xml:space="preserve"/>
      </w:r>
      <w:r>
        <w:t xml:space="preserve"> - J. Nemes</w:t>
      </w:r>
      <w:r>
        <w:t xml:space="preserve">, R. Adkins</w:t>
      </w:r>
      <w:r>
        <w:t xml:space="preserve">, D. Bentley</w:t>
      </w:r>
      <w:r>
        <w:t xml:space="preserve">, J. Blanton</w:t>
      </w:r>
      <w:r>
        <w:t xml:space="preserve">, T. Bojanowski</w:t>
      </w:r>
      <w:r>
        <w:t xml:space="preserve">, C. Booker</w:t>
      </w:r>
      <w:r>
        <w:t xml:space="preserve">, A. Bowling</w:t>
      </w:r>
      <w:r>
        <w:t xml:space="preserve">, T. Branham Clark</w:t>
      </w:r>
      <w:r>
        <w:t xml:space="preserve">, R. Bridges</w:t>
      </w:r>
      <w:r>
        <w:t xml:space="preserve">, G. Brown Jr.</w:t>
      </w:r>
      <w:r>
        <w:t xml:space="preserve">, T. Burch</w:t>
      </w:r>
      <w:r>
        <w:t xml:space="preserve">, J. Carney</w:t>
      </w:r>
      <w:r>
        <w:t xml:space="preserve">, J. Donohue</w:t>
      </w:r>
      <w:r>
        <w:t xml:space="preserve">, L. Elkins</w:t>
      </w:r>
      <w:r>
        <w:t xml:space="preserve">, J. Fischer</w:t>
      </w:r>
      <w:r>
        <w:t xml:space="preserve">, D. Frazier Gordon</w:t>
      </w:r>
      <w:r>
        <w:t xml:space="preserve">, C. Freeland</w:t>
      </w:r>
      <w:r>
        <w:t xml:space="preserve">, J. Glenn</w:t>
      </w:r>
      <w:r>
        <w:t xml:space="preserve">, R. Goforth</w:t>
      </w:r>
      <w:r>
        <w:t xml:space="preserve">, J. Gooch Jr.</w:t>
      </w:r>
      <w:r>
        <w:t xml:space="preserve">, D. Graham</w:t>
      </w:r>
      <w:r>
        <w:t xml:space="preserve">, D. Hale</w:t>
      </w:r>
      <w:r>
        <w:t xml:space="preserve">, M. Hart</w:t>
      </w:r>
      <w:r>
        <w:t xml:space="preserve">, K. Hinkle</w:t>
      </w:r>
      <w:r>
        <w:t xml:space="preserve">, T. Huff</w:t>
      </w:r>
      <w:r>
        <w:t xml:space="preserve">, J. Jenkins</w:t>
      </w:r>
      <w:r>
        <w:t xml:space="preserve">, K. King</w:t>
      </w:r>
      <w:r>
        <w:t xml:space="preserve">, M. Koch</w:t>
      </w:r>
      <w:r>
        <w:t xml:space="preserve">, A. Koenig</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D. Osborne</w:t>
      </w:r>
      <w:r>
        <w:t xml:space="preserve">, R. Palumbo</w:t>
      </w:r>
      <w:r>
        <w:t xml:space="preserve">, P. Pratt</w:t>
      </w:r>
      <w:r>
        <w:t xml:space="preserve">, M. Prunty</w:t>
      </w:r>
      <w:r>
        <w:t xml:space="preserve">, R. Rand</w:t>
      </w:r>
      <w:r>
        <w:t xml:space="preserve">, J. Raymond</w:t>
      </w:r>
      <w:r>
        <w:t xml:space="preserve">, S. Riley</w:t>
      </w:r>
      <w:r>
        <w:t xml:space="preserve">, S. Santoro</w:t>
      </w:r>
      <w:r>
        <w:t xml:space="preserve">, S. Sheldon</w:t>
      </w:r>
      <w:r>
        <w:t xml:space="preserve">, M. Sorolis</w:t>
      </w:r>
      <w:r>
        <w:t xml:space="preserve">, C. Stevenson</w:t>
      </w:r>
      <w:r>
        <w:t xml:space="preserve">, J. Stewart III</w:t>
      </w:r>
      <w:r>
        <w:t xml:space="preserve">, W. Stone</w:t>
      </w:r>
      <w:r>
        <w:t xml:space="preserve">, N. Tate</w:t>
      </w:r>
      <w:r>
        <w:t xml:space="preserve">, W. Thomas</w:t>
      </w:r>
      <w:r>
        <w:t xml:space="preserve">, T. Turner</w:t>
      </w:r>
      <w:r>
        <w:t xml:space="preserve">, K. Upchurch</w:t>
      </w:r>
      <w:r>
        <w:t xml:space="preserve">, R. Webber</w:t>
      </w:r>
      <w:r>
        <w:t xml:space="preserve">, B. Wheatley</w:t>
      </w:r>
      <w:r>
        <w:t xml:space="preserve">, L. Willner</w:t>
      </w:r>
      <w:r>
        <w:t xml:space="preserve">, L. Yates</w:t>
        <w:br/>
      </w:r>
    </w:p>
    <w:p>
      <w:pPr>
        <w:pStyle w:val="RecordBase"/>
      </w:pPr>
      <w:r>
        <w:t xml:space="preserve">	Honor Kentucky Chamber of Commerce President and CEO Dave Adkisson upon his retirement.</w:t>
        <w:br/>
      </w:r>
    </w:p>
    <w:p>
      <w:pPr>
        <w:pStyle w:val="RecordBase"/>
      </w:pPr>
      <w:r>
        <w:t xml:space="preserve">	Jul 20, 2019 - </w:t>
      </w:r>
      <w:r>
        <w:t xml:space="preserve">introduced in House</w:t>
      </w:r>
    </w:p>
    <w:p>
      <w:pPr>
        <w:pStyle w:val="RecordBase"/>
      </w:pPr>
      <w:r>
        <w:t xml:space="preserve">	Jul 24, 2019 - </w:t>
      </w:r>
      <w:r>
        <w:t xml:space="preserve">adopted by voice vote</w:t>
        <w:br/>
      </w:r>
    </w:p>
    <w:p>
      <w:pPr>
        <w:pStyle w:val="RecordBase"/>
      </w:pPr>
      <w:r>
        <w:rPr>
          <w:b/>
        </w:rPr>
        <w:t xml:space="preserve">HR9 (BR23)</w:t>
      </w:r>
      <w:r>
        <w:rPr>
          <w:b/>
        </w:rPr>
        <w:t xml:space="preserve"/>
      </w:r>
      <w:r>
        <w:t xml:space="preserve"> - J. DuPlessis</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R. Brenda</w:t>
      </w:r>
      <w:r>
        <w:t xml:space="preserve">, R. Bridges</w:t>
      </w:r>
      <w:r>
        <w:t xml:space="preserve">, G. Brown Jr.</w:t>
      </w:r>
      <w:r>
        <w:t xml:space="preserve">, J. Carney</w:t>
      </w:r>
      <w:r>
        <w:t xml:space="preserve">, J. Donohue</w:t>
      </w:r>
      <w:r>
        <w:t xml:space="preserve">, L. Elkins</w:t>
      </w:r>
      <w:r>
        <w:t xml:space="preserve">, J. Fischer</w:t>
      </w:r>
      <w:r>
        <w:t xml:space="preserve">, D. Frazier Gordon</w:t>
      </w:r>
      <w:r>
        <w:t xml:space="preserve">, J. Glenn</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C. Howard</w:t>
      </w:r>
      <w:r>
        <w:t xml:space="preserve">, T. Huff</w:t>
      </w:r>
      <w:r>
        <w:t xml:space="preserve">, K. King</w:t>
      </w:r>
      <w:r>
        <w:t xml:space="preserve">, M. Koch</w:t>
      </w:r>
      <w:r>
        <w:t xml:space="preserve">, A. Koenig</w:t>
      </w:r>
      <w:r>
        <w:t xml:space="preserve">, D. Lewis</w:t>
      </w:r>
      <w:r>
        <w:t xml:space="preserve">, S. Maddox</w:t>
      </w:r>
      <w:r>
        <w:t xml:space="preserve">, C. Massey</w:t>
      </w:r>
      <w:r>
        <w:t xml:space="preserve">, B. McCool</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M. Prunty</w:t>
      </w:r>
      <w:r>
        <w:t xml:space="preserve">, J. Raymond</w:t>
      </w:r>
      <w:r>
        <w:t xml:space="preserve">, B. Reed</w:t>
      </w:r>
      <w:r>
        <w:t xml:space="preserve">, S. Riley</w:t>
      </w:r>
      <w:r>
        <w:t xml:space="preserve">, S. Rudy</w:t>
      </w:r>
      <w:r>
        <w:t xml:space="preserve">, S. Santoro</w:t>
      </w:r>
      <w:r>
        <w:t xml:space="preserve">, S. Sheldon</w:t>
      </w:r>
      <w:r>
        <w:t xml:space="preserve">, J. Sims Jr</w:t>
      </w:r>
      <w:r>
        <w:t xml:space="preserve">, D. St. Onge</w:t>
      </w:r>
      <w:r>
        <w:t xml:space="preserve">, J. Stewart III</w:t>
      </w:r>
      <w:r>
        <w:t xml:space="preserve">, W. Stone</w:t>
      </w:r>
      <w:r>
        <w:t xml:space="preserve">, N. Tate</w:t>
      </w:r>
      <w:r>
        <w:t xml:space="preserve">, W. Thomas</w:t>
      </w:r>
      <w:r>
        <w:t xml:space="preserve">, J. Tipton</w:t>
      </w:r>
      <w:r>
        <w:t xml:space="preserve">, R. Webber</w:t>
      </w:r>
      <w:r>
        <w:t xml:space="preserve">, L. Yates</w:t>
        <w:br/>
      </w:r>
    </w:p>
    <w:p>
      <w:pPr>
        <w:pStyle w:val="RecordBase"/>
      </w:pPr>
      <w:r>
        <w:t xml:space="preserve">	Honor the life and accomplishments of William "Bud" Gregory Jr.</w:t>
        <w:br/>
      </w:r>
    </w:p>
    <w:p>
      <w:pPr>
        <w:pStyle w:val="RecordBase"/>
      </w:pPr>
      <w:r>
        <w:t xml:space="preserve">	Jul 20, 2019 - </w:t>
      </w:r>
      <w:r>
        <w:t xml:space="preserve">introduced in House</w:t>
      </w:r>
    </w:p>
    <w:p>
      <w:pPr>
        <w:pStyle w:val="RecordBase"/>
      </w:pPr>
      <w:r>
        <w:t xml:space="preserve">	Jul 22, 2019 - </w:t>
      </w:r>
      <w:r>
        <w:t xml:space="preserve">adopted by voice vote</w:t>
        <w:br/>
      </w:r>
    </w:p>
    <w:p>
      <w:pPr>
        <w:pStyle w:val="RecordBase"/>
      </w:pPr>
      <w:r>
        <w:rPr>
          <w:b/>
        </w:rPr>
        <w:t xml:space="preserve">HR10 (BR43)</w:t>
      </w:r>
      <w:r>
        <w:rPr>
          <w:b/>
        </w:rPr>
        <w:t xml:space="preserve"/>
      </w:r>
      <w:r>
        <w:t xml:space="preserve"> - D. Osborne</w:t>
        <w:br/>
      </w:r>
    </w:p>
    <w:p>
      <w:pPr>
        <w:pStyle w:val="RecordBase"/>
      </w:pPr>
      <w:r>
        <w:t xml:space="preserve">	Honor Judy Piazza on the occasion of her retirement.</w:t>
        <w:br/>
      </w:r>
    </w:p>
    <w:p>
      <w:pPr>
        <w:pStyle w:val="RecordBase"/>
      </w:pPr>
      <w:r>
        <w:t xml:space="preserve">	Jul 22, 2019 - </w:t>
      </w:r>
      <w:r>
        <w:t xml:space="preserve">introduced in House</w:t>
      </w:r>
    </w:p>
    <w:p>
      <w:pPr>
        <w:pStyle w:val="RecordBase"/>
      </w:pPr>
      <w:r>
        <w:t xml:space="preserve">	Jul 24, 2019 - </w:t>
      </w:r>
      <w:r>
        <w:t xml:space="preserve">adopted by voice vote</w:t>
        <w:br/>
      </w:r>
    </w:p>
    <w:p>
      <w:pPr>
        <w:pStyle w:val="RecordBase"/>
      </w:pPr>
      <w:r>
        <w:rPr>
          <w:b/>
        </w:rPr>
        <w:t xml:space="preserve">HR11 (BR49)</w:t>
      </w:r>
      <w:r>
        <w:rPr>
          <w:b/>
        </w:rPr>
        <w:t xml:space="preserve"/>
      </w:r>
      <w:r>
        <w:t xml:space="preserve"> - J. Tipton</w:t>
      </w:r>
      <w:r>
        <w:t xml:space="preserve">, K. King</w:t>
        <w:br/>
      </w:r>
    </w:p>
    <w:p>
      <w:pPr>
        <w:pStyle w:val="RecordBase"/>
      </w:pPr>
      <w:r>
        <w:t xml:space="preserve">	Adjourn the House of Representatives in honor of Joani Clark upon the occasion of her retirement.</w:t>
        <w:br/>
      </w:r>
    </w:p>
    <w:p>
      <w:pPr>
        <w:pStyle w:val="RecordBase"/>
      </w:pPr>
      <w:r>
        <w:t xml:space="preserve">	Jul 22, 2019 - </w:t>
      </w:r>
      <w:r>
        <w:t xml:space="preserve">introduced in House</w:t>
      </w:r>
    </w:p>
    <w:p>
      <w:pPr>
        <w:pStyle w:val="RecordBase"/>
      </w:pPr>
      <w:r>
        <w:t xml:space="preserve">	Jul 23, 2019 - </w:t>
      </w:r>
      <w:r>
        <w:t xml:space="preserve">adopted by voice vote</w:t>
        <w:br/>
      </w:r>
    </w:p>
    <w:p>
      <w:pPr>
        <w:pStyle w:val="RecordBase"/>
      </w:pPr>
      <w:r>
        <w:rPr>
          <w:b/>
        </w:rPr>
        <w:t xml:space="preserve">HR12 (BR48)</w:t>
      </w:r>
      <w:r>
        <w:rPr>
          <w:b/>
        </w:rPr>
        <w:t xml:space="preserve"/>
      </w:r>
      <w:r>
        <w:t xml:space="preserve"> - J. Tipton</w:t>
      </w:r>
      <w:r>
        <w:t xml:space="preserve">, K. King</w:t>
        <w:br/>
      </w:r>
    </w:p>
    <w:p>
      <w:pPr>
        <w:pStyle w:val="RecordBase"/>
      </w:pPr>
      <w:r>
        <w:t xml:space="preserve">	Adjourn the House of Representatives in honor of Tommy Yankey upon the occasion of his retirement.</w:t>
        <w:br/>
      </w:r>
    </w:p>
    <w:p>
      <w:pPr>
        <w:pStyle w:val="RecordBase"/>
      </w:pPr>
      <w:r>
        <w:t xml:space="preserve">	Jul 22, 2019 - </w:t>
      </w:r>
      <w:r>
        <w:t xml:space="preserve">introduced in House</w:t>
      </w:r>
    </w:p>
    <w:p>
      <w:pPr>
        <w:pStyle w:val="RecordBase"/>
      </w:pPr>
      <w:r>
        <w:t xml:space="preserve">	Jul 23, 2019 - </w:t>
      </w:r>
      <w:r>
        <w:t xml:space="preserve">adopted by voice vote</w:t>
        <w:br/>
      </w:r>
    </w:p>
    <w:p>
      <w:pPr>
        <w:pStyle w:val="RecordBase"/>
      </w:pPr>
      <w:r>
        <w:rPr>
          <w:b/>
        </w:rPr>
        <w:t xml:space="preserve">HR13 (BR50)</w:t>
      </w:r>
      <w:r>
        <w:rPr>
          <w:b/>
        </w:rPr>
        <w:t xml:space="preserve"/>
      </w:r>
      <w:r>
        <w:t xml:space="preserve"> - A. Bowling</w:t>
        <w:br/>
      </w:r>
    </w:p>
    <w:p>
      <w:pPr>
        <w:pStyle w:val="RecordBase"/>
      </w:pPr>
      <w:r>
        <w:t xml:space="preserve">	Adjourn in honor and loving memory of Kenneth Ray Baird.</w:t>
        <w:br/>
      </w:r>
    </w:p>
    <w:p>
      <w:pPr>
        <w:pStyle w:val="RecordBase"/>
      </w:pPr>
      <w:r>
        <w:t xml:space="preserve">	Jul 22, 2019 - </w:t>
      </w:r>
      <w:r>
        <w:t xml:space="preserve">introduced in House</w:t>
      </w:r>
      <w:r>
        <w:t xml:space="preserve">; </w:t>
      </w:r>
      <w:r>
        <w:t xml:space="preserve">adopted by voice vote</w:t>
        <w:br/>
      </w:r>
    </w:p>
    <w:p>
      <w:pPr>
        <w:pStyle w:val="RecordBase"/>
      </w:pPr>
      <w:r>
        <w:rPr>
          <w:b/>
        </w:rPr>
        <w:t xml:space="preserve">HR14 (BR51)</w:t>
      </w:r>
      <w:r>
        <w:rPr>
          <w:b/>
        </w:rPr>
        <w:t xml:space="preserve"/>
      </w:r>
      <w:r>
        <w:t xml:space="preserve"> - A. Bowling</w:t>
      </w:r>
      <w:r>
        <w:t xml:space="preserve">, K. King</w:t>
        <w:br/>
      </w:r>
    </w:p>
    <w:p>
      <w:pPr>
        <w:pStyle w:val="RecordBase"/>
      </w:pPr>
      <w:r>
        <w:t xml:space="preserve">	Honor the 100th anniversary of the Beaumont Inn on July 22, 2019.</w:t>
        <w:br/>
      </w:r>
    </w:p>
    <w:p>
      <w:pPr>
        <w:pStyle w:val="RecordBase"/>
      </w:pPr>
      <w:r>
        <w:t xml:space="preserve">	Jul 22, 2019 - </w:t>
      </w:r>
      <w:r>
        <w:t xml:space="preserve">introduced in House</w:t>
      </w:r>
    </w:p>
    <w:p>
      <w:pPr>
        <w:pStyle w:val="RecordBase"/>
      </w:pPr>
      <w:r>
        <w:t xml:space="preserve">	Jul 23, 2019 - </w:t>
      </w:r>
      <w:r>
        <w:t xml:space="preserve">adopted by voice vote</w:t>
        <w:br/>
      </w:r>
    </w:p>
    <w:p>
      <w:pPr>
        <w:pStyle w:val="RecordBase"/>
      </w:pPr>
      <w:r>
        <w:rPr>
          <w:b/>
        </w:rPr>
        <w:t xml:space="preserve">HR15 (BR52)</w:t>
      </w:r>
      <w:r>
        <w:rPr>
          <w:b/>
        </w:rPr>
        <w:t xml:space="preserve"/>
      </w:r>
      <w:r>
        <w:t xml:space="preserve"> - J. Petrie</w:t>
      </w:r>
      <w:r>
        <w:t xml:space="preserve">, K. King</w:t>
      </w:r>
      <w:r>
        <w:t xml:space="preserve">, B. Reed</w:t>
        <w:br/>
      </w:r>
    </w:p>
    <w:p>
      <w:pPr>
        <w:pStyle w:val="RecordBase"/>
      </w:pPr>
      <w:r>
        <w:t xml:space="preserve">	Urge the Attorney General of Kentucky to join with Alabama in its lawsuit against the U.S. Department of Commerce and the Bureau of the Census to vacate and set aside the use of the Residence Rule insofar as it permits or requires the inclusion of the number of illegal aliens in the population figures utilized to apportion the U.S. House of Representatives and the Electoral College votes among the States, or to initiate an independent lawsuit on behalf of the citizens of Kentucky seeking the same relief.</w:t>
        <w:br/>
      </w:r>
    </w:p>
    <w:p>
      <w:pPr>
        <w:pStyle w:val="RecordBase"/>
      </w:pPr>
      <w:r>
        <w:t xml:space="preserve">	Jul 22, 2019 - </w:t>
      </w:r>
      <w:r>
        <w:t xml:space="preserve">introduced in House</w:t>
      </w:r>
      <w:r>
        <w:t xml:space="preserve">; </w:t>
      </w:r>
      <w:r>
        <w:t xml:space="preserve">adopted by voice vote</w:t>
        <w:br/>
      </w:r>
    </w:p>
    <w:p>
      <w:pPr>
        <w:pStyle w:val="RecordBase"/>
      </w:pPr>
      <w:r>
        <w:rPr>
          <w:b/>
        </w:rPr>
        <w:t xml:space="preserve">HR16 (BR68)</w:t>
      </w:r>
      <w:r>
        <w:rPr>
          <w:b/>
        </w:rPr>
        <w:t xml:space="preserve"/>
      </w:r>
      <w:r>
        <w:t xml:space="preserve"> - R. Brenda</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R. Bridges</w:t>
      </w:r>
      <w:r>
        <w:t xml:space="preserve">, G. Brown Jr.</w:t>
      </w:r>
      <w:r>
        <w:t xml:space="preserve">, J. Carney</w:t>
      </w:r>
      <w:r>
        <w:t xml:space="preserve">, J. Donohue</w:t>
      </w:r>
      <w:r>
        <w:t xml:space="preserve">, J. DuPlessis</w:t>
      </w:r>
      <w:r>
        <w:t xml:space="preserve">, L. Elkins</w:t>
      </w:r>
      <w:r>
        <w:t xml:space="preserve">, J. Fischer</w:t>
      </w:r>
      <w:r>
        <w:t xml:space="preserve">, D. Frazier Gordon</w:t>
      </w:r>
      <w:r>
        <w:t xml:space="preserve">, C. Freeland</w:t>
      </w:r>
      <w:r>
        <w:t xml:space="preserve">, J. Glenn</w:t>
      </w:r>
      <w:r>
        <w:t xml:space="preserve">, J. Gooch Jr.</w:t>
      </w:r>
      <w:r>
        <w:t xml:space="preserve">, D. Graham</w:t>
      </w:r>
      <w:r>
        <w:t xml:space="preserve">, J. Graviss</w:t>
      </w:r>
      <w:r>
        <w:t xml:space="preserve">, D. Hale</w:t>
      </w:r>
      <w:r>
        <w:t xml:space="preserve">, C. Harris</w:t>
      </w:r>
      <w:r>
        <w:t xml:space="preserve">, A. Hatton</w:t>
      </w:r>
      <w:r>
        <w:t xml:space="preserve">, R. Heath</w:t>
      </w:r>
      <w:r>
        <w:t xml:space="preserve">, C. Howard</w:t>
      </w:r>
      <w:r>
        <w:t xml:space="preserve">, R. Huff</w:t>
      </w:r>
      <w:r>
        <w:t xml:space="preserve">, K. King</w:t>
      </w:r>
      <w:r>
        <w:t xml:space="preserve">, M. Koch</w:t>
      </w:r>
      <w:r>
        <w:t xml:space="preserve">, A. Koenig</w:t>
      </w:r>
      <w:r>
        <w:t xml:space="preserve">, D. Lewis</w:t>
      </w:r>
      <w:r>
        <w:t xml:space="preserve">, S. Lewis</w:t>
      </w:r>
      <w:r>
        <w:t xml:space="preserve">, S. Maddox</w:t>
      </w:r>
      <w:r>
        <w:t xml:space="preserve">, B. McCool</w:t>
      </w:r>
      <w:r>
        <w:t xml:space="preserve">, C. McCoy</w:t>
      </w:r>
      <w:r>
        <w:t xml:space="preserve">, D. Meade </w:t>
      </w:r>
      <w:r>
        <w:t xml:space="preserve">, R. Meeks</w:t>
      </w:r>
      <w:r>
        <w:t xml:space="preserve">, T. Moore</w:t>
      </w:r>
      <w:r>
        <w:t xml:space="preserve">, K. Moser</w:t>
      </w:r>
      <w:r>
        <w:t xml:space="preserve">, J. Nemes</w:t>
      </w:r>
      <w:r>
        <w:t xml:space="preserve">, D. Osborne</w:t>
      </w:r>
      <w:r>
        <w:t xml:space="preserve">, R. Palumbo</w:t>
      </w:r>
      <w:r>
        <w:t xml:space="preserve">, M. Prunty</w:t>
      </w:r>
      <w:r>
        <w:t xml:space="preserve">, J. Raymond</w:t>
      </w:r>
      <w:r>
        <w:t xml:space="preserve">, B. Reed</w:t>
      </w:r>
      <w:r>
        <w:t xml:space="preserve">, S. Riley</w:t>
      </w:r>
      <w:r>
        <w:t xml:space="preserve">, R. Rothenburger</w:t>
      </w:r>
      <w:r>
        <w:t xml:space="preserve">, B. Rowland</w:t>
      </w:r>
      <w:r>
        <w:t xml:space="preserve">, S. Rudy</w:t>
      </w:r>
      <w:r>
        <w:t xml:space="preserve">, D. Schamore</w:t>
      </w:r>
      <w:r>
        <w:t xml:space="preserve">, J. Sims Jr</w:t>
      </w:r>
      <w:r>
        <w:t xml:space="preserve">, M. Sorolis</w:t>
      </w:r>
      <w:r>
        <w:t xml:space="preserve">, D. St. Onge</w:t>
      </w:r>
      <w:r>
        <w:t xml:space="preserve">, J. Stewart III</w:t>
      </w:r>
      <w:r>
        <w:t xml:space="preserve">, W. Stone</w:t>
      </w:r>
      <w:r>
        <w:t xml:space="preserve">, N. Tate</w:t>
      </w:r>
      <w:r>
        <w:t xml:space="preserve">, W. Thomas</w:t>
      </w:r>
      <w:r>
        <w:t xml:space="preserve">, R. Webber</w:t>
      </w:r>
      <w:r>
        <w:t xml:space="preserve">, B. Wheatley</w:t>
      </w:r>
      <w:r>
        <w:t xml:space="preserve">, L. Yates</w:t>
        <w:br/>
      </w:r>
    </w:p>
    <w:p>
      <w:pPr>
        <w:pStyle w:val="RecordBase"/>
      </w:pPr>
      <w:r>
        <w:t xml:space="preserve">	Adjourn the House in loving memory and honor of Money Ed Cummins.</w:t>
        <w:br/>
      </w:r>
    </w:p>
    <w:p>
      <w:pPr>
        <w:pStyle w:val="RecordBase"/>
      </w:pPr>
      <w:r>
        <w:t xml:space="preserve">	Jul 22, 2019 - </w:t>
      </w:r>
      <w:r>
        <w:t xml:space="preserve">introduced in House</w:t>
      </w:r>
      <w:r>
        <w:t xml:space="preserve">; </w:t>
      </w:r>
      <w:r>
        <w:t xml:space="preserve">adopted by voice vote</w:t>
        <w:br/>
      </w:r>
    </w:p>
    <w:p>
      <w:pPr>
        <w:pStyle w:val="RecordBase"/>
      </w:pPr>
      <w:r>
        <w:rPr>
          <w:b/>
        </w:rPr>
        <w:t xml:space="preserve">HR17 (BR62)</w:t>
      </w:r>
      <w:r>
        <w:rPr>
          <w:b/>
        </w:rPr>
        <w:t xml:space="preserve"/>
      </w:r>
      <w:r>
        <w:t xml:space="preserve"> - R. Goforth</w:t>
      </w:r>
      <w:r>
        <w:t xml:space="preserve">, J. Stewart III</w:t>
      </w:r>
      <w:r>
        <w:t xml:space="preserve">, R. Huff</w:t>
      </w:r>
      <w:r>
        <w:t xml:space="preserve">, D. Lewis</w:t>
      </w:r>
      <w:r>
        <w:t xml:space="preserve">, T. Turner</w:t>
        <w:br/>
      </w:r>
    </w:p>
    <w:p>
      <w:pPr>
        <w:pStyle w:val="RecordBase"/>
      </w:pPr>
      <w:r>
        <w:t xml:space="preserve">	Honor the Laurel County Health Department for receiving the Small Local Health Department of the Year award from the National Association of County and City Health Officials.</w:t>
        <w:br/>
      </w:r>
    </w:p>
    <w:p>
      <w:pPr>
        <w:pStyle w:val="RecordBase"/>
      </w:pPr>
      <w:r>
        <w:t xml:space="preserve">	Jul 22, 2019 - </w:t>
      </w:r>
      <w:r>
        <w:t xml:space="preserve">introduced in House</w:t>
      </w:r>
    </w:p>
    <w:p>
      <w:pPr>
        <w:pStyle w:val="RecordBase"/>
      </w:pPr>
      <w:r>
        <w:t xml:space="preserve">	Jul 23, 2019 - </w:t>
      </w:r>
      <w:r>
        <w:t xml:space="preserve">adopted by voice vote</w:t>
        <w:br/>
      </w:r>
    </w:p>
    <w:p>
      <w:pPr>
        <w:pStyle w:val="RecordBase"/>
      </w:pPr>
      <w:r>
        <w:rPr>
          <w:b/>
        </w:rPr>
        <w:t xml:space="preserve">HR18 (BR60)</w:t>
      </w:r>
      <w:r>
        <w:rPr>
          <w:b/>
        </w:rPr>
        <w:t xml:space="preserve"/>
      </w:r>
      <w:r>
        <w:t xml:space="preserve"> - M. Meredith</w:t>
      </w:r>
      <w:r>
        <w:t xml:space="preserve">, C. Massey</w:t>
      </w:r>
      <w:r>
        <w:t xml:space="preserve">, R. Adkins</w:t>
      </w:r>
      <w:r>
        <w:t xml:space="preserve">, D. Bentley</w:t>
      </w:r>
      <w:r>
        <w:t xml:space="preserve">, J. Blanton</w:t>
      </w:r>
      <w:r>
        <w:t xml:space="preserve">, C. Booker</w:t>
      </w:r>
      <w:r>
        <w:t xml:space="preserve">, A. Bowling</w:t>
      </w:r>
      <w:r>
        <w:t xml:space="preserve">, T. Branham Clark</w:t>
      </w:r>
      <w:r>
        <w:t xml:space="preserve">, K. Bratcher</w:t>
      </w:r>
      <w:r>
        <w:t xml:space="preserve">, R. Bridges</w:t>
      </w:r>
      <w:r>
        <w:t xml:space="preserve">, G. Brown Jr.</w:t>
      </w:r>
      <w:r>
        <w:t xml:space="preserve">, T. Burch</w:t>
      </w:r>
      <w:r>
        <w:t xml:space="preserve">, J. Carney</w:t>
      </w:r>
      <w:r>
        <w:t xml:space="preserve">, J. Donohue</w:t>
      </w:r>
      <w:r>
        <w:t xml:space="preserve">, M. Dossett</w:t>
      </w:r>
      <w:r>
        <w:t xml:space="preserve">, L. Elkins</w:t>
      </w:r>
      <w:r>
        <w:t xml:space="preserve">, J. Fischer</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D. Hale</w:t>
      </w:r>
      <w:r>
        <w:t xml:space="preserve">, M. Hart</w:t>
      </w:r>
      <w:r>
        <w:t xml:space="preserve">, K. Hinkle</w:t>
      </w:r>
      <w:r>
        <w:t xml:space="preserve">, R. Huff</w:t>
      </w:r>
      <w:r>
        <w:t xml:space="preserve">, T. Huff</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R. Palumbo</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B. Wheatley</w:t>
      </w:r>
      <w:r>
        <w:t xml:space="preserve">, L. Willner</w:t>
      </w:r>
      <w:r>
        <w:t xml:space="preserve">, L. Yates</w:t>
        <w:br/>
      </w:r>
    </w:p>
    <w:p>
      <w:pPr>
        <w:pStyle w:val="RecordBase"/>
      </w:pPr>
      <w:r>
        <w:t xml:space="preserve">	Adjourn the House of Representatives in honor and loving memory of Senator Ray B. White.</w:t>
        <w:br/>
      </w:r>
    </w:p>
    <w:p>
      <w:pPr>
        <w:pStyle w:val="RecordBase"/>
      </w:pPr>
      <w:r>
        <w:t xml:space="preserve">	Jul 22, 2019 - </w:t>
      </w:r>
      <w:r>
        <w:t xml:space="preserve">introduced in House</w:t>
      </w:r>
    </w:p>
    <w:p>
      <w:pPr>
        <w:pStyle w:val="RecordBase"/>
      </w:pPr>
      <w:r>
        <w:t xml:space="preserve">	Jul 24, 2019 - </w:t>
      </w:r>
      <w:r>
        <w:t xml:space="preserve">adopted by voice vote</w:t>
        <w:br/>
      </w:r>
    </w:p>
    <w:p>
      <w:pPr>
        <w:pStyle w:val="RecordBase"/>
      </w:pPr>
      <w:r>
        <w:rPr>
          <w:b/>
        </w:rPr>
        <w:t xml:space="preserve">HR19 (BR61)</w:t>
      </w:r>
      <w:r>
        <w:rPr>
          <w:b/>
        </w:rPr>
        <w:t xml:space="preserve"/>
      </w:r>
      <w:r>
        <w:t xml:space="preserve"> - J. Raymond</w:t>
        <w:br/>
      </w:r>
    </w:p>
    <w:p>
      <w:pPr>
        <w:pStyle w:val="RecordBase"/>
      </w:pPr>
      <w:r>
        <w:t xml:space="preserve">	Adjourn the House in honor and loving memory of Maurice "Big Moe" Day.</w:t>
        <w:br/>
      </w:r>
    </w:p>
    <w:p>
      <w:pPr>
        <w:pStyle w:val="RecordBase"/>
      </w:pPr>
      <w:r>
        <w:t xml:space="preserve">	Jul 22, 2019 - </w:t>
      </w:r>
      <w:r>
        <w:t xml:space="preserve">introduced in House</w:t>
      </w:r>
    </w:p>
    <w:p>
      <w:pPr>
        <w:pStyle w:val="RecordBase"/>
      </w:pPr>
      <w:r>
        <w:t xml:space="preserve">	Jul 24, 2019 - </w:t>
      </w:r>
      <w:r>
        <w:t xml:space="preserve">adopted by voice vote</w:t>
        <w:br/>
      </w:r>
    </w:p>
    <w:p>
      <w:pPr>
        <w:pStyle w:val="RecordBase"/>
      </w:pPr>
      <w:r>
        <w:rPr>
          <w:b/>
        </w:rPr>
        <w:t xml:space="preserve">HR20 (BR75)</w:t>
      </w:r>
      <w:r>
        <w:rPr>
          <w:b/>
        </w:rPr>
        <w:t xml:space="preserve"/>
      </w:r>
      <w:r>
        <w:t xml:space="preserve"> - R. Adkins</w:t>
      </w:r>
      <w:r>
        <w:t xml:space="preserve">, D. Graham</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D. Elliott</w:t>
      </w:r>
      <w:r>
        <w:t xml:space="preserve">, J. Fischer</w:t>
      </w:r>
      <w:r>
        <w:t xml:space="preserve">, D. Frazier Gordon</w:t>
      </w:r>
      <w:r>
        <w:t xml:space="preserve">, C. Freeland</w:t>
      </w:r>
      <w:r>
        <w:t xml:space="preserve">, A. Gentry</w:t>
      </w:r>
      <w:r>
        <w:t xml:space="preserve">, J. Glenn</w:t>
      </w:r>
      <w:r>
        <w:t xml:space="preserve">, R. Goforth</w:t>
      </w:r>
      <w:r>
        <w:t xml:space="preserve">, J. Gooch Jr.</w:t>
      </w:r>
      <w:r>
        <w:t xml:space="preserve">, J. Graviss</w:t>
      </w:r>
      <w:r>
        <w:t xml:space="preserve">, D. Hale</w:t>
      </w:r>
      <w:r>
        <w:t xml:space="preserve">, M. Hart</w:t>
      </w:r>
      <w:r>
        <w:t xml:space="preserve">, K. Hinkle</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B. Wheatley</w:t>
      </w:r>
      <w:r>
        <w:t xml:space="preserve">, L. Willner</w:t>
      </w:r>
      <w:r>
        <w:t xml:space="preserve">, L. Yates</w:t>
        <w:br/>
      </w:r>
    </w:p>
    <w:p>
      <w:pPr>
        <w:pStyle w:val="RecordBase"/>
      </w:pPr>
      <w:r>
        <w:t xml:space="preserve">	Adjourn the House of Representatives in honor and loving memory of Fredrick Anthony Meyer Jr.</w:t>
        <w:br/>
      </w:r>
    </w:p>
    <w:p>
      <w:pPr>
        <w:pStyle w:val="RecordBase"/>
      </w:pPr>
      <w:r>
        <w:t xml:space="preserve">	Jul 23, 2019 - </w:t>
      </w:r>
      <w:r>
        <w:t xml:space="preserve">introduced in House</w:t>
      </w:r>
    </w:p>
    <w:p>
      <w:pPr>
        <w:pStyle w:val="RecordBase"/>
      </w:pPr>
      <w:r>
        <w:t xml:space="preserve">	Jul 24, 2019 - </w:t>
      </w:r>
      <w:r>
        <w:t xml:space="preserve">adopted by voice vote</w:t>
        <w:br/>
      </w:r>
    </w:p>
    <w:p>
      <w:pPr>
        <w:pStyle w:val="RecordBase"/>
      </w:pPr>
      <w:r>
        <w:rPr>
          <w:b/>
        </w:rPr>
        <w:t xml:space="preserve">HR21 (BR72)</w:t>
      </w:r>
      <w:r>
        <w:rPr>
          <w:b/>
        </w:rPr>
        <w:t xml:space="preserve"/>
      </w:r>
      <w:r>
        <w:t xml:space="preserve"> - N. Tate</w:t>
        <w:br/>
      </w:r>
    </w:p>
    <w:p>
      <w:pPr>
        <w:pStyle w:val="RecordBase"/>
      </w:pPr>
      <w:r>
        <w:t xml:space="preserve">	Adjourn the House of Representatives in honor of Charles Adrian Redmon upon the occasion of his 102nd birthday.</w:t>
        <w:br/>
      </w:r>
    </w:p>
    <w:p>
      <w:pPr>
        <w:pStyle w:val="RecordBase"/>
      </w:pPr>
      <w:r>
        <w:t xml:space="preserve">	Jul 23, 2019 - </w:t>
      </w:r>
      <w:r>
        <w:t xml:space="preserve">introduced in House</w:t>
      </w:r>
      <w:r>
        <w:t xml:space="preserve">; </w:t>
      </w:r>
      <w:r>
        <w:t xml:space="preserve">adopted by voice vote</w:t>
        <w:br/>
      </w:r>
    </w:p>
    <w:p>
      <w:pPr>
        <w:pStyle w:val="RecordBase"/>
      </w:pPr>
      <w:r>
        <w:rPr>
          <w:b/>
        </w:rPr>
        <w:t xml:space="preserve">HR22 (BR58)</w:t>
      </w:r>
      <w:r>
        <w:rPr>
          <w:b/>
        </w:rPr>
        <w:t xml:space="preserve"/>
      </w:r>
      <w:r>
        <w:t xml:space="preserve"> - K. Moser</w:t>
      </w:r>
      <w:r>
        <w:t xml:space="preserve">, R. Adkins</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T. Burch</w:t>
      </w:r>
      <w:r>
        <w:t xml:space="preserve">, J. Carney</w:t>
      </w:r>
      <w:r>
        <w:t xml:space="preserve">, J. Donohue</w:t>
      </w:r>
      <w:r>
        <w:t xml:space="preserve">, J. Fischer</w:t>
      </w:r>
      <w:r>
        <w:t xml:space="preserve">, D. Frazier Gordon</w:t>
      </w:r>
      <w:r>
        <w:t xml:space="preserve">, C. Freeland</w:t>
      </w:r>
      <w:r>
        <w:t xml:space="preserve">, C. Fugate</w:t>
      </w:r>
      <w:r>
        <w:t xml:space="preserve">, J. Glenn</w:t>
      </w:r>
      <w:r>
        <w:t xml:space="preserve">, R. Goforth</w:t>
      </w:r>
      <w:r>
        <w:t xml:space="preserve">, J. Gooch Jr.</w:t>
      </w:r>
      <w:r>
        <w:t xml:space="preserve">, D. Graham</w:t>
      </w:r>
      <w:r>
        <w:t xml:space="preserve">, D. Hale</w:t>
      </w:r>
      <w:r>
        <w:t xml:space="preserve">, M. Hart</w:t>
      </w:r>
      <w:r>
        <w:t xml:space="preserve">, K. Hinkle</w:t>
      </w:r>
      <w:r>
        <w:t xml:space="preserve">, T. Huff</w:t>
      </w:r>
      <w:r>
        <w:t xml:space="preserve">, J. Jenkins</w:t>
      </w:r>
      <w:r>
        <w:t xml:space="preserve">, D. Keene</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R. Meyer</w:t>
      </w:r>
      <w:r>
        <w:t xml:space="preserve">, C. Miller</w:t>
      </w:r>
      <w:r>
        <w:t xml:space="preserve">, P. Minter</w:t>
      </w:r>
      <w:r>
        <w:t xml:space="preserve">, J. Nemes</w:t>
      </w:r>
      <w:r>
        <w:t xml:space="preserve">, D. Osborne</w:t>
      </w:r>
      <w:r>
        <w:t xml:space="preserve">, R. Palumbo</w:t>
      </w:r>
      <w:r>
        <w:t xml:space="preserve">, P. Pratt</w:t>
      </w:r>
      <w:r>
        <w:t xml:space="preserve">, M. Prunty</w:t>
      </w:r>
      <w:r>
        <w:t xml:space="preserve">, R. Rand</w:t>
      </w:r>
      <w:r>
        <w:t xml:space="preserve">, J. Raymond</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N. Tate</w:t>
      </w:r>
      <w:r>
        <w:t xml:space="preserve">, W. Thomas</w:t>
      </w:r>
      <w:r>
        <w:t xml:space="preserve">, J. Tipton</w:t>
      </w:r>
      <w:r>
        <w:t xml:space="preserve">, T. Turner</w:t>
      </w:r>
      <w:r>
        <w:t xml:space="preserve">, K. Upchurch</w:t>
      </w:r>
      <w:r>
        <w:t xml:space="preserve">, R. Webber</w:t>
      </w:r>
      <w:r>
        <w:t xml:space="preserve">, B. Wheatley</w:t>
      </w:r>
      <w:r>
        <w:t xml:space="preserve">, L. Willner</w:t>
      </w:r>
      <w:r>
        <w:t xml:space="preserve">, L. Yates</w:t>
        <w:br/>
      </w:r>
    </w:p>
    <w:p>
      <w:pPr>
        <w:pStyle w:val="RecordBase"/>
      </w:pPr>
      <w:r>
        <w:t xml:space="preserve">	Honor Gina Rigsby on the occasion of her retirement.</w:t>
        <w:br/>
      </w:r>
    </w:p>
    <w:p>
      <w:pPr>
        <w:pStyle w:val="RecordBase"/>
      </w:pPr>
      <w:r>
        <w:t xml:space="preserve">	Jul 23, 2019 - </w:t>
      </w:r>
      <w:r>
        <w:t xml:space="preserve">introduced in House</w:t>
      </w:r>
    </w:p>
    <w:p>
      <w:pPr>
        <w:pStyle w:val="RecordBase"/>
      </w:pPr>
      <w:r>
        <w:t xml:space="preserve">	Jul 24, 2019 - </w:t>
      </w:r>
      <w:r>
        <w:t xml:space="preserve">adopted by voice vote</w:t>
        <w:br/>
      </w:r>
    </w:p>
    <w:p>
      <w:pPr>
        <w:pStyle w:val="RecordBase"/>
      </w:pPr>
      <w:r>
        <w:rPr>
          <w:b/>
        </w:rPr>
        <w:t xml:space="preserve">HR23 (BR82)</w:t>
      </w:r>
      <w:r>
        <w:rPr>
          <w:b/>
        </w:rPr>
        <w:t xml:space="preserve"/>
      </w:r>
      <w:r>
        <w:t xml:space="preserve"> - P. Pratt</w:t>
        <w:br/>
      </w:r>
    </w:p>
    <w:p>
      <w:pPr>
        <w:pStyle w:val="RecordBase"/>
      </w:pPr>
      <w:r>
        <w:t xml:space="preserve">	Adjourn the House of Representatives in honor and loving memory of Deloris A. "Sandy" Cook.</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HR24 (BR26)</w:t>
      </w:r>
      <w:r>
        <w:rPr>
          <w:b/>
        </w:rPr>
        <w:t xml:space="preserve"/>
      </w:r>
      <w:r>
        <w:t xml:space="preserve"> - R. Palumbo</w:t>
        <w:br/>
      </w:r>
    </w:p>
    <w:p>
      <w:pPr>
        <w:pStyle w:val="RecordBase"/>
      </w:pPr>
      <w:r>
        <w:t xml:space="preserve">	Adjourn in honor and loving memory of Joan Callahan.</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HR25 (BR85)</w:t>
      </w:r>
      <w:r>
        <w:rPr>
          <w:b/>
        </w:rPr>
        <w:t xml:space="preserve"/>
      </w:r>
      <w:r>
        <w:t xml:space="preserve"> - C. Freeland</w:t>
        <w:br/>
      </w:r>
    </w:p>
    <w:p>
      <w:pPr>
        <w:pStyle w:val="RecordBase"/>
      </w:pPr>
      <w:r>
        <w:t xml:space="preserve">	Adjourn the House of Representatives in honor and loving memory of Jerry G. English.</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HR26 (BR69)</w:t>
      </w:r>
      <w:r>
        <w:rPr>
          <w:b/>
        </w:rPr>
        <w:t xml:space="preserve"/>
      </w:r>
      <w:r>
        <w:t xml:space="preserve"> - S. Miles</w:t>
      </w:r>
      <w:r>
        <w:t xml:space="preserve">, D. Osborne</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J. Carney</w:t>
      </w:r>
      <w:r>
        <w:t xml:space="preserve">, J. Donohue</w:t>
      </w:r>
      <w:r>
        <w:t xml:space="preserve">, M. Dossett</w:t>
      </w:r>
      <w:r>
        <w:t xml:space="preserve">, L. Elkins</w:t>
      </w:r>
      <w:r>
        <w:t xml:space="preserve">, J. Fischer</w:t>
      </w:r>
      <w:r>
        <w:t xml:space="preserve">, D. Frazier Gordon</w:t>
      </w:r>
      <w:r>
        <w:t xml:space="preserve">, C. Freeland</w:t>
      </w:r>
      <w:r>
        <w:t xml:space="preserve">, J. Glenn</w:t>
      </w:r>
      <w:r>
        <w:t xml:space="preserve">, R. Goforth</w:t>
      </w:r>
      <w:r>
        <w:t xml:space="preserve">, J. Gooch Jr.</w:t>
      </w:r>
      <w:r>
        <w:t xml:space="preserve">, D. Graham</w:t>
      </w:r>
      <w:r>
        <w:t xml:space="preserve">, D. Hale</w:t>
      </w:r>
      <w:r>
        <w:t xml:space="preserve">, M. Hart</w:t>
      </w:r>
      <w:r>
        <w:t xml:space="preserve">, K. Hinkle</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C. Miller</w:t>
      </w:r>
      <w:r>
        <w:t xml:space="preserve">, J. Miller</w:t>
      </w:r>
      <w:r>
        <w:t xml:space="preserve">, P. Minter</w:t>
      </w:r>
      <w:r>
        <w:t xml:space="preserve">, T. Moore</w:t>
      </w:r>
      <w:r>
        <w:t xml:space="preserve">, K. Moser</w:t>
      </w:r>
      <w:r>
        <w:t xml:space="preserve">, J. Nemes</w:t>
      </w:r>
      <w:r>
        <w:t xml:space="preserve">, R. Palumbo</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B. Wheatley</w:t>
      </w:r>
      <w:r>
        <w:t xml:space="preserve">, L. Willner</w:t>
      </w:r>
      <w:r>
        <w:t xml:space="preserve">, L. Yates</w:t>
        <w:br/>
      </w:r>
    </w:p>
    <w:p>
      <w:pPr>
        <w:pStyle w:val="RecordBase"/>
      </w:pPr>
      <w:r>
        <w:t xml:space="preserve">	Recognize and honor Robert Jenkins upon his retirement from LRC.</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HR27 (BR65)</w:t>
      </w:r>
      <w:r>
        <w:rPr>
          <w:b/>
        </w:rPr>
        <w:t xml:space="preserve"/>
      </w:r>
      <w:r>
        <w:t xml:space="preserve"> - D. Osborne</w:t>
        <w:br/>
      </w:r>
    </w:p>
    <w:p>
      <w:pPr>
        <w:pStyle w:val="RecordBase"/>
      </w:pPr>
      <w:r>
        <w:t xml:space="preserve">	Honor David Coles upon his retirement from the Legislative Research Commission.</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HCR28 (BR87)</w:t>
      </w:r>
      <w:r>
        <w:rPr>
          <w:b/>
        </w:rPr>
        <w:t xml:space="preserve"/>
      </w:r>
      <w:r>
        <w:t xml:space="preserve"> - D. Osborne</w:t>
        <w:br/>
      </w:r>
    </w:p>
    <w:p>
      <w:pPr>
        <w:pStyle w:val="RecordBase"/>
      </w:pPr>
      <w:r>
        <w:t xml:space="preserve">	Adjourn the 2019 Extraordinary Session of the General Assembly sine die.</w:t>
        <w:br/>
      </w:r>
    </w:p>
    <w:p>
      <w:pPr>
        <w:pStyle w:val="RecordBase"/>
      </w:pPr>
      <w:r>
        <w:t xml:space="preserve">	Jul 24, 2019 - </w:t>
      </w:r>
      <w:r>
        <w:t xml:space="preserve">introduced in House</w:t>
      </w:r>
      <w:r>
        <w:t xml:space="preserve">; </w:t>
      </w:r>
      <w:r>
        <w:t xml:space="preserve">adopted by voice vote</w:t>
      </w:r>
      <w:r>
        <w:t xml:space="preserve">; </w:t>
      </w:r>
      <w:r>
        <w:t xml:space="preserve">received in Senate</w:t>
      </w:r>
      <w:r>
        <w:t xml:space="preserve">; </w:t>
      </w:r>
      <w:r>
        <w:t xml:space="preserve">to Senate Floor</w:t>
      </w:r>
      <w:r>
        <w:t xml:space="preserve">; </w:t>
      </w:r>
      <w:r>
        <w:t xml:space="preserve">adopted by voice vote</w:t>
        <w:br/>
      </w:r>
    </w:p>
    <w:p>
      <w:pPr>
        <w:pStyle w:val="RecordBase"/>
      </w:pPr>
      <w:r>
        <w:rPr>
          <w:b/>
        </w:rPr>
        <w:t xml:space="preserve">HR29 (BR80)</w:t>
      </w:r>
      <w:r>
        <w:rPr>
          <w:b/>
        </w:rPr>
        <w:t xml:space="preserve"/>
      </w:r>
      <w:r>
        <w:t xml:space="preserve"> - R. Bridges</w:t>
        <w:br/>
      </w:r>
    </w:p>
    <w:p>
      <w:pPr>
        <w:pStyle w:val="RecordBase"/>
      </w:pPr>
      <w:r>
        <w:t xml:space="preserve">	Honoring Rotary Club International and declaring October 24th, 2019 as World Polio Day.</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HR30 (BR83)</w:t>
      </w:r>
      <w:r>
        <w:rPr>
          <w:b/>
        </w:rPr>
        <w:t xml:space="preserve"/>
      </w:r>
      <w:r>
        <w:t xml:space="preserve"> - A. Scott</w:t>
      </w:r>
      <w:r>
        <w:t xml:space="preserve">, N. Kulkarni</w:t>
        <w:br/>
      </w:r>
    </w:p>
    <w:p>
      <w:pPr>
        <w:pStyle w:val="RecordBase"/>
      </w:pPr>
      <w:r>
        <w:t xml:space="preserve">	Express support for the inclusion of all residents in the 2020 U.S. Census count to apportion Congressional districts and legislative districts, and to ensure the fair and equitable distribution of federal funds to Kentucky based upon census-driven data.</w:t>
        <w:br/>
      </w:r>
    </w:p>
    <w:p>
      <w:pPr>
        <w:pStyle w:val="RecordBase"/>
      </w:pPr>
      <w:r>
        <w:t xml:space="preserve">	Jul 24, 2019 - </w:t>
      </w:r>
      <w:r>
        <w:t xml:space="preserve">introduced in House</w:t>
      </w:r>
      <w:r>
        <w:t xml:space="preserve">; </w:t>
      </w:r>
      <w:r>
        <w:t xml:space="preserve">failed 22-47</w:t>
        <w:br/>
      </w:r>
    </w:p>
    <w:p>
      <w:pPr>
        <w:pStyle w:val="RecordBase"/>
      </w:pPr>
      <w:r>
        <w:rPr>
          <w:b/>
        </w:rPr>
        <w:t xml:space="preserve">HR31 (BR66)</w:t>
      </w:r>
      <w:r>
        <w:rPr>
          <w:b/>
        </w:rPr>
        <w:t xml:space="preserve"/>
      </w:r>
      <w:r>
        <w:t xml:space="preserve"> - M. Meredith</w:t>
        <w:br/>
      </w:r>
    </w:p>
    <w:p>
      <w:pPr>
        <w:pStyle w:val="RecordBase"/>
      </w:pPr>
      <w:r>
        <w:t xml:space="preserve">	Honor Eric Elliott on the occasion of his retirement.</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HR32 (BR89)</w:t>
      </w:r>
      <w:r>
        <w:rPr>
          <w:b/>
        </w:rPr>
        <w:t xml:space="preserve"/>
      </w:r>
      <w:r>
        <w:t xml:space="preserve"> - R. Meeks</w:t>
        <w:br/>
      </w:r>
    </w:p>
    <w:p>
      <w:pPr>
        <w:pStyle w:val="RecordBase"/>
      </w:pPr>
      <w:r>
        <w:t xml:space="preserve">	Adjourn in honor and loving memory of Jimmy Stone, and encourage a speedy recovery for Chad Harper.</w:t>
        <w:br/>
      </w:r>
    </w:p>
    <w:p>
      <w:pPr>
        <w:pStyle w:val="RecordBase"/>
      </w:pPr>
      <w:r>
        <w:t xml:space="preserve">	Jul 24, 2019 - </w:t>
      </w:r>
      <w:r>
        <w:t xml:space="preserve">introduced in House</w:t>
      </w:r>
      <w:r>
        <w:t xml:space="preserve">; </w:t>
      </w:r>
      <w:r>
        <w:t xml:space="preserve">adopted by voice vote</w:t>
        <w:br/>
      </w:r>
    </w:p>
    <w:p>
      <w:pPr>
        <w:pStyle w:val="RecordBase"/>
      </w:pPr>
      <w:r>
        <w:rPr>
          <w:b/>
        </w:rPr>
        <w:t xml:space="preserve">HR33 (BR64)</w:t>
      </w:r>
      <w:r>
        <w:rPr>
          <w:b/>
        </w:rPr>
        <w:t xml:space="preserve"/>
      </w:r>
      <w:r>
        <w:t xml:space="preserve"> - A. Koenig</w:t>
      </w:r>
      <w:r>
        <w:t xml:space="preserve">, R. Adkins</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T. Burch</w:t>
      </w:r>
      <w:r>
        <w:t xml:space="preserve">, J. Carney</w:t>
      </w:r>
      <w:r>
        <w:t xml:space="preserve">, J. Donohue</w:t>
      </w:r>
      <w:r>
        <w:t xml:space="preserve">, L. Elkins</w:t>
      </w:r>
      <w:r>
        <w:t xml:space="preserve">, J. Fischer</w:t>
      </w:r>
      <w:r>
        <w:t xml:space="preserve">, D. Frazier Gordon</w:t>
      </w:r>
      <w:r>
        <w:t xml:space="preserve">, C. Freeland</w:t>
      </w:r>
      <w:r>
        <w:t xml:space="preserve">, J. Glenn</w:t>
      </w:r>
      <w:r>
        <w:t xml:space="preserve">, R. Goforth</w:t>
      </w:r>
      <w:r>
        <w:t xml:space="preserve">, J. Gooch Jr.</w:t>
      </w:r>
      <w:r>
        <w:t xml:space="preserve">, D. Graham</w:t>
      </w:r>
      <w:r>
        <w:t xml:space="preserve">, D. Hale</w:t>
      </w:r>
      <w:r>
        <w:t xml:space="preserve">, M. Hart</w:t>
      </w:r>
      <w:r>
        <w:t xml:space="preserve">, K. Hinkle</w:t>
      </w:r>
      <w:r>
        <w:t xml:space="preserve">, T. Huff</w:t>
      </w:r>
      <w:r>
        <w:t xml:space="preserve">, J. Jenkins</w:t>
      </w:r>
      <w:r>
        <w:t xml:space="preserve">, D. Keene</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R. Rand</w:t>
      </w:r>
      <w:r>
        <w:t xml:space="preserve">, J. Raymond</w:t>
      </w:r>
      <w:r>
        <w:t xml:space="preserve">, B. Reed</w:t>
      </w:r>
      <w:r>
        <w:t xml:space="preserve">, S. Riley</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B. Wheatley</w:t>
      </w:r>
      <w:r>
        <w:t xml:space="preserve">, L. Willner</w:t>
      </w:r>
      <w:r>
        <w:t xml:space="preserve">, L. Yates</w:t>
        <w:br/>
      </w:r>
    </w:p>
    <w:p>
      <w:pPr>
        <w:pStyle w:val="RecordBase"/>
      </w:pPr>
      <w:r>
        <w:t xml:space="preserve">	Adjourn in honor of Susan Cunningham.</w:t>
        <w:br/>
      </w:r>
    </w:p>
    <w:p>
      <w:pPr>
        <w:pStyle w:val="RecordBase"/>
      </w:pPr>
      <w:r>
        <w:t xml:space="preserve">	Jul 24, 2019 -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SR19*</w:t>
        <w:br/>
      </w:r>
    </w:p>
    <w:p>
      <w:pPr>
        <w:pStyle w:val="RecordBase"/>
        <w:ind w:left="120" w:hanging="120"/>
      </w:pPr>
      <w:r>
        <w:t xml:space="preserve">Alvarado, Ralph</w:t>
        <w:br/>
      </w:r>
      <w:r>
        <w:t xml:space="preserve">SR4*</w:t>
      </w:r>
      <w:r>
        <w:t xml:space="preserve">, 19*</w:t>
        <w:br/>
      </w:r>
    </w:p>
    <w:p>
      <w:pPr>
        <w:pStyle w:val="RecordBase"/>
        <w:ind w:left="120" w:hanging="120"/>
      </w:pPr>
      <w:r>
        <w:t xml:space="preserve">Buford, Tom</w:t>
        <w:br/>
      </w:r>
      <w:r>
        <w:t xml:space="preserve">SR18*</w:t>
      </w:r>
      <w:r>
        <w:t xml:space="preserve">, 19</w:t>
        <w:br/>
      </w:r>
    </w:p>
    <w:p>
      <w:pPr>
        <w:pStyle w:val="RecordBase"/>
        <w:ind w:left="120" w:hanging="120"/>
      </w:pPr>
      <w:r>
        <w:t xml:space="preserve">Carroll, Danny</w:t>
        <w:br/>
      </w:r>
      <w:r>
        <w:t xml:space="preserve">SR12*</w:t>
      </w:r>
      <w:r>
        <w:t xml:space="preserve">, 13*</w:t>
      </w:r>
      <w:r>
        <w:t xml:space="preserve">, 19</w:t>
        <w:br/>
      </w:r>
    </w:p>
    <w:p>
      <w:pPr>
        <w:pStyle w:val="RecordBase"/>
        <w:ind w:left="120" w:hanging="120"/>
      </w:pPr>
      <w:r>
        <w:t xml:space="preserve">Givens, David P.</w:t>
        <w:br/>
      </w:r>
      <w:r>
        <w:t xml:space="preserve">SR4</w:t>
      </w:r>
      <w:r>
        <w:t xml:space="preserve">, 19</w:t>
      </w:r>
      <w:r>
        <w:t xml:space="preserve">, 25*</w:t>
        <w:br/>
      </w:r>
    </w:p>
    <w:p>
      <w:pPr>
        <w:pStyle w:val="RecordBase"/>
        <w:ind w:left="120" w:hanging="120"/>
      </w:pPr>
      <w:r>
        <w:t xml:space="preserve">Higdon, Jimmy</w:t>
        <w:br/>
      </w:r>
      <w:r>
        <w:t xml:space="preserve">SR2*</w:t>
      </w:r>
      <w:r>
        <w:t xml:space="preserve">, 3*</w:t>
      </w:r>
      <w:r>
        <w:t xml:space="preserve">, 5*</w:t>
      </w:r>
      <w:r>
        <w:t xml:space="preserve">, 7*</w:t>
        <w:br/>
      </w:r>
    </w:p>
    <w:p>
      <w:pPr>
        <w:pStyle w:val="RecordBase"/>
        <w:ind w:left="120" w:hanging="120"/>
      </w:pPr>
      <w:r>
        <w:t xml:space="preserve">Humphries, Stan</w:t>
        <w:br/>
      </w:r>
      <w:r>
        <w:t xml:space="preserve">SR8*</w:t>
        <w:br/>
      </w:r>
    </w:p>
    <w:p>
      <w:pPr>
        <w:pStyle w:val="RecordBase"/>
        <w:ind w:left="120" w:hanging="120"/>
      </w:pPr>
      <w:r>
        <w:t xml:space="preserve">Kerr, Alice Forgy</w:t>
        <w:br/>
      </w:r>
      <w:r>
        <w:t xml:space="preserve">SR4</w:t>
      </w:r>
      <w:r>
        <w:t xml:space="preserve">, 19</w:t>
        <w:br/>
      </w:r>
    </w:p>
    <w:p>
      <w:pPr>
        <w:pStyle w:val="RecordBase"/>
        <w:ind w:left="120" w:hanging="120"/>
      </w:pPr>
      <w:r>
        <w:t xml:space="preserve">McDaniel, Christian</w:t>
        <w:br/>
      </w:r>
      <w:r>
        <w:t xml:space="preserve">SR1*</w:t>
        <w:br/>
      </w:r>
    </w:p>
    <w:p>
      <w:pPr>
        <w:pStyle w:val="RecordBase"/>
        <w:ind w:left="120" w:hanging="120"/>
      </w:pPr>
      <w:r>
        <w:t xml:space="preserve">McGarvey, Morgan</w:t>
        <w:br/>
      </w:r>
      <w:r>
        <w:t xml:space="preserve">HB1</w:t>
        <w:br/>
      </w:r>
    </w:p>
    <w:p>
      <w:pPr>
        <w:pStyle w:val="RecordBase"/>
        <w:ind w:left="120" w:hanging="120"/>
      </w:pPr>
      <w:r>
        <w:t xml:space="preserve">Meredith, Stephen</w:t>
        <w:br/>
      </w:r>
      <w:r>
        <w:t xml:space="preserve">SR5*</w:t>
      </w:r>
      <w:r>
        <w:t xml:space="preserve">, 19</w:t>
        <w:br/>
      </w:r>
    </w:p>
    <w:p>
      <w:pPr>
        <w:pStyle w:val="RecordBase"/>
        <w:ind w:left="120" w:hanging="120"/>
      </w:pPr>
      <w:r>
        <w:t xml:space="preserve">Robinson, Albert</w:t>
        <w:br/>
      </w:r>
      <w:r>
        <w:t xml:space="preserve">SR11*</w:t>
        <w:br/>
      </w:r>
    </w:p>
    <w:p>
      <w:pPr>
        <w:pStyle w:val="RecordBase"/>
        <w:ind w:left="120" w:hanging="120"/>
      </w:pPr>
      <w:r>
        <w:t xml:space="preserve">Schickel, John</w:t>
        <w:br/>
      </w:r>
      <w:r>
        <w:t xml:space="preserve">SR1</w:t>
        <w:br/>
      </w:r>
    </w:p>
    <w:p>
      <w:pPr>
        <w:pStyle w:val="RecordBase"/>
        <w:ind w:left="120" w:hanging="120"/>
      </w:pPr>
      <w:r>
        <w:t xml:space="preserve">Schroder, Wil</w:t>
        <w:br/>
      </w:r>
      <w:r>
        <w:t xml:space="preserve">SR1</w:t>
      </w:r>
      <w:r>
        <w:t xml:space="preserve">, 15*</w:t>
        <w:br/>
      </w:r>
    </w:p>
    <w:p>
      <w:pPr>
        <w:pStyle w:val="RecordBase"/>
        <w:ind w:left="120" w:hanging="120"/>
      </w:pPr>
      <w:r>
        <w:t xml:space="preserve">Stivers, Robert</w:t>
        <w:br/>
      </w:r>
      <w:r>
        <w:t xml:space="preserve">SCR23*</w:t>
      </w:r>
      <w:r>
        <w:t xml:space="preserve">, </w:t>
        <w:br/>
      </w:r>
      <w:r>
        <w:t xml:space="preserve">SR10*</w:t>
      </w:r>
      <w:r>
        <w:t xml:space="preserve">, 16*</w:t>
      </w:r>
      <w:r>
        <w:t xml:space="preserve">, 17*</w:t>
      </w:r>
      <w:r>
        <w:t xml:space="preserve">, 22*</w:t>
      </w:r>
      <w:r>
        <w:t xml:space="preserve">, 26*</w:t>
        <w:br/>
      </w:r>
    </w:p>
    <w:p>
      <w:pPr>
        <w:pStyle w:val="RecordBase"/>
        <w:ind w:left="120" w:hanging="120"/>
      </w:pPr>
      <w:r>
        <w:t xml:space="preserve">Thayer, Damon</w:t>
        <w:br/>
      </w:r>
      <w:r>
        <w:t xml:space="preserve">SR1*</w:t>
      </w:r>
      <w:r>
        <w:t xml:space="preserve">, 4</w:t>
      </w:r>
      <w:r>
        <w:t xml:space="preserve">, 14*</w:t>
      </w:r>
      <w:r>
        <w:t xml:space="preserve">, 15*</w:t>
        <w:br/>
      </w:r>
    </w:p>
    <w:p>
      <w:pPr>
        <w:pStyle w:val="RecordBase"/>
        <w:ind w:left="120" w:hanging="120"/>
      </w:pPr>
      <w:r>
        <w:t xml:space="preserve">Thomas, Reginald</w:t>
        <w:br/>
      </w:r>
      <w:r>
        <w:t xml:space="preserve">SR9*</w:t>
        <w:br/>
      </w:r>
      <w:r>
        <w:t xml:space="preserve">HB1: SFA (2)</w:t>
        <w:br/>
      </w:r>
    </w:p>
    <w:p>
      <w:pPr>
        <w:pStyle w:val="RecordBase"/>
        <w:ind w:left="120" w:hanging="120"/>
      </w:pPr>
      <w:r>
        <w:t xml:space="preserve">Turner, Johnny Ray</w:t>
        <w:br/>
      </w:r>
      <w:r>
        <w:t xml:space="preserve">SR6*</w:t>
      </w:r>
      <w:r>
        <w:t xml:space="preserve">, 20*</w:t>
      </w:r>
      <w:r>
        <w:t xml:space="preserve">, 21*</w:t>
        <w:br/>
      </w:r>
    </w:p>
    <w:p>
      <w:pPr>
        <w:pStyle w:val="RecordBase"/>
        <w:ind w:left="120" w:hanging="120"/>
      </w:pPr>
      <w:r>
        <w:t xml:space="preserve">Webb, Robin L.</w:t>
        <w:br/>
      </w:r>
      <w:r>
        <w:t xml:space="preserve">HB1</w:t>
        <w:br/>
      </w:r>
    </w:p>
    <w:p>
      <w:pPr>
        <w:pStyle w:val="RecordBase"/>
        <w:ind w:left="120" w:hanging="120"/>
      </w:pPr>
      <w:r>
        <w:t xml:space="preserve">West, Stephen</w:t>
        <w:br/>
      </w:r>
      <w:r>
        <w:t xml:space="preserve">SR4*</w:t>
        <w:br/>
      </w:r>
    </w:p>
    <w:p>
      <w:pPr>
        <w:pStyle w:val="RecordBase"/>
        <w:ind w:left="120" w:hanging="120"/>
      </w:pPr>
      <w:r>
        <w:t xml:space="preserve">Wheeler, Phillip</w:t>
        <w:br/>
      </w:r>
      <w:r>
        <w:t xml:space="preserve">SR24*</w:t>
        <w:br/>
      </w:r>
    </w:p>
    <w:p>
      <w:pPr>
        <w:pStyle w:val="RecordBase"/>
        <w:ind w:left="120" w:hanging="120"/>
      </w:pPr>
      <w:r>
        <w:t xml:space="preserve">Wise, Max</w:t>
        <w:br/>
      </w:r>
      <w:r>
        <w:t xml:space="preserve">SR5</w:t>
      </w:r>
      <w:r>
        <w:t xml:space="preserve">, 19</w:t>
      </w:r>
      <w:r>
        <w:t xml:space="preserve">, 25*</w:t>
        <w:br/>
      </w:r>
    </w:p>
    <w:p>
      <w:pPr>
        <w:pStyle w:val="RecordHeading2"/>
      </w:pPr>
      <w:r>
        <w:rPr>
          <w:b/>
        </w:rPr>
        <w:t xml:space="preserve">House</w:t>
        <w:br/>
      </w:r>
    </w:p>
    <w:p>
      <w:pPr>
        <w:pStyle w:val="RecordBase"/>
        <w:ind w:left="120" w:hanging="120"/>
      </w:pPr>
      <w:r>
        <w:t xml:space="preserve">Adkins, Rocky</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Bechler, Lynn</w:t>
        <w:br/>
      </w:r>
      <w:r>
        <w:t xml:space="preserve">HR7</w:t>
      </w:r>
      <w:r>
        <w:t xml:space="preserve">, 9</w:t>
      </w:r>
      <w:r>
        <w:t xml:space="preserve">, 16</w:t>
      </w:r>
      <w:r>
        <w:t xml:space="preserve">, 20</w:t>
      </w:r>
      <w:r>
        <w:t xml:space="preserve">, 26</w:t>
        <w:br/>
      </w:r>
    </w:p>
    <w:p>
      <w:pPr>
        <w:pStyle w:val="RecordBase"/>
        <w:ind w:left="120" w:hanging="120"/>
      </w:pPr>
      <w:r>
        <w:t xml:space="preserve">Bentley, Danny</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Blanton, John</w:t>
        <w:br/>
      </w:r>
      <w:r>
        <w:t xml:space="preserve">HR7</w:t>
      </w:r>
      <w:r>
        <w:t xml:space="preserve">, 8</w:t>
      </w:r>
      <w:r>
        <w:t xml:space="preserve">, 18</w:t>
      </w:r>
      <w:r>
        <w:t xml:space="preserve">, 22</w:t>
      </w:r>
      <w:r>
        <w:t xml:space="preserve">, 26</w:t>
      </w:r>
      <w:r>
        <w:t xml:space="preserve">, 33</w:t>
        <w:br/>
      </w:r>
    </w:p>
    <w:p>
      <w:pPr>
        <w:pStyle w:val="RecordBase"/>
        <w:ind w:left="120" w:hanging="120"/>
      </w:pPr>
      <w:r>
        <w:t xml:space="preserve">Bojanowski, Tina</w:t>
        <w:br/>
      </w:r>
      <w:r>
        <w:t xml:space="preserve">HB2</w:t>
      </w:r>
      <w:r>
        <w:t xml:space="preserve">, 3</w:t>
      </w:r>
      <w:r>
        <w:t xml:space="preserve">, </w:t>
        <w:br/>
      </w:r>
      <w:r>
        <w:t xml:space="preserve">HR7</w:t>
      </w:r>
      <w:r>
        <w:t xml:space="preserve">, 8</w:t>
      </w:r>
      <w:r>
        <w:t xml:space="preserve">, 9</w:t>
      </w:r>
      <w:r>
        <w:t xml:space="preserve">, 16</w:t>
      </w:r>
      <w:r>
        <w:t xml:space="preserve">, 20</w:t>
      </w:r>
      <w:r>
        <w:t xml:space="preserve">, 22</w:t>
      </w:r>
      <w:r>
        <w:t xml:space="preserve">, 26</w:t>
      </w:r>
      <w:r>
        <w:t xml:space="preserve">, 33</w:t>
        <w:br/>
      </w:r>
    </w:p>
    <w:p>
      <w:pPr>
        <w:pStyle w:val="RecordBase"/>
        <w:ind w:left="120" w:hanging="120"/>
      </w:pPr>
      <w:r>
        <w:t xml:space="preserve">Booker, Charles</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Bowling, Adam</w:t>
        <w:br/>
      </w:r>
      <w:r>
        <w:t xml:space="preserve">HR7</w:t>
      </w:r>
      <w:r>
        <w:t xml:space="preserve">, 8</w:t>
      </w:r>
      <w:r>
        <w:t xml:space="preserve">, 9</w:t>
      </w:r>
      <w:r>
        <w:t xml:space="preserve">, 13*</w:t>
      </w:r>
      <w:r>
        <w:t xml:space="preserve">, 14*</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Branham Clark, Terri</w:t>
        <w:br/>
      </w:r>
      <w:r>
        <w:t xml:space="preserve">HB2</w:t>
      </w:r>
      <w:r>
        <w:t xml:space="preserve">, 3</w:t>
      </w:r>
      <w:r>
        <w:t xml:space="preserve">, </w:t>
        <w:br/>
      </w:r>
      <w:r>
        <w:t xml:space="preserve">HR8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Bratcher, Kevin D.</w:t>
        <w:br/>
      </w:r>
      <w:r>
        <w:t xml:space="preserve">HR3</w:t>
      </w:r>
      <w:r>
        <w:t xml:space="preserve">, 18</w:t>
      </w:r>
      <w:r>
        <w:t xml:space="preserve">, 20</w:t>
      </w:r>
      <w:r>
        <w:t xml:space="preserve">, 22</w:t>
      </w:r>
      <w:r>
        <w:t xml:space="preserve">, 26</w:t>
      </w:r>
      <w:r>
        <w:t xml:space="preserve">, 33</w:t>
        <w:br/>
      </w:r>
    </w:p>
    <w:p>
      <w:pPr>
        <w:pStyle w:val="RecordBase"/>
        <w:ind w:left="120" w:hanging="120"/>
      </w:pPr>
      <w:r>
        <w:t xml:space="preserve">Brenda, R. Travis</w:t>
        <w:br/>
      </w:r>
      <w:r>
        <w:t xml:space="preserve">HR7</w:t>
      </w:r>
      <w:r>
        <w:t xml:space="preserve">, 9</w:t>
      </w:r>
      <w:r>
        <w:t xml:space="preserve">, 16*</w:t>
        <w:br/>
      </w:r>
    </w:p>
    <w:p>
      <w:pPr>
        <w:pStyle w:val="RecordBase"/>
        <w:ind w:left="120" w:hanging="120"/>
      </w:pPr>
      <w:r>
        <w:t xml:space="preserve">Bridges, Randy</w:t>
        <w:br/>
      </w:r>
      <w:r>
        <w:t xml:space="preserve">HR7</w:t>
      </w:r>
      <w:r>
        <w:t xml:space="preserve">, 8</w:t>
      </w:r>
      <w:r>
        <w:t xml:space="preserve">, 9</w:t>
      </w:r>
      <w:r>
        <w:t xml:space="preserve">, 16</w:t>
      </w:r>
      <w:r>
        <w:t xml:space="preserve">, 18</w:t>
      </w:r>
      <w:r>
        <w:t xml:space="preserve">, 20</w:t>
      </w:r>
      <w:r>
        <w:t xml:space="preserve">, 22</w:t>
      </w:r>
      <w:r>
        <w:t xml:space="preserve">, 26</w:t>
      </w:r>
      <w:r>
        <w:t xml:space="preserve">, 29*</w:t>
      </w:r>
      <w:r>
        <w:t xml:space="preserve">, 33</w:t>
        <w:br/>
      </w:r>
    </w:p>
    <w:p>
      <w:pPr>
        <w:pStyle w:val="RecordBase"/>
        <w:ind w:left="120" w:hanging="120"/>
      </w:pPr>
      <w:r>
        <w:t xml:space="preserve">Brown Jr., George</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Burch, Tom</w:t>
        <w:br/>
      </w:r>
      <w:r>
        <w:t xml:space="preserve">HB2</w:t>
      </w:r>
      <w:r>
        <w:t xml:space="preserve">, 3</w:t>
      </w:r>
      <w:r>
        <w:t xml:space="preserve">, </w:t>
        <w:br/>
      </w:r>
      <w:r>
        <w:t xml:space="preserve">HR8</w:t>
      </w:r>
      <w:r>
        <w:t xml:space="preserve">, 18</w:t>
      </w:r>
      <w:r>
        <w:t xml:space="preserve">, 20</w:t>
      </w:r>
      <w:r>
        <w:t xml:space="preserve">, 22</w:t>
      </w:r>
      <w:r>
        <w:t xml:space="preserve">, 33</w:t>
        <w:br/>
      </w:r>
    </w:p>
    <w:p>
      <w:pPr>
        <w:pStyle w:val="RecordBase"/>
        <w:ind w:left="120" w:hanging="120"/>
      </w:pPr>
      <w:r>
        <w:t xml:space="preserve">Cantrell, McKenzie</w:t>
        <w:br/>
      </w:r>
      <w:r>
        <w:t xml:space="preserve">HB2</w:t>
      </w:r>
      <w:r>
        <w:t xml:space="preserve">, 3</w:t>
      </w:r>
      <w:r>
        <w:t xml:space="preserve">, </w:t>
        <w:br/>
      </w:r>
      <w:r>
        <w:t xml:space="preserve">HR7</w:t>
      </w:r>
      <w:r>
        <w:t xml:space="preserve">, 20</w:t>
        <w:br/>
      </w:r>
    </w:p>
    <w:p>
      <w:pPr>
        <w:pStyle w:val="RecordBase"/>
        <w:ind w:left="120" w:hanging="120"/>
      </w:pPr>
      <w:r>
        <w:t xml:space="preserve">Carney, John Bam</w:t>
        <w:br/>
      </w:r>
      <w:r>
        <w:t xml:space="preserve">HR1*</w:t>
      </w:r>
      <w:r>
        <w:t xml:space="preserve">, 2*</w:t>
      </w:r>
      <w:r>
        <w:t xml:space="preserve">, 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Donohue, Jeffery</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Dossett, Myron</w:t>
        <w:br/>
      </w:r>
      <w:r>
        <w:t xml:space="preserve">HR7</w:t>
      </w:r>
      <w:r>
        <w:t xml:space="preserve">, 18</w:t>
      </w:r>
      <w:r>
        <w:t xml:space="preserve">, 20</w:t>
      </w:r>
      <w:r>
        <w:t xml:space="preserve">, 26</w:t>
        <w:br/>
      </w:r>
    </w:p>
    <w:p>
      <w:pPr>
        <w:pStyle w:val="RecordBase"/>
        <w:ind w:left="120" w:hanging="120"/>
      </w:pPr>
      <w:r>
        <w:t xml:space="preserve">DuPlessis, Jim</w:t>
        <w:br/>
      </w:r>
      <w:r>
        <w:t xml:space="preserve">HR7</w:t>
      </w:r>
      <w:r>
        <w:t xml:space="preserve">, 9*</w:t>
      </w:r>
      <w:r>
        <w:t xml:space="preserve">, 16</w:t>
        <w:br/>
      </w:r>
    </w:p>
    <w:p>
      <w:pPr>
        <w:pStyle w:val="RecordBase"/>
        <w:ind w:left="120" w:hanging="120"/>
      </w:pPr>
      <w:r>
        <w:t xml:space="preserve">Elkins, Larry</w:t>
        <w:br/>
      </w:r>
      <w:r>
        <w:t xml:space="preserve">HR5*</w:t>
      </w:r>
      <w:r>
        <w:t xml:space="preserve">, 7</w:t>
      </w:r>
      <w:r>
        <w:t xml:space="preserve">, 8</w:t>
      </w:r>
      <w:r>
        <w:t xml:space="preserve">, 9</w:t>
      </w:r>
      <w:r>
        <w:t xml:space="preserve">, 16</w:t>
      </w:r>
      <w:r>
        <w:t xml:space="preserve">, 18</w:t>
      </w:r>
      <w:r>
        <w:t xml:space="preserve">, 26</w:t>
      </w:r>
      <w:r>
        <w:t xml:space="preserve">, 33</w:t>
        <w:br/>
      </w:r>
    </w:p>
    <w:p>
      <w:pPr>
        <w:pStyle w:val="RecordBase"/>
        <w:ind w:left="120" w:hanging="120"/>
      </w:pPr>
      <w:r>
        <w:t xml:space="preserve">Elliott, Daniel</w:t>
        <w:br/>
      </w:r>
      <w:r>
        <w:t xml:space="preserve">HR7</w:t>
      </w:r>
      <w:r>
        <w:t xml:space="preserve">, 20</w:t>
        <w:br/>
      </w:r>
    </w:p>
    <w:p>
      <w:pPr>
        <w:pStyle w:val="RecordBase"/>
        <w:ind w:left="120" w:hanging="120"/>
      </w:pPr>
      <w:r>
        <w:t xml:space="preserve">Fischer, Joseph M.</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Flood, Kelly</w:t>
        <w:br/>
      </w:r>
      <w:r>
        <w:t xml:space="preserve">HB2</w:t>
      </w:r>
      <w:r>
        <w:t xml:space="preserve">, 3</w:t>
      </w:r>
      <w:r>
        <w:t xml:space="preserve">, </w:t>
        <w:br/>
      </w:r>
      <w:r>
        <w:t xml:space="preserve">HR7</w:t>
        <w:br/>
      </w:r>
    </w:p>
    <w:p>
      <w:pPr>
        <w:pStyle w:val="RecordBase"/>
        <w:ind w:left="120" w:hanging="120"/>
      </w:pPr>
      <w:r>
        <w:t xml:space="preserve">Frazier Gordon, Deanna</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Freeland, Chris</w:t>
        <w:br/>
      </w:r>
      <w:r>
        <w:t xml:space="preserve">HR7</w:t>
      </w:r>
      <w:r>
        <w:t xml:space="preserve">, 8</w:t>
      </w:r>
      <w:r>
        <w:t xml:space="preserve">, 16</w:t>
      </w:r>
      <w:r>
        <w:t xml:space="preserve">, 18</w:t>
      </w:r>
      <w:r>
        <w:t xml:space="preserve">, 20</w:t>
      </w:r>
      <w:r>
        <w:t xml:space="preserve">, 22</w:t>
      </w:r>
      <w:r>
        <w:t xml:space="preserve">, 25*</w:t>
      </w:r>
      <w:r>
        <w:t xml:space="preserve">, 26</w:t>
      </w:r>
      <w:r>
        <w:t xml:space="preserve">, 33</w:t>
        <w:br/>
      </w:r>
    </w:p>
    <w:p>
      <w:pPr>
        <w:pStyle w:val="RecordBase"/>
        <w:ind w:left="120" w:hanging="120"/>
      </w:pPr>
      <w:r>
        <w:t xml:space="preserve">Fugate, Chris</w:t>
        <w:br/>
      </w:r>
      <w:r>
        <w:t xml:space="preserve">HR7</w:t>
      </w:r>
      <w:r>
        <w:t xml:space="preserve">, 18</w:t>
      </w:r>
      <w:r>
        <w:t xml:space="preserve">, 22</w:t>
        <w:br/>
      </w:r>
    </w:p>
    <w:p>
      <w:pPr>
        <w:pStyle w:val="RecordBase"/>
        <w:ind w:left="120" w:hanging="120"/>
      </w:pPr>
      <w:r>
        <w:t xml:space="preserve">Gentry, Al</w:t>
        <w:br/>
      </w:r>
      <w:r>
        <w:t xml:space="preserve">HB2</w:t>
      </w:r>
      <w:r>
        <w:t xml:space="preserve">, 3</w:t>
      </w:r>
      <w:r>
        <w:t xml:space="preserve">, </w:t>
        <w:br/>
      </w:r>
      <w:r>
        <w:t xml:space="preserve">HR18</w:t>
      </w:r>
      <w:r>
        <w:t xml:space="preserve">, 20</w:t>
        <w:br/>
      </w:r>
    </w:p>
    <w:p>
      <w:pPr>
        <w:pStyle w:val="RecordBase"/>
        <w:ind w:left="120" w:hanging="120"/>
      </w:pPr>
      <w:r>
        <w:t xml:space="preserve">Glenn, Jim</w:t>
        <w:br/>
      </w:r>
      <w:r>
        <w:t xml:space="preserve">HB2</w:t>
      </w:r>
      <w:r>
        <w:t xml:space="preserve">, 3</w:t>
      </w:r>
      <w:r>
        <w:t xml:space="preserve">, </w:t>
        <w:br/>
      </w:r>
      <w:r>
        <w:t xml:space="preserve">HR8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Goforth, Robert</w:t>
        <w:br/>
      </w:r>
      <w:r>
        <w:t xml:space="preserve">HR7</w:t>
      </w:r>
      <w:r>
        <w:t xml:space="preserve">, 8</w:t>
      </w:r>
      <w:r>
        <w:t xml:space="preserve">, 17*</w:t>
      </w:r>
      <w:r>
        <w:t xml:space="preserve">, 18</w:t>
      </w:r>
      <w:r>
        <w:t xml:space="preserve">, 20</w:t>
      </w:r>
      <w:r>
        <w:t xml:space="preserve">, 22</w:t>
      </w:r>
      <w:r>
        <w:t xml:space="preserve">, 26</w:t>
      </w:r>
      <w:r>
        <w:t xml:space="preserve">, 33</w:t>
        <w:br/>
      </w:r>
    </w:p>
    <w:p>
      <w:pPr>
        <w:pStyle w:val="RecordBase"/>
        <w:ind w:left="120" w:hanging="120"/>
      </w:pPr>
      <w:r>
        <w:t xml:space="preserve">Gooch Jr., Jim</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Graham, Derrick</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Graviss, Joe</w:t>
        <w:br/>
      </w:r>
      <w:r>
        <w:t xml:space="preserve">HB2*</w:t>
      </w:r>
      <w:r>
        <w:t xml:space="preserve">, 3</w:t>
      </w:r>
      <w:r>
        <w:t xml:space="preserve">, </w:t>
        <w:br/>
      </w:r>
      <w:r>
        <w:t xml:space="preserve">HR7</w:t>
      </w:r>
      <w:r>
        <w:t xml:space="preserve">, 9</w:t>
      </w:r>
      <w:r>
        <w:t xml:space="preserve">, 16</w:t>
      </w:r>
      <w:r>
        <w:t xml:space="preserve">, 20</w:t>
        <w:br/>
      </w:r>
      <w:r>
        <w:t xml:space="preserve">HB1: HFA (2)</w:t>
      </w:r>
      <w:r>
        <w:t xml:space="preserve">, (3)</w:t>
        <w:br/>
      </w:r>
    </w:p>
    <w:p>
      <w:pPr>
        <w:pStyle w:val="RecordBase"/>
        <w:ind w:left="120" w:hanging="120"/>
      </w:pPr>
      <w:r>
        <w:t xml:space="preserve">Hale, David</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Harris, Chris</w:t>
        <w:br/>
      </w:r>
      <w:r>
        <w:t xml:space="preserve">HB2</w:t>
      </w:r>
      <w:r>
        <w:t xml:space="preserve">, 3</w:t>
      </w:r>
      <w:r>
        <w:t xml:space="preserve">, </w:t>
        <w:br/>
      </w:r>
      <w:r>
        <w:t xml:space="preserve">HR9</w:t>
      </w:r>
      <w:r>
        <w:t xml:space="preserve">, 16</w:t>
        <w:br/>
      </w:r>
    </w:p>
    <w:p>
      <w:pPr>
        <w:pStyle w:val="RecordBase"/>
        <w:ind w:left="120" w:hanging="120"/>
      </w:pPr>
      <w:r>
        <w:t xml:space="preserve">Hart, Mark</w:t>
        <w:br/>
      </w:r>
      <w:r>
        <w:t xml:space="preserve">HR7</w:t>
      </w:r>
      <w:r>
        <w:t xml:space="preserve">, 8</w:t>
      </w:r>
      <w:r>
        <w:t xml:space="preserve">, 9</w:t>
      </w:r>
      <w:r>
        <w:t xml:space="preserve">, 18</w:t>
      </w:r>
      <w:r>
        <w:t xml:space="preserve">, 20</w:t>
      </w:r>
      <w:r>
        <w:t xml:space="preserve">, 22</w:t>
      </w:r>
      <w:r>
        <w:t xml:space="preserve">, 26</w:t>
      </w:r>
      <w:r>
        <w:t xml:space="preserve">, 33</w:t>
        <w:br/>
      </w:r>
    </w:p>
    <w:p>
      <w:pPr>
        <w:pStyle w:val="RecordBase"/>
        <w:ind w:left="120" w:hanging="120"/>
      </w:pPr>
      <w:r>
        <w:t xml:space="preserve">Hatton, Angie</w:t>
        <w:br/>
      </w:r>
      <w:r>
        <w:t xml:space="preserve">HB2</w:t>
      </w:r>
      <w:r>
        <w:t xml:space="preserve">, 3*</w:t>
      </w:r>
      <w:r>
        <w:t xml:space="preserve">, </w:t>
        <w:br/>
      </w:r>
      <w:r>
        <w:t xml:space="preserve">HR9</w:t>
      </w:r>
      <w:r>
        <w:t xml:space="preserve">, 16</w:t>
        <w:br/>
      </w:r>
      <w:r>
        <w:t xml:space="preserve">HB1: HFA (1)</w:t>
        <w:br/>
      </w:r>
    </w:p>
    <w:p>
      <w:pPr>
        <w:pStyle w:val="RecordBase"/>
        <w:ind w:left="120" w:hanging="120"/>
      </w:pPr>
      <w:r>
        <w:t xml:space="preserve">Heath, Richard</w:t>
        <w:br/>
      </w:r>
      <w:r>
        <w:t xml:space="preserve">HR7</w:t>
      </w:r>
      <w:r>
        <w:t xml:space="preserve">, 9</w:t>
      </w:r>
      <w:r>
        <w:t xml:space="preserve">, 16</w:t>
        <w:br/>
      </w:r>
    </w:p>
    <w:p>
      <w:pPr>
        <w:pStyle w:val="RecordBase"/>
        <w:ind w:left="120" w:hanging="120"/>
      </w:pPr>
      <w:r>
        <w:t xml:space="preserve">Hinkle, Kathy</w:t>
        <w:br/>
      </w:r>
      <w:r>
        <w:t xml:space="preserve">HB2</w:t>
      </w:r>
      <w:r>
        <w:t xml:space="preserve">, 3</w:t>
      </w:r>
      <w:r>
        <w:t xml:space="preserve">, </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Howard, Cluster</w:t>
        <w:br/>
      </w:r>
      <w:r>
        <w:t xml:space="preserve">HB2</w:t>
      </w:r>
      <w:r>
        <w:t xml:space="preserve">, 3</w:t>
      </w:r>
      <w:r>
        <w:t xml:space="preserve">, </w:t>
        <w:br/>
      </w:r>
      <w:r>
        <w:t xml:space="preserve">HR7</w:t>
      </w:r>
      <w:r>
        <w:t xml:space="preserve">, 9</w:t>
      </w:r>
      <w:r>
        <w:t xml:space="preserve">, 16</w:t>
        <w:br/>
      </w:r>
    </w:p>
    <w:p>
      <w:pPr>
        <w:pStyle w:val="RecordBase"/>
        <w:ind w:left="120" w:hanging="120"/>
      </w:pPr>
      <w:r>
        <w:t xml:space="preserve">Huff, Regina</w:t>
        <w:br/>
      </w:r>
      <w:r>
        <w:t xml:space="preserve">HR16</w:t>
      </w:r>
      <w:r>
        <w:t xml:space="preserve">, 17</w:t>
      </w:r>
      <w:r>
        <w:t xml:space="preserve">, 18</w:t>
      </w:r>
      <w:r>
        <w:t xml:space="preserve">, 20</w:t>
      </w:r>
      <w:r>
        <w:t xml:space="preserve">, 26</w:t>
        <w:br/>
      </w:r>
    </w:p>
    <w:p>
      <w:pPr>
        <w:pStyle w:val="RecordBase"/>
        <w:ind w:left="120" w:hanging="120"/>
      </w:pPr>
      <w:r>
        <w:t xml:space="preserve">Huff, Thomas</w:t>
        <w:br/>
      </w:r>
      <w:r>
        <w:t xml:space="preserve">HR7</w:t>
      </w:r>
      <w:r>
        <w:t xml:space="preserve">, 8</w:t>
      </w:r>
      <w:r>
        <w:t xml:space="preserve">, 9</w:t>
      </w:r>
      <w:r>
        <w:t xml:space="preserve">, 18</w:t>
      </w:r>
      <w:r>
        <w:t xml:space="preserve">, 20</w:t>
      </w:r>
      <w:r>
        <w:t xml:space="preserve">, 22</w:t>
      </w:r>
      <w:r>
        <w:t xml:space="preserve">, 26</w:t>
      </w:r>
      <w:r>
        <w:t xml:space="preserve">, 33</w:t>
        <w:br/>
      </w:r>
    </w:p>
    <w:p>
      <w:pPr>
        <w:pStyle w:val="RecordBase"/>
        <w:ind w:left="120" w:hanging="120"/>
      </w:pPr>
      <w:r>
        <w:t xml:space="preserve">Jenkins, Joni L.</w:t>
        <w:br/>
      </w:r>
      <w:r>
        <w:t xml:space="preserve">HB2</w:t>
      </w:r>
      <w:r>
        <w:t xml:space="preserve">, 3</w:t>
      </w:r>
      <w:r>
        <w:t xml:space="preserve">, </w:t>
        <w:br/>
      </w:r>
      <w:r>
        <w:t xml:space="preserve">HR7</w:t>
      </w:r>
      <w:r>
        <w:t xml:space="preserve">, 8</w:t>
      </w:r>
      <w:r>
        <w:t xml:space="preserve">, 20</w:t>
      </w:r>
      <w:r>
        <w:t xml:space="preserve">, 22</w:t>
      </w:r>
      <w:r>
        <w:t xml:space="preserve">, 26</w:t>
      </w:r>
      <w:r>
        <w:t xml:space="preserve">, 33</w:t>
        <w:br/>
      </w:r>
    </w:p>
    <w:p>
      <w:pPr>
        <w:pStyle w:val="RecordBase"/>
        <w:ind w:left="120" w:hanging="120"/>
      </w:pPr>
      <w:r>
        <w:t xml:space="preserve">Keene, Dennis</w:t>
        <w:br/>
      </w:r>
      <w:r>
        <w:t xml:space="preserve">HR18</w:t>
      </w:r>
      <w:r>
        <w:t xml:space="preserve">, 20</w:t>
      </w:r>
      <w:r>
        <w:t xml:space="preserve">, 22</w:t>
      </w:r>
      <w:r>
        <w:t xml:space="preserve">, 26</w:t>
      </w:r>
      <w:r>
        <w:t xml:space="preserve">, 33</w:t>
        <w:br/>
      </w:r>
    </w:p>
    <w:p>
      <w:pPr>
        <w:pStyle w:val="RecordBase"/>
        <w:ind w:left="120" w:hanging="120"/>
      </w:pPr>
      <w:r>
        <w:t xml:space="preserve">King, Kim</w:t>
        <w:br/>
      </w:r>
      <w:r>
        <w:t xml:space="preserve">HR7</w:t>
      </w:r>
      <w:r>
        <w:t xml:space="preserve">, 8</w:t>
      </w:r>
      <w:r>
        <w:t xml:space="preserve">, 9</w:t>
      </w:r>
      <w:r>
        <w:t xml:space="preserve">, 11</w:t>
      </w:r>
      <w:r>
        <w:t xml:space="preserve">, 12</w:t>
      </w:r>
      <w:r>
        <w:t xml:space="preserve">, 14</w:t>
      </w:r>
      <w:r>
        <w:t xml:space="preserve">, 15</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Koch, Matthew</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Koenig, Adam</w:t>
        <w:br/>
      </w:r>
      <w:r>
        <w:t xml:space="preserve">HR7</w:t>
      </w:r>
      <w:r>
        <w:t xml:space="preserve">, 8</w:t>
      </w:r>
      <w:r>
        <w:t xml:space="preserve">, 9</w:t>
      </w:r>
      <w:r>
        <w:t xml:space="preserve">, 16</w:t>
      </w:r>
      <w:r>
        <w:t xml:space="preserve">, 18</w:t>
      </w:r>
      <w:r>
        <w:t xml:space="preserve">, 20</w:t>
      </w:r>
      <w:r>
        <w:t xml:space="preserve">, 26</w:t>
      </w:r>
      <w:r>
        <w:t xml:space="preserve">, 33*</w:t>
        <w:br/>
      </w:r>
    </w:p>
    <w:p>
      <w:pPr>
        <w:pStyle w:val="RecordBase"/>
        <w:ind w:left="120" w:hanging="120"/>
      </w:pPr>
      <w:r>
        <w:t xml:space="preserve">Kulkarni, Nima</w:t>
        <w:br/>
      </w:r>
      <w:r>
        <w:t xml:space="preserve">HB2</w:t>
      </w:r>
      <w:r>
        <w:t xml:space="preserve">, 3</w:t>
      </w:r>
      <w:r>
        <w:t xml:space="preserve">, </w:t>
        <w:br/>
      </w:r>
      <w:r>
        <w:t xml:space="preserve">HR7</w:t>
      </w:r>
      <w:r>
        <w:t xml:space="preserve">, 30*</w:t>
        <w:br/>
      </w:r>
    </w:p>
    <w:p>
      <w:pPr>
        <w:pStyle w:val="RecordBase"/>
        <w:ind w:left="120" w:hanging="120"/>
      </w:pPr>
      <w:r>
        <w:t xml:space="preserve">Lee, Stan</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Lewis, Derek</w:t>
        <w:br/>
      </w:r>
      <w:r>
        <w:t xml:space="preserve">HR8</w:t>
      </w:r>
      <w:r>
        <w:t xml:space="preserve">, 9</w:t>
      </w:r>
      <w:r>
        <w:t xml:space="preserve">, 16</w:t>
      </w:r>
      <w:r>
        <w:t xml:space="preserve">, 17</w:t>
      </w:r>
      <w:r>
        <w:t xml:space="preserve">, 18</w:t>
      </w:r>
      <w:r>
        <w:t xml:space="preserve">, 20</w:t>
      </w:r>
      <w:r>
        <w:t xml:space="preserve">, 22</w:t>
      </w:r>
      <w:r>
        <w:t xml:space="preserve">, 26</w:t>
      </w:r>
      <w:r>
        <w:t xml:space="preserve">, 33</w:t>
        <w:br/>
      </w:r>
    </w:p>
    <w:p>
      <w:pPr>
        <w:pStyle w:val="RecordBase"/>
        <w:ind w:left="120" w:hanging="120"/>
      </w:pPr>
      <w:r>
        <w:t xml:space="preserve">Lewis, Scott</w:t>
        <w:br/>
      </w:r>
      <w:r>
        <w:t xml:space="preserve">HR7</w:t>
      </w:r>
      <w:r>
        <w:t xml:space="preserve">, 8</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Maddox, Savannah</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Marzian, Mary Lou</w:t>
        <w:br/>
      </w:r>
      <w:r>
        <w:t xml:space="preserve">HB2</w:t>
      </w:r>
      <w:r>
        <w:t xml:space="preserve">, 3</w:t>
      </w:r>
      <w:r>
        <w:t xml:space="preserve">, </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Massey, C. Ed</w:t>
        <w:br/>
      </w:r>
      <w:r>
        <w:t xml:space="preserve">HR7</w:t>
      </w:r>
      <w:r>
        <w:t xml:space="preserve">, 9</w:t>
      </w:r>
      <w:r>
        <w:t xml:space="preserve">, 18*</w:t>
      </w:r>
      <w:r>
        <w:t xml:space="preserve">, 20</w:t>
      </w:r>
      <w:r>
        <w:t xml:space="preserve">, 22</w:t>
      </w:r>
      <w:r>
        <w:t xml:space="preserve">, 26</w:t>
      </w:r>
      <w:r>
        <w:t xml:space="preserve">, 33</w:t>
        <w:br/>
      </w:r>
    </w:p>
    <w:p>
      <w:pPr>
        <w:pStyle w:val="RecordBase"/>
        <w:ind w:left="120" w:hanging="120"/>
      </w:pPr>
      <w:r>
        <w:t xml:space="preserve">McCool, Bobby</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McCoy, Chad</w:t>
        <w:br/>
      </w:r>
      <w:r>
        <w:t xml:space="preserve">HR7</w:t>
      </w:r>
      <w:r>
        <w:t xml:space="preserve">, 8</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Meade , David</w:t>
        <w:br/>
      </w:r>
      <w:r>
        <w:t xml:space="preserve">HR7</w:t>
      </w:r>
      <w:r>
        <w:t xml:space="preserve">, 8</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Meeks, Reginald</w:t>
        <w:br/>
      </w:r>
      <w:r>
        <w:t xml:space="preserve">HB2</w:t>
      </w:r>
      <w:r>
        <w:t xml:space="preserve">, 3</w:t>
      </w:r>
      <w:r>
        <w:t xml:space="preserve">, </w:t>
        <w:br/>
      </w:r>
      <w:r>
        <w:t xml:space="preserve">HR7</w:t>
      </w:r>
      <w:r>
        <w:t xml:space="preserve">, 8</w:t>
      </w:r>
      <w:r>
        <w:t xml:space="preserve">, 16</w:t>
      </w:r>
      <w:r>
        <w:t xml:space="preserve">, 18</w:t>
      </w:r>
      <w:r>
        <w:t xml:space="preserve">, 20</w:t>
      </w:r>
      <w:r>
        <w:t xml:space="preserve">, 22</w:t>
      </w:r>
      <w:r>
        <w:t xml:space="preserve">, 26</w:t>
      </w:r>
      <w:r>
        <w:t xml:space="preserve">, 32*</w:t>
      </w:r>
      <w:r>
        <w:t xml:space="preserve">, 33</w:t>
        <w:br/>
      </w:r>
    </w:p>
    <w:p>
      <w:pPr>
        <w:pStyle w:val="RecordBase"/>
        <w:ind w:left="120" w:hanging="120"/>
      </w:pPr>
      <w:r>
        <w:t xml:space="preserve">Meredith, Michael</w:t>
        <w:br/>
      </w:r>
      <w:r>
        <w:t xml:space="preserve">HR7</w:t>
      </w:r>
      <w:r>
        <w:t xml:space="preserve">, 8</w:t>
      </w:r>
      <w:r>
        <w:t xml:space="preserve">, 18*</w:t>
      </w:r>
      <w:r>
        <w:t xml:space="preserve">, 20</w:t>
      </w:r>
      <w:r>
        <w:t xml:space="preserve">, 26</w:t>
      </w:r>
      <w:r>
        <w:t xml:space="preserve">, 31*</w:t>
      </w:r>
      <w:r>
        <w:t xml:space="preserve">, 33</w:t>
        <w:br/>
      </w:r>
    </w:p>
    <w:p>
      <w:pPr>
        <w:pStyle w:val="RecordBase"/>
        <w:ind w:left="120" w:hanging="120"/>
      </w:pPr>
      <w:r>
        <w:t xml:space="preserve">Meyer, Russ A.</w:t>
        <w:br/>
      </w:r>
      <w:r>
        <w:t xml:space="preserve">HB2</w:t>
      </w:r>
      <w:r>
        <w:t xml:space="preserve">, 3</w:t>
      </w:r>
      <w:r>
        <w:t xml:space="preserve">, </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Miles, Suzanne</w:t>
        <w:br/>
      </w:r>
      <w:r>
        <w:t xml:space="preserve">HR7</w:t>
      </w:r>
      <w:r>
        <w:t xml:space="preserve">, 8</w:t>
      </w:r>
      <w:r>
        <w:t xml:space="preserve">, 9</w:t>
      </w:r>
      <w:r>
        <w:t xml:space="preserve">, 18</w:t>
      </w:r>
      <w:r>
        <w:t xml:space="preserve">, 20</w:t>
      </w:r>
      <w:r>
        <w:t xml:space="preserve">, 26*</w:t>
      </w:r>
      <w:r>
        <w:t xml:space="preserve">, 33</w:t>
        <w:br/>
      </w:r>
    </w:p>
    <w:p>
      <w:pPr>
        <w:pStyle w:val="RecordBase"/>
        <w:ind w:left="120" w:hanging="120"/>
      </w:pPr>
      <w:r>
        <w:t xml:space="preserve">Miller, Charles</w:t>
        <w:br/>
      </w:r>
      <w:r>
        <w:t xml:space="preserve">HB2</w:t>
      </w:r>
      <w:r>
        <w:t xml:space="preserve">, 3</w:t>
      </w:r>
      <w:r>
        <w:t xml:space="preserve">, </w:t>
        <w:br/>
      </w:r>
      <w:r>
        <w:t xml:space="preserve">HR7</w:t>
      </w:r>
      <w:r>
        <w:t xml:space="preserve">, 8</w:t>
      </w:r>
      <w:r>
        <w:t xml:space="preserve">, 9</w:t>
      </w:r>
      <w:r>
        <w:t xml:space="preserve">, 18</w:t>
      </w:r>
      <w:r>
        <w:t xml:space="preserve">, 20</w:t>
      </w:r>
      <w:r>
        <w:t xml:space="preserve">, 22</w:t>
      </w:r>
      <w:r>
        <w:t xml:space="preserve">, 26</w:t>
      </w:r>
      <w:r>
        <w:t xml:space="preserve">, 33</w:t>
        <w:br/>
      </w:r>
    </w:p>
    <w:p>
      <w:pPr>
        <w:pStyle w:val="RecordBase"/>
        <w:ind w:left="120" w:hanging="120"/>
      </w:pPr>
      <w:r>
        <w:t xml:space="preserve">Miller, Jerry T.</w:t>
        <w:br/>
      </w:r>
      <w:r>
        <w:t xml:space="preserve">HR3</w:t>
      </w:r>
      <w:r>
        <w:t xml:space="preserve">, 7</w:t>
      </w:r>
      <w:r>
        <w:t xml:space="preserve">, 8</w:t>
      </w:r>
      <w:r>
        <w:t xml:space="preserve">, 18</w:t>
      </w:r>
      <w:r>
        <w:t xml:space="preserve">, 20</w:t>
      </w:r>
      <w:r>
        <w:t xml:space="preserve">, 26</w:t>
        <w:br/>
      </w:r>
    </w:p>
    <w:p>
      <w:pPr>
        <w:pStyle w:val="RecordBase"/>
        <w:ind w:left="120" w:hanging="120"/>
      </w:pPr>
      <w:r>
        <w:t xml:space="preserve">Minter, Patti</w:t>
        <w:br/>
      </w:r>
      <w:r>
        <w:t xml:space="preserve">HB2</w:t>
      </w:r>
      <w:r>
        <w:t xml:space="preserve">, 3</w:t>
      </w:r>
      <w:r>
        <w:t xml:space="preserve">, </w:t>
        <w:br/>
      </w:r>
      <w:r>
        <w:t xml:space="preserve">HR7</w:t>
      </w:r>
      <w:r>
        <w:t xml:space="preserve">, 8</w:t>
      </w:r>
      <w:r>
        <w:t xml:space="preserve">, 9</w:t>
      </w:r>
      <w:r>
        <w:t xml:space="preserve">, 18</w:t>
      </w:r>
      <w:r>
        <w:t xml:space="preserve">, 20</w:t>
      </w:r>
      <w:r>
        <w:t xml:space="preserve">, 22</w:t>
      </w:r>
      <w:r>
        <w:t xml:space="preserve">, 26</w:t>
      </w:r>
      <w:r>
        <w:t xml:space="preserve">, 33</w:t>
        <w:br/>
      </w:r>
    </w:p>
    <w:p>
      <w:pPr>
        <w:pStyle w:val="RecordBase"/>
        <w:ind w:left="120" w:hanging="120"/>
      </w:pPr>
      <w:r>
        <w:t xml:space="preserve">Moore, Tim</w:t>
        <w:br/>
      </w:r>
      <w:r>
        <w:t xml:space="preserve">HR7</w:t>
      </w:r>
      <w:r>
        <w:t xml:space="preserve">, 8</w:t>
      </w:r>
      <w:r>
        <w:t xml:space="preserve">, 9</w:t>
      </w:r>
      <w:r>
        <w:t xml:space="preserve">, 16</w:t>
      </w:r>
      <w:r>
        <w:t xml:space="preserve">, 18</w:t>
      </w:r>
      <w:r>
        <w:t xml:space="preserve">, 20</w:t>
      </w:r>
      <w:r>
        <w:t xml:space="preserve">, 26</w:t>
      </w:r>
      <w:r>
        <w:t xml:space="preserve">, 33</w:t>
        <w:br/>
      </w:r>
    </w:p>
    <w:p>
      <w:pPr>
        <w:pStyle w:val="RecordBase"/>
        <w:ind w:left="120" w:hanging="120"/>
      </w:pPr>
      <w:r>
        <w:t xml:space="preserve">Moser, Kimberly Poore</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Nemes, Jason</w:t>
        <w:br/>
      </w:r>
      <w:r>
        <w:t xml:space="preserve">HR3*</w:t>
      </w:r>
      <w:r>
        <w:t xml:space="preserve">, 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Osborne, David W.</w:t>
        <w:br/>
      </w:r>
      <w:r>
        <w:t xml:space="preserve">HCR28*</w:t>
      </w:r>
      <w:r>
        <w:t xml:space="preserve">, </w:t>
        <w:br/>
      </w:r>
      <w:r>
        <w:t xml:space="preserve">HR7</w:t>
      </w:r>
      <w:r>
        <w:t xml:space="preserve">, 8</w:t>
      </w:r>
      <w:r>
        <w:t xml:space="preserve">, 9</w:t>
      </w:r>
      <w:r>
        <w:t xml:space="preserve">, 10*</w:t>
      </w:r>
      <w:r>
        <w:t xml:space="preserve">, 16</w:t>
      </w:r>
      <w:r>
        <w:t xml:space="preserve">, 20</w:t>
      </w:r>
      <w:r>
        <w:t xml:space="preserve">, 22</w:t>
      </w:r>
      <w:r>
        <w:t xml:space="preserve">, 26*</w:t>
      </w:r>
      <w:r>
        <w:t xml:space="preserve">, 27*</w:t>
      </w:r>
      <w:r>
        <w:t xml:space="preserve">, 33</w:t>
        <w:br/>
      </w:r>
    </w:p>
    <w:p>
      <w:pPr>
        <w:pStyle w:val="RecordBase"/>
        <w:ind w:left="120" w:hanging="120"/>
      </w:pPr>
      <w:r>
        <w:t xml:space="preserve">Palumbo, Ruth Ann</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20</w:t>
      </w:r>
      <w:r>
        <w:t xml:space="preserve">, 22</w:t>
      </w:r>
      <w:r>
        <w:t xml:space="preserve">, 24*</w:t>
      </w:r>
      <w:r>
        <w:t xml:space="preserve">, 26</w:t>
      </w:r>
      <w:r>
        <w:t xml:space="preserve">, 33</w:t>
        <w:br/>
      </w:r>
    </w:p>
    <w:p>
      <w:pPr>
        <w:pStyle w:val="RecordBase"/>
        <w:ind w:left="120" w:hanging="120"/>
      </w:pPr>
      <w:r>
        <w:t xml:space="preserve">Petrie, Jason</w:t>
        <w:br/>
      </w:r>
      <w:r>
        <w:t xml:space="preserve">HR7</w:t>
      </w:r>
      <w:r>
        <w:t xml:space="preserve">, 15*</w:t>
        <w:br/>
      </w:r>
    </w:p>
    <w:p>
      <w:pPr>
        <w:pStyle w:val="RecordBase"/>
        <w:ind w:left="120" w:hanging="120"/>
      </w:pPr>
      <w:r>
        <w:t xml:space="preserve">Pratt, Phillip</w:t>
        <w:br/>
      </w:r>
      <w:r>
        <w:t xml:space="preserve">HR7</w:t>
      </w:r>
      <w:r>
        <w:t xml:space="preserve">, 8</w:t>
      </w:r>
      <w:r>
        <w:t xml:space="preserve">, 18</w:t>
      </w:r>
      <w:r>
        <w:t xml:space="preserve">, 20</w:t>
      </w:r>
      <w:r>
        <w:t xml:space="preserve">, 22</w:t>
      </w:r>
      <w:r>
        <w:t xml:space="preserve">, 23*</w:t>
      </w:r>
      <w:r>
        <w:t xml:space="preserve">, 26</w:t>
      </w:r>
      <w:r>
        <w:t xml:space="preserve">, 33</w:t>
        <w:br/>
      </w:r>
    </w:p>
    <w:p>
      <w:pPr>
        <w:pStyle w:val="RecordBase"/>
        <w:ind w:left="120" w:hanging="120"/>
      </w:pPr>
      <w:r>
        <w:t xml:space="preserve">Prunty, Melinda Gibbons</w:t>
        <w:br/>
      </w:r>
      <w:r>
        <w:t xml:space="preserve">HR6*</w:t>
      </w:r>
      <w:r>
        <w:t xml:space="preserve">, 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Rand, Rick </w:t>
        <w:br/>
      </w:r>
      <w:r>
        <w:t xml:space="preserve">HB2</w:t>
      </w:r>
      <w:r>
        <w:t xml:space="preserve">, 3</w:t>
      </w:r>
      <w:r>
        <w:t xml:space="preserve">, </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Raymond, Josie</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19*</w:t>
      </w:r>
      <w:r>
        <w:t xml:space="preserve">, 20</w:t>
      </w:r>
      <w:r>
        <w:t xml:space="preserve">, 22</w:t>
      </w:r>
      <w:r>
        <w:t xml:space="preserve">, 26</w:t>
      </w:r>
      <w:r>
        <w:t xml:space="preserve">, 33</w:t>
        <w:br/>
      </w:r>
    </w:p>
    <w:p>
      <w:pPr>
        <w:pStyle w:val="RecordBase"/>
        <w:ind w:left="120" w:hanging="120"/>
      </w:pPr>
      <w:r>
        <w:t xml:space="preserve">Reed, Brandon</w:t>
        <w:br/>
      </w:r>
      <w:r>
        <w:t xml:space="preserve">HR7</w:t>
      </w:r>
      <w:r>
        <w:t xml:space="preserve">, 9</w:t>
      </w:r>
      <w:r>
        <w:t xml:space="preserve">, 15</w:t>
      </w:r>
      <w:r>
        <w:t xml:space="preserve">, 16</w:t>
      </w:r>
      <w:r>
        <w:t xml:space="preserve">, 18</w:t>
      </w:r>
      <w:r>
        <w:t xml:space="preserve">, 20</w:t>
      </w:r>
      <w:r>
        <w:t xml:space="preserve">, 26</w:t>
      </w:r>
      <w:r>
        <w:t xml:space="preserve">, 33</w:t>
        <w:br/>
      </w:r>
    </w:p>
    <w:p>
      <w:pPr>
        <w:pStyle w:val="RecordBase"/>
        <w:ind w:left="120" w:hanging="120"/>
      </w:pPr>
      <w:r>
        <w:t xml:space="preserve">Riley, Steve</w:t>
        <w:br/>
      </w:r>
      <w:r>
        <w:t xml:space="preserve">HR7</w:t>
      </w:r>
      <w:r>
        <w:t xml:space="preserve">, 8</w:t>
      </w:r>
      <w:r>
        <w:t xml:space="preserve">, 9</w:t>
      </w:r>
      <w:r>
        <w:t xml:space="preserve">, 16</w:t>
      </w:r>
      <w:r>
        <w:t xml:space="preserve">, 18</w:t>
      </w:r>
      <w:r>
        <w:t xml:space="preserve">, 20</w:t>
      </w:r>
      <w:r>
        <w:t xml:space="preserve">, 26</w:t>
      </w:r>
      <w:r>
        <w:t xml:space="preserve">, 33</w:t>
        <w:br/>
      </w:r>
    </w:p>
    <w:p>
      <w:pPr>
        <w:pStyle w:val="RecordBase"/>
        <w:ind w:left="120" w:hanging="120"/>
      </w:pPr>
      <w:r>
        <w:t xml:space="preserve">Rothenburger, Rob</w:t>
        <w:br/>
      </w:r>
      <w:r>
        <w:t xml:space="preserve">HR7</w:t>
      </w:r>
      <w:r>
        <w:t xml:space="preserve">, 16</w:t>
      </w:r>
      <w:r>
        <w:t xml:space="preserve">, 18</w:t>
      </w:r>
      <w:r>
        <w:t xml:space="preserve">, 20</w:t>
      </w:r>
      <w:r>
        <w:t xml:space="preserve">, 26</w:t>
        <w:br/>
      </w:r>
    </w:p>
    <w:p>
      <w:pPr>
        <w:pStyle w:val="RecordBase"/>
        <w:ind w:left="120" w:hanging="120"/>
      </w:pPr>
      <w:r>
        <w:t xml:space="preserve">Rowland, Bart</w:t>
        <w:br/>
      </w:r>
      <w:r>
        <w:t xml:space="preserve">HR7</w:t>
      </w:r>
      <w:r>
        <w:t xml:space="preserve">, 16</w:t>
        <w:br/>
      </w:r>
    </w:p>
    <w:p>
      <w:pPr>
        <w:pStyle w:val="RecordBase"/>
        <w:ind w:left="120" w:hanging="120"/>
      </w:pPr>
      <w:r>
        <w:t xml:space="preserve">Rudy, Steven</w:t>
        <w:br/>
      </w:r>
      <w:r>
        <w:t xml:space="preserve">HR7</w:t>
      </w:r>
      <w:r>
        <w:t xml:space="preserve">, 9</w:t>
      </w:r>
      <w:r>
        <w:t xml:space="preserve">, 16</w:t>
        <w:br/>
      </w:r>
    </w:p>
    <w:p>
      <w:pPr>
        <w:pStyle w:val="RecordBase"/>
        <w:ind w:left="120" w:hanging="120"/>
      </w:pPr>
      <w:r>
        <w:t xml:space="preserve">Santoro, Sal</w:t>
        <w:br/>
      </w:r>
      <w:r>
        <w:t xml:space="preserve">HR7</w:t>
      </w:r>
      <w:r>
        <w:t xml:space="preserve">, 8</w:t>
      </w:r>
      <w:r>
        <w:t xml:space="preserve">, 9</w:t>
      </w:r>
      <w:r>
        <w:t xml:space="preserve">, 18</w:t>
      </w:r>
      <w:r>
        <w:t xml:space="preserve">, 20</w:t>
      </w:r>
      <w:r>
        <w:t xml:space="preserve">, 22</w:t>
      </w:r>
      <w:r>
        <w:t xml:space="preserve">, 26</w:t>
      </w:r>
      <w:r>
        <w:t xml:space="preserve">, 33</w:t>
        <w:br/>
      </w:r>
    </w:p>
    <w:p>
      <w:pPr>
        <w:pStyle w:val="RecordBase"/>
        <w:ind w:left="120" w:hanging="120"/>
      </w:pPr>
      <w:r>
        <w:t xml:space="preserve">Schamore, Dean</w:t>
        <w:br/>
      </w:r>
      <w:r>
        <w:t xml:space="preserve">HB2</w:t>
      </w:r>
      <w:r>
        <w:t xml:space="preserve">, 3</w:t>
      </w:r>
      <w:r>
        <w:t xml:space="preserve">, </w:t>
        <w:br/>
      </w:r>
      <w:r>
        <w:t xml:space="preserve">HR7</w:t>
      </w:r>
      <w:r>
        <w:t xml:space="preserve">, 16</w:t>
        <w:br/>
      </w:r>
    </w:p>
    <w:p>
      <w:pPr>
        <w:pStyle w:val="RecordBase"/>
        <w:ind w:left="120" w:hanging="120"/>
      </w:pPr>
      <w:r>
        <w:t xml:space="preserve">Scott, Attica</w:t>
        <w:br/>
      </w:r>
      <w:r>
        <w:t xml:space="preserve">HB2</w:t>
      </w:r>
      <w:r>
        <w:t xml:space="preserve">, 3</w:t>
      </w:r>
      <w:r>
        <w:t xml:space="preserve">, </w:t>
        <w:br/>
      </w:r>
      <w:r>
        <w:t xml:space="preserve">HR7</w:t>
      </w:r>
      <w:r>
        <w:t xml:space="preserve">, 18</w:t>
      </w:r>
      <w:r>
        <w:t xml:space="preserve">, 20</w:t>
      </w:r>
      <w:r>
        <w:t xml:space="preserve">, 22</w:t>
      </w:r>
      <w:r>
        <w:t xml:space="preserve">, 26</w:t>
      </w:r>
      <w:r>
        <w:t xml:space="preserve">, 30*</w:t>
      </w:r>
      <w:r>
        <w:t xml:space="preserve">, 33</w:t>
        <w:br/>
      </w:r>
    </w:p>
    <w:p>
      <w:pPr>
        <w:pStyle w:val="RecordBase"/>
        <w:ind w:left="120" w:hanging="120"/>
      </w:pPr>
      <w:r>
        <w:t xml:space="preserve">Sheldon, Steve</w:t>
        <w:br/>
      </w:r>
      <w:r>
        <w:t xml:space="preserve">HR7</w:t>
      </w:r>
      <w:r>
        <w:t xml:space="preserve">, 8</w:t>
      </w:r>
      <w:r>
        <w:t xml:space="preserve">, 9</w:t>
      </w:r>
      <w:r>
        <w:t xml:space="preserve">, 18</w:t>
      </w:r>
      <w:r>
        <w:t xml:space="preserve">, 20</w:t>
      </w:r>
      <w:r>
        <w:t xml:space="preserve">, 22</w:t>
      </w:r>
      <w:r>
        <w:t xml:space="preserve">, 26</w:t>
      </w:r>
      <w:r>
        <w:t xml:space="preserve">, 33</w:t>
        <w:br/>
      </w:r>
    </w:p>
    <w:p>
      <w:pPr>
        <w:pStyle w:val="RecordBase"/>
        <w:ind w:left="120" w:hanging="120"/>
      </w:pPr>
      <w:r>
        <w:t xml:space="preserve">Sims Jr, John</w:t>
        <w:br/>
      </w:r>
      <w:r>
        <w:t xml:space="preserve">HB2</w:t>
      </w:r>
      <w:r>
        <w:t xml:space="preserve">, </w:t>
        <w:br/>
      </w:r>
      <w:r>
        <w:t xml:space="preserve">HR9</w:t>
      </w:r>
      <w:r>
        <w:t xml:space="preserve">, 16</w:t>
        <w:br/>
      </w:r>
    </w:p>
    <w:p>
      <w:pPr>
        <w:pStyle w:val="RecordBase"/>
        <w:ind w:left="120" w:hanging="120"/>
      </w:pPr>
      <w:r>
        <w:t xml:space="preserve">Sorolis, Maria</w:t>
        <w:br/>
      </w:r>
      <w:r>
        <w:t xml:space="preserve">HB2</w:t>
      </w:r>
      <w:r>
        <w:t xml:space="preserve">, 3</w:t>
      </w:r>
      <w:r>
        <w:t xml:space="preserve">, </w:t>
        <w:br/>
      </w:r>
      <w:r>
        <w:t xml:space="preserve">HR8</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St. Onge, Diane</w:t>
        <w:br/>
      </w:r>
      <w:r>
        <w:t xml:space="preserve">HR7*</w:t>
      </w:r>
      <w:r>
        <w:t xml:space="preserve">, 9</w:t>
      </w:r>
      <w:r>
        <w:t xml:space="preserve">, 16</w:t>
        <w:br/>
      </w:r>
    </w:p>
    <w:p>
      <w:pPr>
        <w:pStyle w:val="RecordBase"/>
        <w:ind w:left="120" w:hanging="120"/>
      </w:pPr>
      <w:r>
        <w:t xml:space="preserve">Stevenson, Cherlynn</w:t>
        <w:br/>
      </w:r>
      <w:r>
        <w:t xml:space="preserve">HB2</w:t>
      </w:r>
      <w:r>
        <w:t xml:space="preserve">, 3</w:t>
      </w:r>
      <w:r>
        <w:t xml:space="preserve">, </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Stewart III, Jim</w:t>
        <w:br/>
      </w:r>
      <w:r>
        <w:t xml:space="preserve">HR7</w:t>
      </w:r>
      <w:r>
        <w:t xml:space="preserve">, 8</w:t>
      </w:r>
      <w:r>
        <w:t xml:space="preserve">, 9</w:t>
      </w:r>
      <w:r>
        <w:t xml:space="preserve">, 16</w:t>
      </w:r>
      <w:r>
        <w:t xml:space="preserve">, 17*</w:t>
      </w:r>
      <w:r>
        <w:t xml:space="preserve">, 18</w:t>
      </w:r>
      <w:r>
        <w:t xml:space="preserve">, 20</w:t>
      </w:r>
      <w:r>
        <w:t xml:space="preserve">, 22</w:t>
      </w:r>
      <w:r>
        <w:t xml:space="preserve">, 26</w:t>
      </w:r>
      <w:r>
        <w:t xml:space="preserve">, 33</w:t>
        <w:br/>
      </w:r>
    </w:p>
    <w:p>
      <w:pPr>
        <w:pStyle w:val="RecordBase"/>
        <w:ind w:left="120" w:hanging="120"/>
      </w:pPr>
      <w:r>
        <w:t xml:space="preserve">Stone, Wilson</w:t>
        <w:br/>
      </w:r>
      <w:r>
        <w:t xml:space="preserve">HB2</w:t>
      </w:r>
      <w:r>
        <w:t xml:space="preserve">, 3</w:t>
      </w:r>
      <w:r>
        <w:t xml:space="preserve">, </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Tackett Laferty, Ashley</w:t>
        <w:br/>
      </w:r>
      <w:r>
        <w:t xml:space="preserve">HB3*</w:t>
      </w:r>
      <w:r>
        <w:t xml:space="preserve">, </w:t>
        <w:br/>
      </w:r>
      <w:r>
        <w:t xml:space="preserve">HR7</w:t>
      </w:r>
      <w:r>
        <w:t xml:space="preserve">, 18</w:t>
      </w:r>
      <w:r>
        <w:t xml:space="preserve">, 20</w:t>
      </w:r>
      <w:r>
        <w:t xml:space="preserve">, 26</w:t>
      </w:r>
      <w:r>
        <w:t xml:space="preserve">, 33</w:t>
        <w:br/>
      </w:r>
    </w:p>
    <w:p>
      <w:pPr>
        <w:pStyle w:val="RecordBase"/>
        <w:ind w:left="120" w:hanging="120"/>
      </w:pPr>
      <w:r>
        <w:t xml:space="preserve">Tate, Nancy</w:t>
        <w:br/>
      </w:r>
      <w:r>
        <w:t xml:space="preserve">HR7</w:t>
      </w:r>
      <w:r>
        <w:t xml:space="preserve">, 8</w:t>
      </w:r>
      <w:r>
        <w:t xml:space="preserve">, 9</w:t>
      </w:r>
      <w:r>
        <w:t xml:space="preserve">, 16</w:t>
      </w:r>
      <w:r>
        <w:t xml:space="preserve">, 18</w:t>
      </w:r>
      <w:r>
        <w:t xml:space="preserve">, 20</w:t>
      </w:r>
      <w:r>
        <w:t xml:space="preserve">, 21*</w:t>
      </w:r>
      <w:r>
        <w:t xml:space="preserve">, 22</w:t>
      </w:r>
      <w:r>
        <w:t xml:space="preserve">, 26</w:t>
      </w:r>
      <w:r>
        <w:t xml:space="preserve">, 33</w:t>
        <w:br/>
      </w:r>
    </w:p>
    <w:p>
      <w:pPr>
        <w:pStyle w:val="RecordBase"/>
        <w:ind w:left="120" w:hanging="120"/>
      </w:pPr>
      <w:r>
        <w:t xml:space="preserve">Thomas, Walker</w:t>
        <w:br/>
      </w:r>
      <w:r>
        <w:t xml:space="preserve">HR8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Tipton, James</w:t>
        <w:br/>
      </w:r>
      <w:r>
        <w:t xml:space="preserve">HB1*</w:t>
      </w:r>
      <w:r>
        <w:t xml:space="preserve">, </w:t>
        <w:br/>
      </w:r>
      <w:r>
        <w:t xml:space="preserve">HR4*</w:t>
      </w:r>
      <w:r>
        <w:t xml:space="preserve">, 7</w:t>
      </w:r>
      <w:r>
        <w:t xml:space="preserve">, 9</w:t>
      </w:r>
      <w:r>
        <w:t xml:space="preserve">, 11*</w:t>
      </w:r>
      <w:r>
        <w:t xml:space="preserve">, 12*</w:t>
      </w:r>
      <w:r>
        <w:t xml:space="preserve">, 20</w:t>
      </w:r>
      <w:r>
        <w:t xml:space="preserve">, 22</w:t>
      </w:r>
      <w:r>
        <w:t xml:space="preserve">, 33</w:t>
        <w:br/>
      </w:r>
    </w:p>
    <w:p>
      <w:pPr>
        <w:pStyle w:val="RecordBase"/>
        <w:ind w:left="120" w:hanging="120"/>
      </w:pPr>
      <w:r>
        <w:t xml:space="preserve">Turner, Tommy</w:t>
        <w:br/>
      </w:r>
      <w:r>
        <w:t xml:space="preserve">HR7</w:t>
      </w:r>
      <w:r>
        <w:t xml:space="preserve">, 8</w:t>
      </w:r>
      <w:r>
        <w:t xml:space="preserve">, 17</w:t>
      </w:r>
      <w:r>
        <w:t xml:space="preserve">, 18</w:t>
      </w:r>
      <w:r>
        <w:t xml:space="preserve">, 22</w:t>
      </w:r>
      <w:r>
        <w:t xml:space="preserve">, 26</w:t>
        <w:br/>
      </w:r>
    </w:p>
    <w:p>
      <w:pPr>
        <w:pStyle w:val="RecordBase"/>
        <w:ind w:left="120" w:hanging="120"/>
      </w:pPr>
      <w:r>
        <w:t xml:space="preserve">Upchurch, Ken</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Webber, Russell</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br/>
      </w:r>
    </w:p>
    <w:p>
      <w:pPr>
        <w:pStyle w:val="RecordBase"/>
        <w:ind w:left="120" w:hanging="120"/>
      </w:pPr>
      <w:r>
        <w:t xml:space="preserve">Westrom, Susan</w:t>
        <w:br/>
      </w:r>
      <w:r>
        <w:t xml:space="preserve">HB2</w:t>
      </w:r>
      <w:r>
        <w:t xml:space="preserve">, 3</w:t>
      </w:r>
      <w:r>
        <w:t xml:space="preserve">, </w:t>
        <w:br/>
      </w:r>
      <w:r>
        <w:t xml:space="preserve">HR7</w:t>
        <w:br/>
      </w:r>
    </w:p>
    <w:p>
      <w:pPr>
        <w:pStyle w:val="RecordBase"/>
        <w:ind w:left="120" w:hanging="120"/>
      </w:pPr>
      <w:r>
        <w:t xml:space="preserve">Wheatley, Buddy</w:t>
        <w:br/>
      </w:r>
      <w:r>
        <w:t xml:space="preserve">HB2*</w:t>
      </w:r>
      <w:r>
        <w:t xml:space="preserve">, 3</w:t>
      </w:r>
      <w:r>
        <w:t xml:space="preserve">, </w:t>
        <w:br/>
      </w:r>
      <w:r>
        <w:t xml:space="preserve">HR7</w:t>
      </w:r>
      <w:r>
        <w:t xml:space="preserve">, 8</w:t>
      </w:r>
      <w:r>
        <w:t xml:space="preserve">, 16</w:t>
      </w:r>
      <w:r>
        <w:t xml:space="preserve">, 18</w:t>
      </w:r>
      <w:r>
        <w:t xml:space="preserve">, 20</w:t>
      </w:r>
      <w:r>
        <w:t xml:space="preserve">, 22</w:t>
      </w:r>
      <w:r>
        <w:t xml:space="preserve">, 26</w:t>
      </w:r>
      <w:r>
        <w:t xml:space="preserve">, 33</w:t>
        <w:br/>
      </w:r>
      <w:r>
        <w:t xml:space="preserve">HB1: HFA (4)</w:t>
        <w:br/>
      </w:r>
    </w:p>
    <w:p>
      <w:pPr>
        <w:pStyle w:val="RecordBase"/>
        <w:ind w:left="120" w:hanging="120"/>
      </w:pPr>
      <w:r>
        <w:t xml:space="preserve">Wiederstein, Rob</w:t>
        <w:br/>
      </w:r>
      <w:r>
        <w:t xml:space="preserve">HB2</w:t>
      </w:r>
      <w:r>
        <w:t xml:space="preserve">, 3</w:t>
        <w:br/>
      </w:r>
    </w:p>
    <w:p>
      <w:pPr>
        <w:pStyle w:val="RecordBase"/>
        <w:ind w:left="120" w:hanging="120"/>
      </w:pPr>
      <w:r>
        <w:t xml:space="preserve">Willner, Lisa</w:t>
        <w:br/>
      </w:r>
      <w:r>
        <w:t xml:space="preserve">HB2</w:t>
      </w:r>
      <w:r>
        <w:t xml:space="preserve">, 3</w:t>
      </w:r>
      <w:r>
        <w:t xml:space="preserve">, </w:t>
        <w:br/>
      </w:r>
      <w:r>
        <w:t xml:space="preserve">HR7</w:t>
      </w:r>
      <w:r>
        <w:t xml:space="preserve">, 8</w:t>
      </w:r>
      <w:r>
        <w:t xml:space="preserve">, 18</w:t>
      </w:r>
      <w:r>
        <w:t xml:space="preserve">, 20</w:t>
      </w:r>
      <w:r>
        <w:t xml:space="preserve">, 22</w:t>
      </w:r>
      <w:r>
        <w:t xml:space="preserve">, 26</w:t>
      </w:r>
      <w:r>
        <w:t xml:space="preserve">, 33</w:t>
        <w:br/>
      </w:r>
    </w:p>
    <w:p>
      <w:pPr>
        <w:pStyle w:val="RecordBase"/>
        <w:ind w:left="120" w:hanging="120"/>
      </w:pPr>
      <w:r>
        <w:t xml:space="preserve">Yates, Les</w:t>
        <w:br/>
      </w:r>
      <w:r>
        <w:t xml:space="preserve">HR7</w:t>
      </w:r>
      <w:r>
        <w:t xml:space="preserve">, 8</w:t>
      </w:r>
      <w:r>
        <w:t xml:space="preserve">, 9</w:t>
      </w:r>
      <w:r>
        <w:t xml:space="preserve">, 16</w:t>
      </w:r>
      <w:r>
        <w:t xml:space="preserve">, 18</w:t>
      </w:r>
      <w:r>
        <w:t xml:space="preserve">, 20</w:t>
      </w:r>
      <w:r>
        <w:t xml:space="preserve">, 22</w:t>
      </w:r>
      <w:r>
        <w:t xml:space="preserve">, 26</w:t>
      </w:r>
      <w:r>
        <w:t xml:space="preserve">, 33</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Appropriations</w:t>
      </w:r>
    </w:p>
    <w:p>
      <w:pPr>
        <w:pStyle w:val="RecordBase"/>
        <w:ind w:left="120" w:hanging="120"/>
      </w:pPr>
      <w:r>
        <w:t xml:space="preserve">Attorney General</w:t>
      </w:r>
    </w:p>
    <w:p>
      <w:pPr>
        <w:pStyle w:val="RecordBaseCenter"/>
      </w:pPr>
      <w:r>
        <w:rPr>
          <w:b/>
        </w:rPr>
        <w:t xml:space="preserve">B</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Commendations and Recognitions</w:t>
      </w:r>
    </w:p>
    <w:p>
      <w:pPr>
        <w:pStyle w:val="RecordBase"/>
        <w:ind w:left="120" w:hanging="120"/>
      </w:pPr>
      <w:r>
        <w:t xml:space="preserve">Constitution, Ky.</w:t>
      </w:r>
    </w:p>
    <w:p>
      <w:pPr>
        <w:pStyle w:val="RecordBase"/>
        <w:ind w:left="120" w:hanging="120"/>
      </w:pPr>
      <w:r>
        <w:t xml:space="preserve">Constitution, U.S.</w:t>
      </w:r>
    </w:p>
    <w:p>
      <w:pPr>
        <w:pStyle w:val="RecordBaseCenter"/>
      </w:pPr>
      <w:r>
        <w:rPr>
          <w:b/>
        </w:rPr>
        <w:t xml:space="preserve">E</w:t>
      </w:r>
    </w:p>
    <w:p>
      <w:pPr>
        <w:pStyle w:val="RecordBase"/>
        <w:ind w:left="120" w:hanging="120"/>
      </w:pPr>
      <w:r>
        <w:t xml:space="preserve">Effective Dates, Emergency</w:t>
      </w:r>
    </w:p>
    <w:p>
      <w:pPr>
        <w:pStyle w:val="RecordBaseCenter"/>
      </w:pPr>
      <w:r>
        <w:rPr>
          <w:b/>
        </w:rPr>
        <w:t xml:space="preserve">F</w:t>
      </w:r>
    </w:p>
    <w:p>
      <w:pPr>
        <w:pStyle w:val="RecordBase"/>
        <w:ind w:left="120" w:hanging="120"/>
      </w:pPr>
      <w:r>
        <w:t xml:space="preserve">Fiscal Note</w:t>
      </w:r>
    </w:p>
    <w:p>
      <w:pPr>
        <w:pStyle w:val="RecordBaseCenter"/>
      </w:pPr>
      <w:r>
        <w:rPr>
          <w:b/>
        </w:rPr>
        <w:t xml:space="preserve">G</w:t>
      </w:r>
    </w:p>
    <w:p>
      <w:pPr>
        <w:pStyle w:val="RecordBase"/>
        <w:ind w:left="120" w:hanging="120"/>
      </w:pPr>
      <w:r>
        <w:t xml:space="preserve">General Assembly</w:t>
      </w:r>
    </w:p>
    <w:p>
      <w:pPr>
        <w:pStyle w:val="RecordBaseCenter"/>
      </w:pPr>
      <w:r>
        <w:rPr>
          <w:b/>
        </w:rPr>
        <w:t xml:space="preserve">H</w:t>
      </w:r>
    </w:p>
    <w:p>
      <w:pPr>
        <w:pStyle w:val="RecordBase"/>
        <w:ind w:left="120" w:hanging="120"/>
      </w:pPr>
      <w:r>
        <w:t xml:space="preserve">Health and Medical Services</w:t>
      </w:r>
    </w:p>
    <w:p>
      <w:pPr>
        <w:pStyle w:val="RecordBaseCenter"/>
      </w:pPr>
      <w:r>
        <w:rPr>
          <w:b/>
        </w:rPr>
        <w:t xml:space="preserve">I</w:t>
      </w:r>
    </w:p>
    <w:p>
      <w:pPr>
        <w:pStyle w:val="RecordBase"/>
        <w:ind w:left="120" w:hanging="120"/>
      </w:pPr>
      <w:r>
        <w:t xml:space="preserve">Immigration</w:t>
      </w:r>
    </w:p>
    <w:p>
      <w:pPr>
        <w:pStyle w:val="RecordBaseCenter"/>
      </w:pPr>
      <w:r>
        <w:rPr>
          <w:b/>
        </w:rPr>
        <w:t xml:space="preserve">L</w:t>
      </w:r>
    </w:p>
    <w:p>
      <w:pPr>
        <w:pStyle w:val="RecordBase"/>
        <w:ind w:left="120" w:hanging="120"/>
      </w:pPr>
      <w:r>
        <w:t xml:space="preserve">Local Mandate</w:t>
      </w:r>
    </w:p>
    <w:p>
      <w:pPr>
        <w:pStyle w:val="RecordBaseCenter"/>
      </w:pPr>
      <w:r>
        <w:rPr>
          <w:b/>
        </w:rPr>
        <w:t xml:space="preserve">M</w:t>
      </w:r>
    </w:p>
    <w:p>
      <w:pPr>
        <w:pStyle w:val="RecordBase"/>
        <w:ind w:left="120" w:hanging="120"/>
      </w:pPr>
      <w:r>
        <w:t xml:space="preserve">Memorials</w:t>
      </w:r>
    </w:p>
    <w:p>
      <w:pPr>
        <w:pStyle w:val="RecordBaseCenter"/>
      </w:pPr>
      <w:r>
        <w:rPr>
          <w:b/>
        </w:rPr>
        <w:t xml:space="preserve">P</w:t>
      </w:r>
    </w:p>
    <w:p>
      <w:pPr>
        <w:pStyle w:val="RecordBase"/>
        <w:ind w:left="120" w:hanging="120"/>
      </w:pPr>
      <w:r>
        <w:t xml:space="preserve">Piggybacked Bills</w:t>
      </w:r>
    </w:p>
    <w:p>
      <w:pPr>
        <w:pStyle w:val="RecordBase"/>
        <w:ind w:left="120" w:hanging="120"/>
      </w:pPr>
      <w:r>
        <w:t xml:space="preserve">Public Officers and Employees</w:t>
      </w:r>
    </w:p>
    <w:p>
      <w:pPr>
        <w:pStyle w:val="RecordBaseCenter"/>
      </w:pPr>
      <w:r>
        <w:rPr>
          <w:b/>
        </w:rPr>
        <w:t xml:space="preserve">R</w:t>
      </w:r>
    </w:p>
    <w:p>
      <w:pPr>
        <w:pStyle w:val="RecordBase"/>
        <w:ind w:left="120" w:hanging="120"/>
      </w:pPr>
      <w:r>
        <w:t xml:space="preserve">Redistricting</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Special Purpose Governmental Entities</w:t>
      </w:r>
    </w:p>
    <w:p>
      <w:pPr>
        <w:pStyle w:val="RecordBase"/>
        <w:ind w:left="120" w:hanging="120"/>
      </w:pPr>
      <w:r>
        <w:t xml:space="preserve">State Agencies</w:t>
      </w:r>
    </w:p>
    <w:p>
      <w:pPr>
        <w:pStyle w:val="RecordBaseCenter"/>
      </w:pPr>
      <w:r>
        <w:rPr>
          <w:b/>
        </w:rPr>
        <w:t xml:space="preserve">U</w:t>
      </w:r>
    </w:p>
    <w:p>
      <w:pPr>
        <w:pStyle w:val="RecordBase"/>
        <w:ind w:left="120" w:hanging="120"/>
      </w:pPr>
      <w:r>
        <w:t xml:space="preserve">Universities and Colleges</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HFA 4 to HB 1 - </w:t>
      </w:r>
      <w:r>
        <w:t xml:space="preserve"> </w:t>
      </w:r>
      <w:r>
        <w:t xml:space="preserve">HB  1</w:t>
      </w:r>
      <w:r>
        <w:t xml:space="preserve">: </w:t>
      </w:r>
      <w:r>
        <w:t xml:space="preserve">HFA</w:t>
      </w:r>
      <w:r>
        <w:t xml:space="preserve"> (</w:t>
      </w:r>
      <w:r>
        <w:t xml:space="preserve">4</w:t>
      </w:r>
      <w:r>
        <w:t xml:space="preserve">)</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w:t>
      </w:r>
    </w:p>
    <w:p>
      <w:pPr>
        <w:pStyle w:val="RecordBase"/>
        <w:ind w:left="240" w:hanging="192"/>
      </w:pPr>
      <w:r>
        <w:t xml:space="preserve"> Retirement System, cessation of participation in KERS by quasi-govt. agencies - </w:t>
      </w:r>
      <w:r>
        <w:t xml:space="preserve"> </w:t>
      </w:r>
      <w:r>
        <w:t xml:space="preserve">HB  1</w:t>
      </w:r>
      <w:r>
        <w:t xml:space="preserve">;</w:t>
      </w:r>
      <w:r>
        <w:t xml:space="preserve"> </w:t>
      </w:r>
      <w:r>
        <w:t xml:space="preserve">HB  1</w:t>
      </w:r>
    </w:p>
    <w:p>
      <w:pPr>
        <w:pStyle w:val="RecordBase"/>
        <w:ind w:left="240" w:hanging="192"/>
      </w:pPr>
      <w:r>
        <w:t xml:space="preserve"> Retirement Systems, KERS employer contribution rate for quasi-governmental employers - </w:t>
      </w:r>
      <w:r>
        <w:t xml:space="preserve"> </w:t>
      </w:r>
      <w:r>
        <w:t xml:space="preserve">HB  2</w:t>
        <w:br/>
      </w:r>
    </w:p>
    <w:p>
      <w:pPr>
        <w:pStyle w:val="RecordHeading3"/>
      </w:pPr>
      <w:r>
        <w:rPr>
          <w:b/>
        </w:rPr>
        <w:t xml:space="preserve">Appropriations</w:t>
      </w:r>
    </w:p>
    <w:p>
      <w:pPr>
        <w:pStyle w:val="RecordBase"/>
        <w:ind w:left="120" w:hanging="120"/>
      </w:pPr>
      <w:r>
        <w:t xml:space="preserve">Kentucky Employees Retirement System, employer contribution rate for quasi-governmental employees - </w:t>
      </w:r>
      <w:r>
        <w:t xml:space="preserve"> </w:t>
      </w:r>
      <w:r>
        <w:t xml:space="preserve">HB  1</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w:t>
      </w:r>
      <w:r>
        <w:t xml:space="preserve"> </w:t>
      </w:r>
      <w:r>
        <w:t xml:space="preserve">HB  3</w:t>
        <w:br/>
      </w:r>
    </w:p>
    <w:p>
      <w:pPr>
        <w:pStyle w:val="RecordHeading3"/>
      </w:pPr>
      <w:r>
        <w:rPr>
          <w:b/>
        </w:rPr>
        <w:t xml:space="preserve">Attorney General</w:t>
      </w:r>
    </w:p>
    <w:p>
      <w:pPr>
        <w:pStyle w:val="RecordBase"/>
        <w:ind w:left="120" w:hanging="120"/>
      </w:pPr>
      <w:r>
        <w:t xml:space="preserve">Census lawsuit, illegal aliens in reapportionment, urge joining or initiating - </w:t>
      </w:r>
      <w:r>
        <w:t xml:space="preserve"> </w:t>
      </w:r>
      <w:r>
        <w:t xml:space="preserve">HR  15</w:t>
        <w:br/>
      </w:r>
    </w:p>
    <w:p>
      <w:pPr>
        <w:pStyle w:val="RecordHeading3"/>
      </w:pPr>
      <w:r>
        <w:rPr>
          <w:b/>
        </w:rPr>
        <w:t xml:space="preserve">Budget and Financial Administration</w:t>
      </w:r>
    </w:p>
    <w:p>
      <w:pPr>
        <w:pStyle w:val="RecordBase"/>
        <w:ind w:left="120" w:hanging="120"/>
      </w:pPr>
      <w:r>
        <w:t xml:space="preserve">Kentucky Employees Retirement System, employer contribution rate for quasi-governmental employees - </w:t>
      </w:r>
      <w:r>
        <w:t xml:space="preserve"> </w:t>
      </w:r>
      <w:r>
        <w:t xml:space="preserve">HB  1</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w:t>
      </w:r>
      <w:r>
        <w:t xml:space="preserve"> </w:t>
      </w:r>
      <w:r>
        <w:t xml:space="preserve">HB  3</w:t>
        <w:br/>
      </w:r>
    </w:p>
    <w:p>
      <w:pPr>
        <w:pStyle w:val="RecordHeading3"/>
      </w:pPr>
      <w:r>
        <w:rPr>
          <w:b/>
        </w:rPr>
        <w:t xml:space="preserve">Commendations and Recognitions</w:t>
      </w:r>
    </w:p>
    <w:p>
      <w:pPr>
        <w:pStyle w:val="RecordBase"/>
        <w:ind w:left="120" w:hanging="120"/>
      </w:pPr>
      <w:r>
        <w:t xml:space="preserve">Adkisson, Dave, honoring upon retirement - </w:t>
      </w:r>
      <w:r>
        <w:t xml:space="preserve"> </w:t>
      </w:r>
      <w:r>
        <w:t xml:space="preserve">HR  8</w:t>
      </w:r>
      <w:r>
        <w:t xml:space="preserve">;</w:t>
      </w:r>
      <w:r>
        <w:t xml:space="preserve"> </w:t>
      </w:r>
      <w:r>
        <w:t xml:space="preserve">SR  14</w:t>
      </w:r>
    </w:p>
    <w:p>
      <w:pPr>
        <w:pStyle w:val="RecordBase"/>
        <w:ind w:left="120" w:hanging="120"/>
      </w:pPr>
      <w:r>
        <w:t xml:space="preserve">Ballard, Margaret Mary Magdalene Somers, honoring - </w:t>
      </w:r>
      <w:r>
        <w:t xml:space="preserve"> </w:t>
      </w:r>
      <w:r>
        <w:t xml:space="preserve">SR  7</w:t>
      </w:r>
    </w:p>
    <w:p>
      <w:pPr>
        <w:pStyle w:val="RecordBase"/>
        <w:ind w:left="120" w:hanging="120"/>
      </w:pPr>
      <w:r>
        <w:t xml:space="preserve">Beach III, Charles, honoring - </w:t>
      </w:r>
      <w:r>
        <w:t xml:space="preserve"> </w:t>
      </w:r>
      <w:r>
        <w:t xml:space="preserve">SR  26</w:t>
      </w:r>
    </w:p>
    <w:p>
      <w:pPr>
        <w:pStyle w:val="RecordBase"/>
        <w:ind w:left="120" w:hanging="120"/>
      </w:pPr>
      <w:r>
        <w:t xml:space="preserve">Beaumont Inn, honoring 100th anniversary - </w:t>
      </w:r>
      <w:r>
        <w:t xml:space="preserve"> </w:t>
      </w:r>
      <w:r>
        <w:t xml:space="preserve">HR  14</w:t>
      </w:r>
    </w:p>
    <w:p>
      <w:pPr>
        <w:pStyle w:val="RecordBase"/>
        <w:ind w:left="120" w:hanging="120"/>
      </w:pPr>
      <w:r>
        <w:t xml:space="preserve">Clark, Joani, honoring - </w:t>
      </w:r>
      <w:r>
        <w:t xml:space="preserve"> </w:t>
      </w:r>
      <w:r>
        <w:t xml:space="preserve">HR  11</w:t>
      </w:r>
    </w:p>
    <w:p>
      <w:pPr>
        <w:pStyle w:val="RecordBase"/>
        <w:ind w:left="120" w:hanging="120"/>
      </w:pPr>
      <w:r>
        <w:t xml:space="preserve">Coles, David, honoring - </w:t>
      </w:r>
      <w:r>
        <w:t xml:space="preserve"> </w:t>
      </w:r>
      <w:r>
        <w:t xml:space="preserve">SR  17</w:t>
      </w:r>
      <w:r>
        <w:t xml:space="preserve">;</w:t>
      </w:r>
      <w:r>
        <w:t xml:space="preserve"> </w:t>
      </w:r>
      <w:r>
        <w:t xml:space="preserve">HR  27</w:t>
      </w:r>
    </w:p>
    <w:p>
      <w:pPr>
        <w:pStyle w:val="RecordBase"/>
        <w:ind w:left="120" w:hanging="120"/>
      </w:pPr>
      <w:r>
        <w:t xml:space="preserve">Cunningham, Susan, honoring upon retirement - </w:t>
      </w:r>
      <w:r>
        <w:t xml:space="preserve"> </w:t>
      </w:r>
      <w:r>
        <w:t xml:space="preserve">SR  16</w:t>
      </w:r>
      <w:r>
        <w:t xml:space="preserve">;</w:t>
      </w:r>
      <w:r>
        <w:t xml:space="preserve"> </w:t>
      </w:r>
      <w:r>
        <w:t xml:space="preserve">HR  33</w:t>
      </w:r>
    </w:p>
    <w:p>
      <w:pPr>
        <w:pStyle w:val="RecordBase"/>
        <w:ind w:left="120" w:hanging="120"/>
      </w:pPr>
      <w:r>
        <w:t xml:space="preserve">Elliott, Eric, honor upon retirement - </w:t>
      </w:r>
      <w:r>
        <w:t xml:space="preserve"> </w:t>
      </w:r>
      <w:r>
        <w:t xml:space="preserve">SR  18</w:t>
      </w:r>
      <w:r>
        <w:t xml:space="preserve">;</w:t>
      </w:r>
      <w:r>
        <w:t xml:space="preserve"> </w:t>
      </w:r>
      <w:r>
        <w:t xml:space="preserve">HR  31</w:t>
      </w:r>
    </w:p>
    <w:p>
      <w:pPr>
        <w:pStyle w:val="RecordBase"/>
        <w:ind w:left="120" w:hanging="120"/>
      </w:pPr>
      <w:r>
        <w:t xml:space="preserve">Father Jim Sichko, honoring - </w:t>
      </w:r>
      <w:r>
        <w:t xml:space="preserve"> </w:t>
      </w:r>
      <w:r>
        <w:t xml:space="preserve">SR  9</w:t>
      </w:r>
      <w:r>
        <w:t xml:space="preserve">;</w:t>
      </w:r>
      <w:r>
        <w:t xml:space="preserve"> </w:t>
      </w:r>
      <w:r>
        <w:t xml:space="preserve">SR  20</w:t>
      </w:r>
    </w:p>
    <w:p>
      <w:pPr>
        <w:pStyle w:val="RecordBase"/>
        <w:ind w:left="120" w:hanging="120"/>
      </w:pPr>
      <w:r>
        <w:t xml:space="preserve">Greater Louisville Inc., honoring - </w:t>
      </w:r>
      <w:r>
        <w:t xml:space="preserve"> </w:t>
      </w:r>
      <w:r>
        <w:t xml:space="preserve">HR  3</w:t>
      </w:r>
    </w:p>
    <w:p>
      <w:pPr>
        <w:pStyle w:val="RecordBase"/>
        <w:ind w:left="120" w:hanging="120"/>
      </w:pPr>
      <w:r>
        <w:t xml:space="preserve">Jenkins, Robert, recognized upon occasion of retirement - </w:t>
      </w:r>
      <w:r>
        <w:t xml:space="preserve"> </w:t>
      </w:r>
      <w:r>
        <w:t xml:space="preserve">SR  22</w:t>
      </w:r>
      <w:r>
        <w:t xml:space="preserve">;</w:t>
      </w:r>
      <w:r>
        <w:t xml:space="preserve"> </w:t>
      </w:r>
      <w:r>
        <w:t xml:space="preserve">HR  26</w:t>
      </w:r>
    </w:p>
    <w:p>
      <w:pPr>
        <w:pStyle w:val="RecordBase"/>
        <w:ind w:left="120" w:hanging="120"/>
      </w:pPr>
      <w:r>
        <w:t xml:space="preserve">Laurel County Health Department, Small Local Department of the Year - </w:t>
      </w:r>
      <w:r>
        <w:t xml:space="preserve"> </w:t>
      </w:r>
      <w:r>
        <w:t xml:space="preserve">SR  11</w:t>
      </w:r>
      <w:r>
        <w:t xml:space="preserve">;</w:t>
      </w:r>
      <w:r>
        <w:t xml:space="preserve"> </w:t>
      </w:r>
      <w:r>
        <w:t xml:space="preserve">HR  17</w:t>
      </w:r>
    </w:p>
    <w:p>
      <w:pPr>
        <w:pStyle w:val="RecordBase"/>
        <w:ind w:left="120" w:hanging="120"/>
      </w:pPr>
      <w:r>
        <w:t xml:space="preserve">Murray-Calloway County Chamber of Commerce, recognizing - </w:t>
      </w:r>
      <w:r>
        <w:t xml:space="preserve"> </w:t>
      </w:r>
      <w:r>
        <w:t xml:space="preserve">HR  5</w:t>
      </w:r>
      <w:r>
        <w:t xml:space="preserve">;</w:t>
      </w:r>
      <w:r>
        <w:t xml:space="preserve"> </w:t>
      </w:r>
      <w:r>
        <w:t xml:space="preserve">SR  8</w:t>
      </w:r>
    </w:p>
    <w:p>
      <w:pPr>
        <w:pStyle w:val="RecordBase"/>
        <w:ind w:left="120" w:hanging="120"/>
      </w:pPr>
      <w:r>
        <w:t xml:space="preserve">Piazza, Judy, honoring - </w:t>
      </w:r>
      <w:r>
        <w:t xml:space="preserve"> </w:t>
      </w:r>
      <w:r>
        <w:t xml:space="preserve">SR  4</w:t>
      </w:r>
      <w:r>
        <w:t xml:space="preserve">;</w:t>
      </w:r>
      <w:r>
        <w:t xml:space="preserve"> </w:t>
      </w:r>
      <w:r>
        <w:t xml:space="preserve">HR  10</w:t>
      </w:r>
    </w:p>
    <w:p>
      <w:pPr>
        <w:pStyle w:val="RecordBase"/>
        <w:ind w:left="120" w:hanging="120"/>
      </w:pPr>
      <w:r>
        <w:t xml:space="preserve">Redmon, Adrian, honoring - </w:t>
      </w:r>
      <w:r>
        <w:t xml:space="preserve"> </w:t>
      </w:r>
      <w:r>
        <w:t xml:space="preserve">HR  21</w:t>
      </w:r>
    </w:p>
    <w:p>
      <w:pPr>
        <w:pStyle w:val="RecordBase"/>
        <w:ind w:left="120" w:hanging="120"/>
      </w:pPr>
      <w:r>
        <w:t xml:space="preserve">Rigsby, Gina, honoring - </w:t>
      </w:r>
      <w:r>
        <w:t xml:space="preserve"> </w:t>
      </w:r>
      <w:r>
        <w:t xml:space="preserve">SR  19</w:t>
      </w:r>
      <w:r>
        <w:t xml:space="preserve">;</w:t>
      </w:r>
      <w:r>
        <w:t xml:space="preserve"> </w:t>
      </w:r>
      <w:r>
        <w:t xml:space="preserve">HR  22</w:t>
      </w:r>
    </w:p>
    <w:p>
      <w:pPr>
        <w:pStyle w:val="RecordBase"/>
        <w:ind w:left="120" w:hanging="120"/>
      </w:pPr>
      <w:r>
        <w:t xml:space="preserve">Rotary</w:t>
      </w:r>
    </w:p>
    <w:p>
      <w:pPr>
        <w:pStyle w:val="RecordBase"/>
        <w:ind w:left="240" w:hanging="192"/>
      </w:pPr>
      <w:r>
        <w:t xml:space="preserve"> Club International and World Polio Day, October 24th 2019, honoring - </w:t>
      </w:r>
      <w:r>
        <w:t xml:space="preserve"> </w:t>
      </w:r>
      <w:r>
        <w:t xml:space="preserve">SR  13</w:t>
      </w:r>
    </w:p>
    <w:p>
      <w:pPr>
        <w:pStyle w:val="RecordBase"/>
        <w:ind w:left="240" w:hanging="192"/>
      </w:pPr>
      <w:r>
        <w:t xml:space="preserve"> Club International and World Polio Day, October 24th, 2019, honoring - </w:t>
      </w:r>
      <w:r>
        <w:t xml:space="preserve"> </w:t>
      </w:r>
      <w:r>
        <w:t xml:space="preserve">HR  29</w:t>
      </w:r>
    </w:p>
    <w:p>
      <w:pPr>
        <w:pStyle w:val="RecordBase"/>
        <w:ind w:left="120" w:hanging="120"/>
      </w:pPr>
      <w:r>
        <w:t xml:space="preserve">V.L. and Tennie Harless family, honoring - </w:t>
      </w:r>
      <w:r>
        <w:t xml:space="preserve"> </w:t>
      </w:r>
      <w:r>
        <w:t xml:space="preserve">SR  24</w:t>
      </w:r>
    </w:p>
    <w:p>
      <w:pPr>
        <w:pStyle w:val="RecordBase"/>
        <w:ind w:left="120" w:hanging="120"/>
      </w:pPr>
      <w:r>
        <w:t xml:space="preserve">Yankey, Tommy, honoring - </w:t>
      </w:r>
      <w:r>
        <w:t xml:space="preserve"> </w:t>
      </w:r>
      <w:r>
        <w:t xml:space="preserve">HR  12</w:t>
        <w:br/>
      </w:r>
    </w:p>
    <w:p>
      <w:pPr>
        <w:pStyle w:val="RecordHeading3"/>
      </w:pPr>
      <w:r>
        <w:rPr>
          <w:b/>
        </w:rPr>
        <w:t xml:space="preserve">Constitution, Ky.</w:t>
      </w:r>
    </w:p>
    <w:p>
      <w:pPr>
        <w:pStyle w:val="RecordBase"/>
        <w:ind w:left="120" w:hanging="120"/>
      </w:pPr>
      <w:r>
        <w:t xml:space="preserve">Rights</w:t>
      </w:r>
    </w:p>
    <w:p>
      <w:pPr>
        <w:pStyle w:val="RecordBase"/>
        <w:ind w:left="240" w:hanging="192"/>
      </w:pPr>
      <w:r>
        <w:t xml:space="preserve"> provided, protection of, Census reapportionment, inclusion of iillegal aliens - </w:t>
      </w:r>
      <w:r>
        <w:t xml:space="preserve"> </w:t>
      </w:r>
      <w:r>
        <w:t xml:space="preserve">HR  15</w:t>
      </w:r>
    </w:p>
    <w:p>
      <w:pPr>
        <w:pStyle w:val="RecordBase"/>
        <w:ind w:left="240" w:hanging="192"/>
      </w:pPr>
      <w:r>
        <w:t xml:space="preserve"> provided, protection of, Census reapportionment, inclusion of residents - </w:t>
      </w:r>
      <w:r>
        <w:t xml:space="preserve"> </w:t>
      </w:r>
      <w:r>
        <w:t xml:space="preserve">HR  30</w:t>
        <w:br/>
      </w:r>
    </w:p>
    <w:p>
      <w:pPr>
        <w:pStyle w:val="RecordHeading3"/>
      </w:pPr>
      <w:r>
        <w:rPr>
          <w:b/>
        </w:rPr>
        <w:t xml:space="preserve">Constitution, U.S.</w:t>
      </w:r>
    </w:p>
    <w:p>
      <w:pPr>
        <w:pStyle w:val="RecordBase"/>
        <w:ind w:left="120" w:hanging="120"/>
      </w:pPr>
      <w:r>
        <w:t xml:space="preserve">Rights</w:t>
      </w:r>
    </w:p>
    <w:p>
      <w:pPr>
        <w:pStyle w:val="RecordBase"/>
        <w:ind w:left="240" w:hanging="192"/>
      </w:pPr>
      <w:r>
        <w:t xml:space="preserve"> provided, protection of, Census reapportionment, inclusion of illegal aliens - </w:t>
      </w:r>
      <w:r>
        <w:t xml:space="preserve"> </w:t>
      </w:r>
      <w:r>
        <w:t xml:space="preserve">HR  15</w:t>
      </w:r>
    </w:p>
    <w:p>
      <w:pPr>
        <w:pStyle w:val="RecordBase"/>
        <w:ind w:left="240" w:hanging="192"/>
      </w:pPr>
      <w:r>
        <w:t xml:space="preserve"> provided, protection of, Census reapportionment, inclusion of residents - </w:t>
      </w:r>
      <w:r>
        <w:t xml:space="preserve"> </w:t>
      </w:r>
      <w:r>
        <w:t xml:space="preserve">HR  30</w:t>
        <w:br/>
      </w:r>
    </w:p>
    <w:p>
      <w:pPr>
        <w:pStyle w:val="RecordHeading3"/>
      </w:pPr>
      <w:r>
        <w:rPr>
          <w:b/>
        </w:rPr>
        <w:t xml:space="preserve">Effective Dates, Emergency</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1</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HB  3</w:t>
      </w:r>
    </w:p>
    <w:p>
      <w:pPr>
        <w:pStyle w:val="RecordBase"/>
        <w:ind w:left="240" w:hanging="192"/>
      </w:pPr>
      <w:r>
        <w:t xml:space="preserve"> Retirement System, cessation of participation in KERS by quasi-govt. agencies - </w:t>
      </w:r>
      <w:r>
        <w:t xml:space="preserve"> </w:t>
      </w:r>
      <w:r>
        <w:t xml:space="preserve">HB  1</w:t>
      </w:r>
      <w:r>
        <w:t xml:space="preserve">;</w:t>
      </w:r>
      <w:r>
        <w:t xml:space="preserve"> </w:t>
      </w:r>
      <w:r>
        <w:t xml:space="preserve">HB  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240" w:hanging="192"/>
      </w:pPr>
      <w:r>
        <w:t xml:space="preserve"> Retirement System, option to cease participation in KERS by quasi-governmental employers - </w:t>
      </w:r>
      <w:r>
        <w:t xml:space="preserve"> </w:t>
      </w:r>
      <w:r>
        <w:t xml:space="preserve">HB  1</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120" w:hanging="120"/>
      </w:pPr>
      <w:r>
        <w:t xml:space="preserve">Retirement, KERS employer rates - </w:t>
      </w:r>
      <w:r>
        <w:t xml:space="preserve"> </w:t>
      </w:r>
      <w:r>
        <w:t xml:space="preserve">HB  2</w:t>
        <w:br/>
      </w:r>
    </w:p>
    <w:p>
      <w:pPr>
        <w:pStyle w:val="RecordHeading3"/>
      </w:pPr>
      <w:r>
        <w:rPr>
          <w:b/>
        </w:rPr>
        <w:t xml:space="preserve">Fiscal Note</w:t>
      </w:r>
    </w:p>
    <w:p>
      <w:pPr>
        <w:pStyle w:val="RecordBase"/>
        <w:ind w:left="120" w:hanging="120"/>
      </w:pPr>
      <w:r>
        <w:t xml:space="preserve">Kentucky</w:t>
      </w:r>
    </w:p>
    <w:p>
      <w:pPr>
        <w:pStyle w:val="RecordBase"/>
        <w:ind w:left="240" w:hanging="192"/>
      </w:pPr>
      <w:r>
        <w:t xml:space="preserve"> Retirement System, cessation of participation in KERS by quasi-govt. agencies - </w:t>
      </w:r>
      <w:r>
        <w:t xml:space="preserve"> </w:t>
      </w:r>
      <w:r>
        <w:t xml:space="preserve">HB  1</w:t>
      </w:r>
    </w:p>
    <w:p>
      <w:pPr>
        <w:pStyle w:val="RecordBase"/>
        <w:ind w:left="240" w:hanging="192"/>
      </w:pPr>
      <w:r>
        <w:t xml:space="preserve"> Retirement System, KERS employer contribution rate for quasi-governmental employers - </w:t>
      </w:r>
      <w:r>
        <w:t xml:space="preserve"> </w:t>
      </w:r>
      <w:r>
        <w:t xml:space="preserve">HB  2</w:t>
        <w:br/>
      </w:r>
    </w:p>
    <w:p>
      <w:pPr>
        <w:pStyle w:val="RecordHeading3"/>
      </w:pPr>
      <w:r>
        <w:rPr>
          <w:b/>
        </w:rPr>
        <w:t xml:space="preserve">General Assembly</w:t>
      </w:r>
    </w:p>
    <w:p>
      <w:pPr>
        <w:pStyle w:val="RecordBase"/>
        <w:ind w:left="120" w:hanging="120"/>
      </w:pPr>
      <w:r>
        <w:t xml:space="preserve">Adjournment, sine die - </w:t>
      </w:r>
      <w:r>
        <w:t xml:space="preserve"> </w:t>
      </w:r>
      <w:r>
        <w:t xml:space="preserve">SCR 23</w:t>
      </w:r>
      <w:r>
        <w:t xml:space="preserve">;</w:t>
      </w:r>
      <w:r>
        <w:t xml:space="preserve"> </w:t>
      </w:r>
      <w:r>
        <w:t xml:space="preserve">HCR 28</w:t>
      </w:r>
    </w:p>
    <w:p>
      <w:pPr>
        <w:pStyle w:val="RecordBase"/>
        <w:ind w:left="120" w:hanging="120"/>
      </w:pPr>
      <w:r>
        <w:t xml:space="preserve">House</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adoption of - </w:t>
      </w:r>
      <w:r>
        <w:t xml:space="preserve"> </w:t>
      </w:r>
      <w:r>
        <w:t xml:space="preserve">HR  1</w:t>
        <w:br/>
      </w:r>
    </w:p>
    <w:p>
      <w:pPr>
        <w:pStyle w:val="RecordHeading3"/>
      </w:pPr>
      <w:r>
        <w:rPr>
          <w:b/>
        </w:rPr>
        <w:t xml:space="preserve">Health and Medical Services</w:t>
      </w:r>
    </w:p>
    <w:p>
      <w:pPr>
        <w:pStyle w:val="RecordBase"/>
        <w:ind w:left="120" w:hanging="120"/>
      </w:pPr>
      <w:r>
        <w:t xml:space="preserve">Laurel County Health Department, Small Local Department of the Year - </w:t>
      </w:r>
      <w:r>
        <w:t xml:space="preserve"> </w:t>
      </w:r>
      <w:r>
        <w:t xml:space="preserve">SR  11</w:t>
      </w:r>
      <w:r>
        <w:t xml:space="preserve">;</w:t>
      </w:r>
      <w:r>
        <w:t xml:space="preserve"> </w:t>
      </w:r>
      <w:r>
        <w:t xml:space="preserve">HR  17</w:t>
        <w:br/>
      </w:r>
    </w:p>
    <w:p>
      <w:pPr>
        <w:pStyle w:val="RecordHeading3"/>
      </w:pPr>
      <w:r>
        <w:rPr>
          <w:b/>
        </w:rPr>
        <w:t xml:space="preserve">Immigration</w:t>
      </w:r>
    </w:p>
    <w:p>
      <w:pPr>
        <w:pStyle w:val="RecordBase"/>
        <w:ind w:left="120" w:hanging="120"/>
      </w:pPr>
      <w:r>
        <w:t xml:space="preserve">Illegal aliens, exclusion from Census, apportionment of Congressional districts - </w:t>
      </w:r>
      <w:r>
        <w:t xml:space="preserve"> </w:t>
      </w:r>
      <w:r>
        <w:t xml:space="preserve">HR  15</w:t>
      </w:r>
    </w:p>
    <w:p>
      <w:pPr>
        <w:pStyle w:val="RecordBase"/>
        <w:ind w:left="120" w:hanging="120"/>
      </w:pPr>
      <w:r>
        <w:t xml:space="preserve">Residents, inclusion of all in Census, apportionment of Congressional districts - </w:t>
      </w:r>
      <w:r>
        <w:t xml:space="preserve"> </w:t>
      </w:r>
      <w:r>
        <w:t xml:space="preserve">HR  30</w:t>
        <w:br/>
      </w:r>
    </w:p>
    <w:p>
      <w:pPr>
        <w:pStyle w:val="RecordHeading3"/>
      </w:pPr>
      <w:r>
        <w:rPr>
          <w:b/>
        </w:rPr>
        <w:t xml:space="preserve">Local Mandate</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w:t>
      </w:r>
    </w:p>
    <w:p>
      <w:pPr>
        <w:pStyle w:val="RecordBase"/>
        <w:ind w:left="240" w:hanging="192"/>
      </w:pPr>
      <w:r>
        <w:t xml:space="preserve"> Retirement System, cessation of participation in KERS by quasi-govt. agencies - </w:t>
      </w:r>
      <w:r>
        <w:t xml:space="preserve"> </w:t>
      </w:r>
      <w:r>
        <w:t xml:space="preserve">HB  1</w:t>
      </w:r>
    </w:p>
    <w:p>
      <w:pPr>
        <w:pStyle w:val="RecordBase"/>
        <w:ind w:left="240" w:hanging="192"/>
      </w:pPr>
      <w:r>
        <w:t xml:space="preserve"> Retirement Systems, KERS employer contribution rate for quasi-governmental employers - </w:t>
      </w:r>
      <w:r>
        <w:t xml:space="preserve"> </w:t>
      </w:r>
      <w:r>
        <w:t xml:space="preserve">HB  2</w:t>
        <w:br/>
      </w:r>
    </w:p>
    <w:p>
      <w:pPr>
        <w:pStyle w:val="RecordHeading3"/>
      </w:pPr>
      <w:r>
        <w:rPr>
          <w:b/>
        </w:rPr>
        <w:t xml:space="preserve">Memorials</w:t>
      </w:r>
    </w:p>
    <w:p>
      <w:pPr>
        <w:pStyle w:val="RecordBase"/>
        <w:ind w:left="120" w:hanging="120"/>
      </w:pPr>
      <w:r>
        <w:t xml:space="preserve">Anderson, Bobby Neil, memorializing - </w:t>
      </w:r>
      <w:r>
        <w:t xml:space="preserve"> </w:t>
      </w:r>
      <w:r>
        <w:t xml:space="preserve">HR  6</w:t>
      </w:r>
    </w:p>
    <w:p>
      <w:pPr>
        <w:pStyle w:val="RecordBase"/>
        <w:ind w:left="120" w:hanging="120"/>
      </w:pPr>
      <w:r>
        <w:t xml:space="preserve">Baird, Kenneth Ray, memorializing - </w:t>
      </w:r>
      <w:r>
        <w:t xml:space="preserve"> </w:t>
      </w:r>
      <w:r>
        <w:t xml:space="preserve">HR  13</w:t>
      </w:r>
    </w:p>
    <w:p>
      <w:pPr>
        <w:pStyle w:val="RecordBase"/>
        <w:ind w:left="120" w:hanging="120"/>
      </w:pPr>
      <w:r>
        <w:t xml:space="preserve">Callahan, Joan, memorializing - </w:t>
      </w:r>
      <w:r>
        <w:t xml:space="preserve"> </w:t>
      </w:r>
      <w:r>
        <w:t xml:space="preserve">HR  24</w:t>
      </w:r>
    </w:p>
    <w:p>
      <w:pPr>
        <w:pStyle w:val="RecordBase"/>
        <w:ind w:left="120" w:hanging="120"/>
      </w:pPr>
      <w:r>
        <w:t xml:space="preserve">Coleman, "King" Kelly, memorializing - </w:t>
      </w:r>
      <w:r>
        <w:t xml:space="preserve"> </w:t>
      </w:r>
      <w:r>
        <w:t xml:space="preserve">SR  6</w:t>
      </w:r>
    </w:p>
    <w:p>
      <w:pPr>
        <w:pStyle w:val="RecordBase"/>
        <w:ind w:left="120" w:hanging="120"/>
      </w:pPr>
      <w:r>
        <w:t xml:space="preserve">Cook, Deloris A. "Sandy", memorializing - </w:t>
      </w:r>
      <w:r>
        <w:t xml:space="preserve"> </w:t>
      </w:r>
      <w:r>
        <w:t xml:space="preserve">HR  23</w:t>
      </w:r>
    </w:p>
    <w:p>
      <w:pPr>
        <w:pStyle w:val="RecordBase"/>
        <w:ind w:left="120" w:hanging="120"/>
      </w:pPr>
      <w:r>
        <w:t xml:space="preserve">Cummins, Money Ed, memorializing - </w:t>
      </w:r>
      <w:r>
        <w:t xml:space="preserve"> </w:t>
      </w:r>
      <w:r>
        <w:t xml:space="preserve">HR  16</w:t>
      </w:r>
    </w:p>
    <w:p>
      <w:pPr>
        <w:pStyle w:val="RecordBase"/>
        <w:ind w:left="120" w:hanging="120"/>
      </w:pPr>
      <w:r>
        <w:t xml:space="preserve">Day, Maurice "Big Moe", memorializing - </w:t>
      </w:r>
      <w:r>
        <w:t xml:space="preserve"> </w:t>
      </w:r>
      <w:r>
        <w:t xml:space="preserve">HR  19</w:t>
      </w:r>
    </w:p>
    <w:p>
      <w:pPr>
        <w:pStyle w:val="RecordBase"/>
        <w:ind w:left="120" w:hanging="120"/>
      </w:pPr>
      <w:r>
        <w:t xml:space="preserve">Driscoll, Charles Michael "Mike," memorializing - </w:t>
      </w:r>
      <w:r>
        <w:t xml:space="preserve"> </w:t>
      </w:r>
      <w:r>
        <w:t xml:space="preserve">SR  3</w:t>
      </w:r>
      <w:r>
        <w:t xml:space="preserve">;</w:t>
      </w:r>
      <w:r>
        <w:t xml:space="preserve"> </w:t>
      </w:r>
      <w:r>
        <w:t xml:space="preserve">HR  4</w:t>
      </w:r>
    </w:p>
    <w:p>
      <w:pPr>
        <w:pStyle w:val="RecordBase"/>
        <w:ind w:left="120" w:hanging="120"/>
      </w:pPr>
      <w:r>
        <w:t xml:space="preserve">English, Jerry G., memorializing - </w:t>
      </w:r>
      <w:r>
        <w:t xml:space="preserve"> </w:t>
      </w:r>
      <w:r>
        <w:t xml:space="preserve">SR  12</w:t>
      </w:r>
      <w:r>
        <w:t xml:space="preserve">;</w:t>
      </w:r>
      <w:r>
        <w:t xml:space="preserve"> </w:t>
      </w:r>
      <w:r>
        <w:t xml:space="preserve">HR  25</w:t>
      </w:r>
    </w:p>
    <w:p>
      <w:pPr>
        <w:pStyle w:val="RecordBase"/>
        <w:ind w:left="120" w:hanging="120"/>
      </w:pPr>
      <w:r>
        <w:t xml:space="preserve">Gregory Jr., William "Bud", memorializing - </w:t>
      </w:r>
      <w:r>
        <w:t xml:space="preserve"> </w:t>
      </w:r>
      <w:r>
        <w:t xml:space="preserve">HR  9</w:t>
      </w:r>
    </w:p>
    <w:p>
      <w:pPr>
        <w:pStyle w:val="RecordBase"/>
        <w:ind w:left="120" w:hanging="120"/>
      </w:pPr>
      <w:r>
        <w:t xml:space="preserve">Higdon, Robby, memorializing - </w:t>
      </w:r>
      <w:r>
        <w:t xml:space="preserve"> </w:t>
      </w:r>
      <w:r>
        <w:t xml:space="preserve">SR  5</w:t>
      </w:r>
    </w:p>
    <w:p>
      <w:pPr>
        <w:pStyle w:val="RecordBase"/>
        <w:ind w:left="120" w:hanging="120"/>
      </w:pPr>
      <w:r>
        <w:t xml:space="preserve">Lorenzen, Jared, memorializing - </w:t>
      </w:r>
      <w:r>
        <w:t xml:space="preserve"> </w:t>
      </w:r>
      <w:r>
        <w:t xml:space="preserve">SR  15</w:t>
      </w:r>
    </w:p>
    <w:p>
      <w:pPr>
        <w:pStyle w:val="RecordBase"/>
        <w:ind w:left="120" w:hanging="120"/>
      </w:pPr>
      <w:r>
        <w:t xml:space="preserve">Matthews, Mary Ann, memorializing - </w:t>
      </w:r>
      <w:r>
        <w:t xml:space="preserve"> </w:t>
      </w:r>
      <w:r>
        <w:t xml:space="preserve">SR  25</w:t>
      </w:r>
    </w:p>
    <w:p>
      <w:pPr>
        <w:pStyle w:val="RecordBase"/>
        <w:ind w:left="120" w:hanging="120"/>
      </w:pPr>
      <w:r>
        <w:t xml:space="preserve">Maynard, Dr. Christopher Ryan, memorializing - </w:t>
      </w:r>
      <w:r>
        <w:t xml:space="preserve"> </w:t>
      </w:r>
      <w:r>
        <w:t xml:space="preserve">SR  21</w:t>
      </w:r>
    </w:p>
    <w:p>
      <w:pPr>
        <w:pStyle w:val="RecordBase"/>
        <w:ind w:left="120" w:hanging="120"/>
      </w:pPr>
      <w:r>
        <w:t xml:space="preserve">Meyer Jr., Fredrick Anthony, memorializing - </w:t>
      </w:r>
      <w:r>
        <w:t xml:space="preserve"> </w:t>
      </w:r>
      <w:r>
        <w:t xml:space="preserve">HR  20</w:t>
      </w:r>
    </w:p>
    <w:p>
      <w:pPr>
        <w:pStyle w:val="RecordBase"/>
        <w:ind w:left="120" w:hanging="120"/>
      </w:pPr>
      <w:r>
        <w:t xml:space="preserve">Middleton, Clyde W., memorializing - </w:t>
      </w:r>
      <w:r>
        <w:t xml:space="preserve"> </w:t>
      </w:r>
      <w:r>
        <w:t xml:space="preserve">SR  1</w:t>
      </w:r>
      <w:r>
        <w:t xml:space="preserve">;</w:t>
      </w:r>
      <w:r>
        <w:t xml:space="preserve"> </w:t>
      </w:r>
      <w:r>
        <w:t xml:space="preserve">HR  7</w:t>
      </w:r>
    </w:p>
    <w:p>
      <w:pPr>
        <w:pStyle w:val="RecordBase"/>
        <w:ind w:left="120" w:hanging="120"/>
      </w:pPr>
      <w:r>
        <w:t xml:space="preserve">Sizemore, John H., memorializing - </w:t>
      </w:r>
      <w:r>
        <w:t xml:space="preserve"> </w:t>
      </w:r>
      <w:r>
        <w:t xml:space="preserve">SR  10</w:t>
      </w:r>
    </w:p>
    <w:p>
      <w:pPr>
        <w:pStyle w:val="RecordBase"/>
        <w:ind w:left="120" w:hanging="120"/>
      </w:pPr>
      <w:r>
        <w:t xml:space="preserve">Stone, Jimmy, memorializing - </w:t>
      </w:r>
      <w:r>
        <w:t xml:space="preserve"> </w:t>
      </w:r>
      <w:r>
        <w:t xml:space="preserve">HR  32</w:t>
      </w:r>
    </w:p>
    <w:p>
      <w:pPr>
        <w:pStyle w:val="RecordBase"/>
        <w:ind w:left="120" w:hanging="120"/>
      </w:pPr>
      <w:r>
        <w:t xml:space="preserve">Taylor, Ernest C., memorializing - </w:t>
      </w:r>
      <w:r>
        <w:t xml:space="preserve"> </w:t>
      </w:r>
      <w:r>
        <w:t xml:space="preserve">SR  2</w:t>
      </w:r>
    </w:p>
    <w:p>
      <w:pPr>
        <w:pStyle w:val="RecordBase"/>
        <w:ind w:left="120" w:hanging="120"/>
      </w:pPr>
      <w:r>
        <w:t xml:space="preserve">V.L. and Tennie Harless family, memorializing - </w:t>
      </w:r>
      <w:r>
        <w:t xml:space="preserve"> </w:t>
      </w:r>
      <w:r>
        <w:t xml:space="preserve">SR  24</w:t>
      </w:r>
    </w:p>
    <w:p>
      <w:pPr>
        <w:pStyle w:val="RecordBase"/>
        <w:ind w:left="120" w:hanging="120"/>
      </w:pPr>
      <w:r>
        <w:t xml:space="preserve">White, Senator Ray B., memorializing - </w:t>
      </w:r>
      <w:r>
        <w:t xml:space="preserve"> </w:t>
      </w:r>
      <w:r>
        <w:t xml:space="preserve">HR  18</w:t>
        <w:br/>
      </w:r>
    </w:p>
    <w:p>
      <w:pPr>
        <w:pStyle w:val="RecordHeading3"/>
      </w:pPr>
      <w:r>
        <w:rPr>
          <w:b/>
        </w:rPr>
        <w:t xml:space="preserve">Piggybacked Bills</w:t>
      </w:r>
    </w:p>
    <w:p>
      <w:pPr>
        <w:pStyle w:val="RecordBase"/>
        <w:ind w:left="120" w:hanging="120"/>
      </w:pPr>
      <w:r>
        <w:t xml:space="preserve">SFA 1 to HB 1 - </w:t>
      </w:r>
      <w:r>
        <w:t xml:space="preserve"> </w:t>
      </w:r>
      <w:r>
        <w:t xml:space="preserve">HB  1</w:t>
      </w:r>
      <w:r>
        <w:t xml:space="preserve">: </w:t>
      </w:r>
      <w:r>
        <w:t xml:space="preserve">SFA</w:t>
      </w:r>
      <w:r>
        <w:t xml:space="preserve"> (</w:t>
      </w:r>
      <w:r>
        <w:t xml:space="preserve">1</w:t>
      </w:r>
      <w:r>
        <w:t xml:space="preserve">)</w:t>
        <w:br/>
      </w:r>
    </w:p>
    <w:p>
      <w:pPr>
        <w:pStyle w:val="RecordHeading3"/>
      </w:pPr>
      <w:r>
        <w:rPr>
          <w:b/>
        </w:rPr>
        <w:t xml:space="preserve">Public Officers and Employees</w:t>
      </w:r>
    </w:p>
    <w:p>
      <w:pPr>
        <w:pStyle w:val="RecordBase"/>
        <w:ind w:left="120" w:hanging="120"/>
      </w:pPr>
      <w:r>
        <w:t xml:space="preserve">Kentucky Retirement System, cessation of participation in KERS by quasi-govt. agencies - </w:t>
      </w:r>
      <w:r>
        <w:t xml:space="preserve"> </w:t>
      </w:r>
      <w:r>
        <w:t xml:space="preserve">HB  1</w:t>
      </w:r>
      <w:r>
        <w:t xml:space="preserve">;</w:t>
      </w:r>
      <w:r>
        <w:t xml:space="preserve"> </w:t>
      </w:r>
      <w:r>
        <w:t xml:space="preserve">HB  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120" w:hanging="120"/>
      </w:pPr>
      <w:r>
        <w:t xml:space="preserve">Quasi-governmental employers, option to cease participation in KERS - </w:t>
      </w:r>
      <w:r>
        <w:t xml:space="preserve"> </w:t>
      </w:r>
      <w:r>
        <w:t xml:space="preserve">HB  1</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120" w:hanging="120"/>
      </w:pPr>
      <w:r>
        <w:t xml:space="preserve">Retirement and pensions, cessation of participation in KERS by universities and health departments - </w:t>
      </w:r>
      <w:r>
        <w:t xml:space="preserve"> </w:t>
      </w:r>
      <w:r>
        <w:t xml:space="preserve">HB  1</w:t>
      </w:r>
      <w:r>
        <w:t xml:space="preserve">: </w:t>
      </w:r>
      <w:r>
        <w:t xml:space="preserve">SFA</w:t>
      </w:r>
      <w:r>
        <w:t xml:space="preserve"> (</w:t>
      </w:r>
      <w:r>
        <w:t xml:space="preserve">3</w:t>
      </w:r>
      <w:r>
        <w:t xml:space="preserve">)</w:t>
      </w:r>
    </w:p>
    <w:p>
      <w:pPr>
        <w:pStyle w:val="RecordBase"/>
        <w:ind w:left="120" w:hanging="120"/>
      </w:pPr>
      <w:r>
        <w:t xml:space="preserve">Retirement, KERS employer contribution rate for quasi-governmental employers - </w:t>
      </w:r>
      <w:r>
        <w:t xml:space="preserve"> </w:t>
      </w:r>
      <w:r>
        <w:t xml:space="preserve">HB  2</w:t>
        <w:br/>
      </w:r>
    </w:p>
    <w:p>
      <w:pPr>
        <w:pStyle w:val="RecordHeading3"/>
      </w:pPr>
      <w:r>
        <w:rPr>
          <w:b/>
        </w:rPr>
        <w:t xml:space="preserve">Redistricting</w:t>
      </w:r>
    </w:p>
    <w:p>
      <w:pPr>
        <w:pStyle w:val="RecordBase"/>
        <w:ind w:left="120" w:hanging="120"/>
      </w:pPr>
      <w:r>
        <w:t xml:space="preserve">Illegal aliens, exclusion from Census, apportionment of legislative districts - </w:t>
      </w:r>
      <w:r>
        <w:t xml:space="preserve"> </w:t>
      </w:r>
      <w:r>
        <w:t xml:space="preserve">HR  15</w:t>
      </w:r>
    </w:p>
    <w:p>
      <w:pPr>
        <w:pStyle w:val="RecordBase"/>
        <w:ind w:left="120" w:hanging="120"/>
      </w:pPr>
      <w:r>
        <w:t xml:space="preserve">Residents, inclusion of all in Census, apportionment of legislative districts - </w:t>
      </w:r>
      <w:r>
        <w:t xml:space="preserve"> </w:t>
      </w:r>
      <w:r>
        <w:t xml:space="preserve">HR  30</w:t>
        <w:br/>
      </w:r>
    </w:p>
    <w:p>
      <w:pPr>
        <w:pStyle w:val="RecordHeading3"/>
      </w:pPr>
      <w:r>
        <w:rPr>
          <w:b/>
        </w:rPr>
        <w:t xml:space="preserve">Retirement and Pensions</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HB  3</w:t>
      </w:r>
    </w:p>
    <w:p>
      <w:pPr>
        <w:pStyle w:val="RecordBase"/>
        <w:ind w:left="240" w:hanging="192"/>
      </w:pPr>
      <w:r>
        <w:t xml:space="preserve"> Employees Retirement System, option to cease participation by postsecondary institutions - </w:t>
      </w:r>
      <w:r>
        <w:t xml:space="preserve"> </w:t>
      </w:r>
      <w:r>
        <w:t xml:space="preserve">HB  1</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240" w:hanging="192"/>
      </w:pPr>
      <w:r>
        <w:t xml:space="preserve"> Employees Retirement System, participation by universities and health departments - </w:t>
      </w:r>
      <w:r>
        <w:t xml:space="preserve"> </w:t>
      </w:r>
      <w:r>
        <w:t xml:space="preserve">HB  1</w:t>
      </w:r>
      <w:r>
        <w:t xml:space="preserve">: </w:t>
      </w:r>
      <w:r>
        <w:t xml:space="preserve">SFA</w:t>
      </w:r>
      <w:r>
        <w:t xml:space="preserve"> (</w:t>
      </w:r>
      <w:r>
        <w:t xml:space="preserve">3</w:t>
      </w:r>
      <w:r>
        <w:t xml:space="preserve">)</w:t>
      </w:r>
    </w:p>
    <w:p>
      <w:pPr>
        <w:pStyle w:val="RecordBase"/>
        <w:ind w:left="240" w:hanging="192"/>
      </w:pPr>
      <w:r>
        <w:t xml:space="preserve"> Retirement System, cessation of participation in KERS by quasi-govt. agencies - </w:t>
      </w:r>
      <w:r>
        <w:t xml:space="preserve"> </w:t>
      </w:r>
      <w:r>
        <w:t xml:space="preserve">HB  1</w:t>
      </w:r>
      <w:r>
        <w:t xml:space="preserve">;</w:t>
      </w:r>
      <w:r>
        <w:t xml:space="preserve"> </w:t>
      </w:r>
      <w:r>
        <w:t xml:space="preserve">HB  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240" w:hanging="192"/>
      </w:pPr>
      <w:r>
        <w:t xml:space="preserve"> Retirement Systems, KERS employer contribution rate for quasi-governmental employers - </w:t>
      </w:r>
      <w:r>
        <w:t xml:space="preserve"> </w:t>
      </w:r>
      <w:r>
        <w:t xml:space="preserve">HB  2</w:t>
        <w:br/>
      </w:r>
    </w:p>
    <w:p>
      <w:pPr>
        <w:pStyle w:val="RecordHeading3"/>
      </w:pPr>
      <w:r>
        <w:rPr>
          <w:b/>
        </w:rPr>
        <w:t xml:space="preserve">Retroactive Legislation</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1</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HB  3</w:t>
      </w:r>
    </w:p>
    <w:p>
      <w:pPr>
        <w:pStyle w:val="RecordBase"/>
        <w:ind w:left="240" w:hanging="192"/>
      </w:pPr>
      <w:r>
        <w:t xml:space="preserve"> Retirement Systems, KERS employer contribution rate for quasi-governmental employers - </w:t>
      </w:r>
      <w:r>
        <w:t xml:space="preserve"> </w:t>
      </w:r>
      <w:r>
        <w:t xml:space="preserve">HB  2</w:t>
        <w:br/>
      </w:r>
    </w:p>
    <w:p>
      <w:pPr>
        <w:pStyle w:val="RecordHeading3"/>
      </w:pPr>
      <w:r>
        <w:rPr>
          <w:b/>
        </w:rPr>
        <w:t xml:space="preserve">Special Purpose Governmental Entities</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1</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w:t>
      </w:r>
      <w:r>
        <w:t xml:space="preserve"> </w:t>
      </w:r>
      <w:r>
        <w:t xml:space="preserve">HB  3</w:t>
      </w:r>
    </w:p>
    <w:p>
      <w:pPr>
        <w:pStyle w:val="RecordBase"/>
        <w:ind w:left="240" w:hanging="192"/>
      </w:pPr>
      <w:r>
        <w:t xml:space="preserve"> Employees Retirement System, option to cease participation by quasi-governmental employers - </w:t>
      </w:r>
      <w:r>
        <w:t xml:space="preserve"> </w:t>
      </w:r>
      <w:r>
        <w:t xml:space="preserve">HB  1</w:t>
      </w:r>
      <w:r>
        <w:t xml:space="preserve">: </w:t>
      </w:r>
      <w:r>
        <w:t xml:space="preserve">SFA</w:t>
      </w:r>
      <w:r>
        <w:t xml:space="preserve"> (</w:t>
      </w:r>
      <w:r>
        <w:t xml:space="preserve">2</w:t>
      </w:r>
      <w:r>
        <w:t xml:space="preserve">)</w:t>
        <w:br/>
      </w:r>
    </w:p>
    <w:p>
      <w:pPr>
        <w:pStyle w:val="RecordHeading3"/>
      </w:pPr>
      <w:r>
        <w:rPr>
          <w:b/>
        </w:rPr>
        <w:t xml:space="preserve">State Agencies</w:t>
      </w:r>
    </w:p>
    <w:p>
      <w:pPr>
        <w:pStyle w:val="RecordBase"/>
        <w:ind w:left="120" w:hanging="120"/>
      </w:pPr>
      <w:r>
        <w:t xml:space="preserve">Kentucky</w:t>
      </w:r>
    </w:p>
    <w:p>
      <w:pPr>
        <w:pStyle w:val="RecordBase"/>
        <w:ind w:left="240" w:hanging="192"/>
      </w:pPr>
      <w:r>
        <w:t xml:space="preserve"> Retirement System, cessation of participation in KERS by quasi-govt. agencies - </w:t>
      </w:r>
      <w:r>
        <w:t xml:space="preserve"> </w:t>
      </w:r>
      <w:r>
        <w:t xml:space="preserve">HB  1</w:t>
      </w:r>
      <w:r>
        <w:t xml:space="preserve">;</w:t>
      </w:r>
      <w:r>
        <w:t xml:space="preserve"> </w:t>
      </w:r>
      <w:r>
        <w:t xml:space="preserve">HB  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240" w:hanging="192"/>
      </w:pPr>
      <w:r>
        <w:t xml:space="preserve"> Retirement System, option to cease participation in KERS by quasi-governmental employers - </w:t>
      </w:r>
      <w:r>
        <w:t xml:space="preserve"> </w:t>
      </w:r>
      <w:r>
        <w:t xml:space="preserve">HB  1</w:t>
      </w:r>
      <w:r>
        <w:t xml:space="preserve">: </w:t>
      </w:r>
      <w:r>
        <w:t xml:space="preserve">HFA</w:t>
      </w:r>
      <w:r>
        <w:t xml:space="preserve"> (</w:t>
      </w:r>
      <w:r>
        <w:t xml:space="preserve">4</w:t>
      </w:r>
      <w:r>
        <w:t xml:space="preserve">)</w:t>
      </w:r>
      <w:r>
        <w:t xml:space="preserve">, </w:t>
      </w:r>
      <w:r>
        <w:t xml:space="preserve">SFA</w:t>
      </w:r>
      <w:r>
        <w:t xml:space="preserve"> (</w:t>
      </w:r>
      <w:r>
        <w:t xml:space="preserve">2</w:t>
      </w:r>
      <w:r>
        <w:t xml:space="preserve">)</w:t>
      </w:r>
    </w:p>
    <w:p>
      <w:pPr>
        <w:pStyle w:val="RecordBase"/>
        <w:ind w:left="240" w:hanging="192"/>
      </w:pPr>
      <w:r>
        <w:t xml:space="preserve"> Retirement Systems, cessation of participation in KERS by universities and health depts - </w:t>
      </w:r>
      <w:r>
        <w:t xml:space="preserve"> </w:t>
      </w:r>
      <w:r>
        <w:t xml:space="preserve">HB  1</w:t>
      </w:r>
      <w:r>
        <w:t xml:space="preserve">: </w:t>
      </w:r>
      <w:r>
        <w:t xml:space="preserve">SFA</w:t>
      </w:r>
      <w:r>
        <w:t xml:space="preserve"> (</w:t>
      </w:r>
      <w:r>
        <w:t xml:space="preserve">3</w:t>
      </w:r>
      <w:r>
        <w:t xml:space="preserve">)</w:t>
      </w:r>
    </w:p>
    <w:p>
      <w:pPr>
        <w:pStyle w:val="RecordBase"/>
        <w:ind w:left="240" w:hanging="192"/>
      </w:pPr>
      <w:r>
        <w:t xml:space="preserve"> Retirement Systems, KERS employer contribution rate for quasi-governmental employers - </w:t>
      </w:r>
      <w:r>
        <w:t xml:space="preserve"> </w:t>
      </w:r>
      <w:r>
        <w:t xml:space="preserve">HB  2</w:t>
        <w:br/>
      </w:r>
    </w:p>
    <w:p>
      <w:pPr>
        <w:pStyle w:val="RecordHeading3"/>
      </w:pPr>
      <w:r>
        <w:rPr>
          <w:b/>
        </w:rPr>
        <w:t xml:space="preserve">Universities and Colleges</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1</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HB  3</w:t>
      </w:r>
    </w:p>
    <w:p>
      <w:pPr>
        <w:pStyle w:val="RecordBase"/>
        <w:ind w:left="240" w:hanging="192"/>
      </w:pPr>
      <w:r>
        <w:t xml:space="preserve"> Employees Retirement System, option to cease participation by postsecondary institutions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Retirement and pensions, cessation of participation in KERS by universities and health departments - </w:t>
      </w:r>
      <w:r>
        <w:t xml:space="preserve"> </w:t>
      </w:r>
      <w:r>
        <w:t xml:space="preserve">HB  1</w:t>
      </w:r>
      <w:r>
        <w:t xml:space="preserve">: </w:t>
      </w:r>
      <w:r>
        <w:t xml:space="preserve">SFA</w:t>
      </w:r>
      <w:r>
        <w:t xml:space="preserve"> (</w:t>
      </w:r>
      <w:r>
        <w:t xml:space="preserve">3</w:t>
      </w:r>
      <w:r>
        <w:t xml:space="preserve">)</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BR2(HR2)</w:t>
      </w:r>
    </w:p>
    <w:p>
      <w:pPr>
        <w:pStyle w:val="RecordBase"/>
      </w:pPr>
      <w:r>
        <w:t xml:space="preserve">BR10(HB3)</w:t>
      </w:r>
    </w:p>
    <w:p>
      <w:pPr>
        <w:pStyle w:val="RecordBase"/>
      </w:pPr>
      <w:r>
        <w:t xml:space="preserve">BR11(HB2)</w:t>
      </w:r>
    </w:p>
    <w:p>
      <w:pPr>
        <w:pStyle w:val="RecordBase"/>
      </w:pPr>
      <w:r>
        <w:t xml:space="preserve">BR21(SR3)</w:t>
      </w:r>
    </w:p>
    <w:p>
      <w:pPr>
        <w:pStyle w:val="RecordBase"/>
      </w:pPr>
      <w:r>
        <w:t xml:space="preserve">BR22(HR8)</w:t>
      </w:r>
    </w:p>
    <w:p>
      <w:pPr>
        <w:pStyle w:val="RecordBase"/>
      </w:pPr>
      <w:r>
        <w:t xml:space="preserve">BR23(HR9)</w:t>
      </w:r>
    </w:p>
    <w:p>
      <w:pPr>
        <w:pStyle w:val="RecordBase"/>
      </w:pPr>
      <w:r>
        <w:t xml:space="preserve">BR24(SR2)</w:t>
      </w:r>
    </w:p>
    <w:p>
      <w:pPr>
        <w:pStyle w:val="RecordBase"/>
      </w:pPr>
      <w:r>
        <w:t xml:space="preserve">BR25(SR1)</w:t>
      </w:r>
    </w:p>
    <w:p>
      <w:pPr>
        <w:pStyle w:val="RecordBase"/>
      </w:pPr>
      <w:r>
        <w:t xml:space="preserve">BR26(HR24)</w:t>
      </w:r>
    </w:p>
    <w:p>
      <w:pPr>
        <w:pStyle w:val="RecordBase"/>
      </w:pPr>
      <w:r>
        <w:t xml:space="preserve">BR27(SR5)</w:t>
      </w:r>
    </w:p>
    <w:p>
      <w:pPr>
        <w:pStyle w:val="RecordBase"/>
      </w:pPr>
      <w:r>
        <w:t xml:space="preserve">BR28(HR7)</w:t>
      </w:r>
    </w:p>
    <w:p>
      <w:pPr>
        <w:pStyle w:val="RecordBase"/>
      </w:pPr>
      <w:r>
        <w:t xml:space="preserve">BR30(HB1)</w:t>
      </w:r>
    </w:p>
    <w:p>
      <w:pPr>
        <w:pStyle w:val="RecordBase"/>
      </w:pPr>
      <w:r>
        <w:t xml:space="preserve">BR31(HR3)</w:t>
      </w:r>
    </w:p>
    <w:p>
      <w:pPr>
        <w:pStyle w:val="RecordBase"/>
      </w:pPr>
      <w:r>
        <w:t xml:space="preserve">BR33(SR8)</w:t>
      </w:r>
    </w:p>
    <w:p>
      <w:pPr>
        <w:pStyle w:val="RecordBase"/>
      </w:pPr>
      <w:r>
        <w:t xml:space="preserve">BR34(HR5)</w:t>
      </w:r>
    </w:p>
    <w:p>
      <w:pPr>
        <w:pStyle w:val="RecordBase"/>
      </w:pPr>
      <w:r>
        <w:t xml:space="preserve">BR35(SR4)</w:t>
      </w:r>
    </w:p>
    <w:p>
      <w:pPr>
        <w:pStyle w:val="RecordBase"/>
      </w:pPr>
      <w:r>
        <w:t xml:space="preserve">BR37(HR1)</w:t>
      </w:r>
    </w:p>
    <w:p>
      <w:pPr>
        <w:pStyle w:val="RecordBase"/>
      </w:pPr>
      <w:r>
        <w:t xml:space="preserve">BR39(HR6)</w:t>
      </w:r>
    </w:p>
    <w:p>
      <w:pPr>
        <w:pStyle w:val="RecordBase"/>
      </w:pPr>
      <w:r>
        <w:t xml:space="preserve">BR41(HR4)</w:t>
      </w:r>
    </w:p>
    <w:p>
      <w:pPr>
        <w:pStyle w:val="RecordBase"/>
      </w:pPr>
      <w:r>
        <w:t xml:space="preserve">BR43(HR10)</w:t>
      </w:r>
    </w:p>
    <w:p>
      <w:pPr>
        <w:pStyle w:val="RecordBase"/>
      </w:pPr>
      <w:r>
        <w:t xml:space="preserve">BR44(SR7)</w:t>
      </w:r>
    </w:p>
    <w:p>
      <w:pPr>
        <w:pStyle w:val="RecordBase"/>
      </w:pPr>
      <w:r>
        <w:t xml:space="preserve">BR45(SR6)</w:t>
      </w:r>
    </w:p>
    <w:p>
      <w:pPr>
        <w:pStyle w:val="RecordBase"/>
      </w:pPr>
      <w:r>
        <w:t xml:space="preserve">BR48(HR12)</w:t>
      </w:r>
    </w:p>
    <w:p>
      <w:pPr>
        <w:pStyle w:val="RecordBase"/>
      </w:pPr>
      <w:r>
        <w:t xml:space="preserve">BR49(HR11)</w:t>
      </w:r>
    </w:p>
    <w:p>
      <w:pPr>
        <w:pStyle w:val="RecordBase"/>
      </w:pPr>
      <w:r>
        <w:t xml:space="preserve">BR50(HR13)</w:t>
      </w:r>
    </w:p>
    <w:p>
      <w:pPr>
        <w:pStyle w:val="RecordBase"/>
      </w:pPr>
      <w:r>
        <w:t xml:space="preserve">BR51(HR14)</w:t>
      </w:r>
    </w:p>
    <w:p>
      <w:pPr>
        <w:pStyle w:val="RecordBase"/>
      </w:pPr>
      <w:r>
        <w:t xml:space="preserve">BR52(HR15)</w:t>
      </w:r>
    </w:p>
    <w:p>
      <w:pPr>
        <w:pStyle w:val="RecordBase"/>
      </w:pPr>
      <w:r>
        <w:t xml:space="preserve">BR53(SR22)</w:t>
      </w:r>
    </w:p>
    <w:p>
      <w:pPr>
        <w:pStyle w:val="RecordBase"/>
      </w:pPr>
      <w:r>
        <w:t xml:space="preserve">BR54(SR9)</w:t>
      </w:r>
    </w:p>
    <w:p>
      <w:pPr>
        <w:pStyle w:val="RecordBase"/>
      </w:pPr>
      <w:r>
        <w:t xml:space="preserve">BR55(SR10)</w:t>
      </w:r>
    </w:p>
    <w:p>
      <w:pPr>
        <w:pStyle w:val="RecordBase"/>
      </w:pPr>
      <w:r>
        <w:t xml:space="preserve">BR57(SR15)</w:t>
      </w:r>
    </w:p>
    <w:p>
      <w:pPr>
        <w:pStyle w:val="RecordBase"/>
      </w:pPr>
      <w:r>
        <w:t xml:space="preserve">BR58(HR22)</w:t>
      </w:r>
    </w:p>
    <w:p>
      <w:pPr>
        <w:pStyle w:val="RecordBase"/>
      </w:pPr>
      <w:r>
        <w:t xml:space="preserve">BR59(SR19)</w:t>
      </w:r>
    </w:p>
    <w:p>
      <w:pPr>
        <w:pStyle w:val="RecordBase"/>
      </w:pPr>
      <w:r>
        <w:t xml:space="preserve">BR60(HR18)</w:t>
      </w:r>
    </w:p>
    <w:p>
      <w:pPr>
        <w:pStyle w:val="RecordBase"/>
      </w:pPr>
      <w:r>
        <w:t xml:space="preserve">BR61(HR19)</w:t>
      </w:r>
    </w:p>
    <w:p>
      <w:pPr>
        <w:pStyle w:val="RecordBase"/>
      </w:pPr>
      <w:r>
        <w:t xml:space="preserve">BR62(HR17)</w:t>
      </w:r>
    </w:p>
    <w:p>
      <w:pPr>
        <w:pStyle w:val="RecordBase"/>
      </w:pPr>
      <w:r>
        <w:t xml:space="preserve">BR63(SR18)</w:t>
      </w:r>
    </w:p>
    <w:p>
      <w:pPr>
        <w:pStyle w:val="RecordBase"/>
      </w:pPr>
      <w:r>
        <w:t xml:space="preserve">BR64(HR33)</w:t>
      </w:r>
    </w:p>
    <w:p>
      <w:pPr>
        <w:pStyle w:val="RecordBase"/>
      </w:pPr>
      <w:r>
        <w:t xml:space="preserve">BR65(HR27)</w:t>
      </w:r>
    </w:p>
    <w:p>
      <w:pPr>
        <w:pStyle w:val="RecordBase"/>
      </w:pPr>
      <w:r>
        <w:t xml:space="preserve">BR66(HR31)</w:t>
      </w:r>
    </w:p>
    <w:p>
      <w:pPr>
        <w:pStyle w:val="RecordBase"/>
      </w:pPr>
      <w:r>
        <w:t xml:space="preserve">BR68(HR16)</w:t>
      </w:r>
    </w:p>
    <w:p>
      <w:pPr>
        <w:pStyle w:val="RecordBase"/>
      </w:pPr>
      <w:r>
        <w:t xml:space="preserve">BR69(HR26)</w:t>
      </w:r>
    </w:p>
    <w:p>
      <w:pPr>
        <w:pStyle w:val="RecordBase"/>
      </w:pPr>
      <w:r>
        <w:t xml:space="preserve">BR70(SR17)</w:t>
      </w:r>
    </w:p>
    <w:p>
      <w:pPr>
        <w:pStyle w:val="RecordBase"/>
      </w:pPr>
      <w:r>
        <w:t xml:space="preserve">BR71(SR16)</w:t>
      </w:r>
    </w:p>
    <w:p>
      <w:pPr>
        <w:pStyle w:val="RecordBase"/>
      </w:pPr>
      <w:r>
        <w:t xml:space="preserve">BR72(HR21)</w:t>
      </w:r>
    </w:p>
    <w:p>
      <w:pPr>
        <w:pStyle w:val="RecordBase"/>
      </w:pPr>
      <w:r>
        <w:t xml:space="preserve">BR73(SR12)</w:t>
      </w:r>
    </w:p>
    <w:p>
      <w:pPr>
        <w:pStyle w:val="RecordBase"/>
      </w:pPr>
      <w:r>
        <w:t xml:space="preserve">BR75(HR20)</w:t>
      </w:r>
    </w:p>
    <w:p>
      <w:pPr>
        <w:pStyle w:val="RecordBase"/>
      </w:pPr>
      <w:r>
        <w:t xml:space="preserve">BR76(SR14)</w:t>
      </w:r>
    </w:p>
    <w:p>
      <w:pPr>
        <w:pStyle w:val="RecordBase"/>
      </w:pPr>
      <w:r>
        <w:t xml:space="preserve">BR77(SR20)</w:t>
      </w:r>
    </w:p>
    <w:p>
      <w:pPr>
        <w:pStyle w:val="RecordBase"/>
      </w:pPr>
      <w:r>
        <w:t xml:space="preserve">BR78(SR21)</w:t>
      </w:r>
    </w:p>
    <w:p>
      <w:pPr>
        <w:pStyle w:val="RecordBase"/>
      </w:pPr>
      <w:r>
        <w:t xml:space="preserve">BR79(SR11)</w:t>
      </w:r>
    </w:p>
    <w:p>
      <w:pPr>
        <w:pStyle w:val="RecordBase"/>
      </w:pPr>
      <w:r>
        <w:t xml:space="preserve">BR80(HR29)</w:t>
      </w:r>
    </w:p>
    <w:p>
      <w:pPr>
        <w:pStyle w:val="RecordBase"/>
      </w:pPr>
      <w:r>
        <w:t xml:space="preserve">BR81(SR13)</w:t>
      </w:r>
    </w:p>
    <w:p>
      <w:pPr>
        <w:pStyle w:val="RecordBase"/>
      </w:pPr>
      <w:r>
        <w:t xml:space="preserve">BR82(HR23)</w:t>
      </w:r>
    </w:p>
    <w:p>
      <w:pPr>
        <w:pStyle w:val="RecordBase"/>
      </w:pPr>
      <w:r>
        <w:t xml:space="preserve">BR83(HR30)</w:t>
      </w:r>
    </w:p>
    <w:p>
      <w:pPr>
        <w:pStyle w:val="RecordBase"/>
      </w:pPr>
      <w:r>
        <w:t xml:space="preserve">BR84(SR24)</w:t>
      </w:r>
    </w:p>
    <w:p>
      <w:pPr>
        <w:pStyle w:val="RecordBase"/>
      </w:pPr>
      <w:r>
        <w:t xml:space="preserve">BR85(HR25)</w:t>
      </w:r>
    </w:p>
    <w:p>
      <w:pPr>
        <w:pStyle w:val="RecordBase"/>
      </w:pPr>
      <w:r>
        <w:t xml:space="preserve">BR86(SR25)</w:t>
      </w:r>
    </w:p>
    <w:p>
      <w:pPr>
        <w:pStyle w:val="RecordBase"/>
      </w:pPr>
      <w:r>
        <w:t xml:space="preserve">BR87(HCR28)</w:t>
      </w:r>
    </w:p>
    <w:p>
      <w:pPr>
        <w:pStyle w:val="RecordBase"/>
      </w:pPr>
      <w:r>
        <w:t xml:space="preserve">BR88(SCR23)</w:t>
      </w:r>
    </w:p>
    <w:p>
      <w:pPr>
        <w:pStyle w:val="RecordBase"/>
      </w:pPr>
      <w:r>
        <w:t xml:space="preserve">BR89(HR32)</w:t>
      </w:r>
    </w:p>
    <w:p>
      <w:pPr>
        <w:pStyle w:val="RecordBase"/>
      </w:pPr>
      <w:r>
        <w:t xml:space="preserve">BR90(SR26)</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July 19, 2019</w:t>
      </w:r>
    </w:p>
    <w:p>
      <w:pPr>
        <w:pStyle w:val="RecordBase"/>
        <w:ind w:left="120" w:hanging="120"/>
      </w:pPr>
      <w:r>
        <w:t xml:space="preserve"/>
        <w:br/>
      </w:r>
      <w:r>
        <w:rPr>
          <w:b/>
        </w:rPr>
        <w:t xml:space="preserve">HB </w:t>
      </w:r>
      <w:r>
        <w:t xml:space="preserve">1</w:t>
      </w:r>
      <w:r>
        <w:t xml:space="preserve">, 2</w:t>
      </w:r>
      <w:r>
        <w:t xml:space="preserve">, 3</w:t>
        <w:br/>
      </w:r>
      <w:r>
        <w:rPr>
          <w:b/>
        </w:rPr>
        <w:t xml:space="preserve">HR </w:t>
      </w:r>
      <w:r>
        <w:t xml:space="preserve">1</w:t>
      </w:r>
      <w:r>
        <w:t xml:space="preserve">, 2</w:t>
      </w:r>
      <w:r>
        <w:t xml:space="preserve">, 3</w:t>
      </w:r>
      <w:r>
        <w:t xml:space="preserve">, 4</w:t>
      </w:r>
      <w:r>
        <w:t xml:space="preserve">, 5</w:t>
      </w:r>
      <w:r>
        <w:t xml:space="preserve">, 6</w:t>
        <w:br/>
      </w:r>
      <w:r>
        <w:rPr>
          <w:b/>
        </w:rPr>
        <w:t xml:space="preserve">SR </w:t>
      </w:r>
      <w:r>
        <w:t xml:space="preserve">1</w:t>
      </w:r>
      <w:r>
        <w:t xml:space="preserve">, 2</w:t>
      </w:r>
      <w:r>
        <w:t xml:space="preserve">, 3</w:t>
      </w:r>
      <w:r>
        <w:t xml:space="preserve">, 4</w:t>
      </w:r>
      <w:r>
        <w:t xml:space="preserve">, 5</w:t>
      </w:r>
    </w:p>
    <w:p>
      <w:pPr>
        <w:pStyle w:val="RecordBaseCenter"/>
      </w:pPr>
      <w:r>
        <w:rPr>
          <w:b/>
        </w:rPr>
        <w:t xml:space="preserve">July 20, 2019</w:t>
      </w:r>
    </w:p>
    <w:p>
      <w:pPr>
        <w:pStyle w:val="RecordBase"/>
        <w:ind w:left="120" w:hanging="120"/>
      </w:pPr>
      <w:r>
        <w:t xml:space="preserve"/>
        <w:br/>
      </w:r>
      <w:r>
        <w:rPr>
          <w:b/>
        </w:rPr>
        <w:t xml:space="preserve">HR </w:t>
      </w:r>
      <w:r>
        <w:t xml:space="preserve">7</w:t>
      </w:r>
      <w:r>
        <w:t xml:space="preserve">, 8</w:t>
      </w:r>
      <w:r>
        <w:t xml:space="preserve">, 9</w:t>
        <w:br/>
      </w:r>
      <w:r>
        <w:rPr>
          <w:b/>
        </w:rPr>
        <w:t xml:space="preserve">SR </w:t>
      </w:r>
      <w:r>
        <w:t xml:space="preserve">6</w:t>
      </w:r>
      <w:r>
        <w:t xml:space="preserve">, 7</w:t>
      </w:r>
    </w:p>
    <w:p>
      <w:pPr>
        <w:pStyle w:val="RecordBaseCenter"/>
      </w:pPr>
      <w:r>
        <w:rPr>
          <w:b/>
        </w:rPr>
        <w:t xml:space="preserve">July 22, 2019</w:t>
      </w:r>
    </w:p>
    <w:p>
      <w:pPr>
        <w:pStyle w:val="RecordBase"/>
        <w:ind w:left="120" w:hanging="120"/>
      </w:pPr>
      <w:r>
        <w:t xml:space="preserve"/>
        <w:br/>
      </w:r>
      <w:r>
        <w:rPr>
          <w:b/>
        </w:rPr>
        <w:t xml:space="preserve">HR </w:t>
      </w:r>
      <w:r>
        <w:t xml:space="preserve">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br/>
      </w:r>
      <w:r>
        <w:rPr>
          <w:b/>
        </w:rPr>
        <w:t xml:space="preserve">SR </w:t>
      </w:r>
      <w:r>
        <w:t xml:space="preserve">8</w:t>
      </w:r>
      <w:r>
        <w:t xml:space="preserve">, 9</w:t>
      </w:r>
      <w:r>
        <w:t xml:space="preserve">, 10</w:t>
      </w:r>
    </w:p>
    <w:p>
      <w:pPr>
        <w:pStyle w:val="RecordBaseCenter"/>
      </w:pPr>
      <w:r>
        <w:rPr>
          <w:b/>
        </w:rPr>
        <w:t xml:space="preserve">July 23, 2019</w:t>
      </w:r>
    </w:p>
    <w:p>
      <w:pPr>
        <w:pStyle w:val="RecordBase"/>
        <w:ind w:left="120" w:hanging="120"/>
      </w:pPr>
      <w:r>
        <w:t xml:space="preserve"/>
        <w:br/>
      </w:r>
      <w:r>
        <w:rPr>
          <w:b/>
        </w:rPr>
        <w:t xml:space="preserve">HR </w:t>
      </w:r>
      <w:r>
        <w:t xml:space="preserve">20</w:t>
      </w:r>
      <w:r>
        <w:t xml:space="preserve">, 21</w:t>
      </w:r>
      <w:r>
        <w:t xml:space="preserve">, 22</w:t>
        <w:br/>
      </w:r>
      <w:r>
        <w:rPr>
          <w:b/>
        </w:rPr>
        <w:t xml:space="preserve">SR </w:t>
      </w:r>
      <w:r>
        <w:t xml:space="preserve">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p>
    <w:p>
      <w:pPr>
        <w:pStyle w:val="RecordBaseCenter"/>
      </w:pPr>
      <w:r>
        <w:rPr>
          <w:b/>
        </w:rPr>
        <w:t xml:space="preserve">July 24, 2019</w:t>
      </w:r>
    </w:p>
    <w:p>
      <w:pPr>
        <w:pStyle w:val="RecordBase"/>
        <w:ind w:left="120" w:hanging="120"/>
      </w:pPr>
      <w:r>
        <w:t xml:space="preserve"/>
        <w:br/>
      </w:r>
      <w:r>
        <w:rPr>
          <w:b/>
        </w:rPr>
        <w:t xml:space="preserve">HCR </w:t>
      </w:r>
      <w:r>
        <w:t xml:space="preserve">28</w:t>
        <w:br/>
      </w:r>
      <w:r>
        <w:rPr>
          <w:b/>
        </w:rPr>
        <w:t xml:space="preserve">HR </w:t>
      </w:r>
      <w:r>
        <w:t xml:space="preserve">23</w:t>
      </w:r>
      <w:r>
        <w:t xml:space="preserve">, 24</w:t>
      </w:r>
      <w:r>
        <w:t xml:space="preserve">, 25</w:t>
      </w:r>
      <w:r>
        <w:t xml:space="preserve">, 26</w:t>
      </w:r>
      <w:r>
        <w:t xml:space="preserve">, 27</w:t>
      </w:r>
      <w:r>
        <w:t xml:space="preserve">, 29</w:t>
      </w:r>
      <w:r>
        <w:t xml:space="preserve">, 30</w:t>
      </w:r>
      <w:r>
        <w:t xml:space="preserve">, 31</w:t>
      </w:r>
      <w:r>
        <w:t xml:space="preserve">, 32</w:t>
      </w:r>
      <w:r>
        <w:t xml:space="preserve">, 33</w:t>
        <w:br/>
      </w:r>
      <w:r>
        <w:rPr>
          <w:b/>
        </w:rPr>
        <w:t xml:space="preserve">SCR </w:t>
      </w:r>
      <w:r>
        <w:t xml:space="preserve">23</w:t>
        <w:br/>
      </w:r>
      <w:r>
        <w:rPr>
          <w:b/>
        </w:rPr>
        <w:t xml:space="preserve">SR </w:t>
      </w:r>
      <w:r>
        <w:t xml:space="preserve">24</w:t>
      </w:r>
      <w:r>
        <w:t xml:space="preserve">, 25</w:t>
      </w:r>
      <w:r>
        <w:t xml:space="preserve">, 26</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