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2eaf1c4c64430a" /><Relationship Type="http://schemas.openxmlformats.org/package/2006/relationships/metadata/core-properties" Target="/package/services/metadata/core-properties/4cc17da6ca3f4f55b9d99ac48eb1b740.psmdcp" Id="Rf52a0f2e021c43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w:t>
      </w:r>
      <w:r>
        <w:t xml:space="preserve"> - M. Wise</w:t>
      </w:r>
      <w:r>
        <w:t xml:space="preserve">, R. Alvarado</w:t>
      </w:r>
      <w:r>
        <w:t xml:space="preserve">, D. Carroll</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r>
    </w:p>
    <w:p>
      <w:pPr>
        <w:pStyle w:val="RecordBase"/>
      </w:pPr>
      <w:r>
        <w:t xml:space="preserve">HCS1</w:t>
      </w:r>
      <w:r>
        <w:t xml:space="preserve"> - </w:t>
      </w:r>
      <w:r>
        <w:t xml:space="preserve">Retain original provisions except clarify that the office of state school marshal shall conduct on-site reviews; require local boards of education utilizing a SRO to enter into a memorandum of understanding with the employing agency or the SRO if employed directly by the school district to specify the roles of those involved with the SRO program; encourage the school safety coordinator to include student representation in recommended policies; include a definition of school-based mental health services provider; allow a school-based mental health services provider to facilitate the creation of the trauma-informed team; specify that a district may employ or contract for services of a school-based mental health services provider; specify that the Department of Homeland Security shall make available an anonymous reporting tool to all school districts in the state; declare an emergency. EMERGENCY.</w:t>
      </w:r>
    </w:p>
    <w:p>
      <w:pPr>
        <w:pStyle w:val="RecordBase"/>
      </w:pPr>
      <w:r>
        <w:t xml:space="preserve">HCA1</w:t>
      </w:r>
      <w:r>
        <w:t xml:space="preserve">(J. Carney)</w:t>
      </w:r>
      <w:r>
        <w:t xml:space="preserve"> - </w:t>
      </w:r>
      <w:r>
        <w:t xml:space="preserve">Make title amendment.</w:t>
      </w:r>
    </w:p>
    <w:p>
      <w:pPr>
        <w:pStyle w:val="RecordBase"/>
      </w:pPr>
      <w:r>
        <w:t xml:space="preserve">HFA1</w:t>
      </w:r>
      <w:r>
        <w:t xml:space="preserve">(M. Marzian)</w:t>
      </w:r>
      <w:r>
        <w:t xml:space="preserve"> - </w:t>
      </w:r>
      <w:r>
        <w:t xml:space="preserve">Amend to include a school-based mental health services provider in the goal of having one per school and spending time in direct service with students.</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 with Committee Substitute (1)</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floor amendment (1) filed to Committee Substitute</w:t>
      </w:r>
      <w:r>
        <w:t xml:space="preserve">;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96-3 with Committee Substitute (1) and committee amendment (1-title)</w:t>
      </w:r>
    </w:p>
    <w:p>
      <w:pPr>
        <w:pStyle w:val="RecordBase"/>
      </w:pPr>
      <w:r>
        <w:t xml:space="preserve">	Feb 28, 2019 - </w:t>
      </w:r>
      <w:r>
        <w:t xml:space="preserve">received in Senate</w:t>
      </w:r>
      <w:r>
        <w:t xml:space="preserve">; </w:t>
      </w:r>
      <w:r>
        <w:t xml:space="preserve">posted for passage for concurrence in House Committee Substitute (1) and</w:t>
      </w:r>
      <w:r>
        <w:t xml:space="preserve"> committee amendment (1-title)</w:t>
      </w:r>
      <w:r>
        <w:t xml:space="preserve">; </w:t>
      </w:r>
      <w:r>
        <w:t xml:space="preserve">Senate concurred in House Committee Substitute (1) and committee amendment (1-title)</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SB2 (BR952)</w:t>
      </w:r>
      <w:r>
        <w:rPr>
          <w:b/>
        </w:rPr>
        <w:t xml:space="preserve"/>
      </w:r>
      <w:r>
        <w:t xml:space="preserve"> - R. Stivers II</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Center"/>
      </w:pPr>
      <w:r>
        <w:rPr>
          <w:b/>
        </w:rPr>
        <w:t xml:space="preserve">SB2 - AMENDMENTS</w:t>
      </w:r>
    </w:p>
    <w:p>
      <w:pPr>
        <w:pStyle w:val="RecordBase"/>
      </w:pPr>
      <w:r>
        <w:t xml:space="preserve">SCS1</w:t>
      </w:r>
      <w:r>
        <w:t xml:space="preserve"> - </w:t>
      </w:r>
      <w:r>
        <w:t xml:space="preserve">Delete original provisions; amend KRS 452.010 to allow transfer to a randomly selected judicial circuit in certain civil actions.</w:t>
      </w:r>
    </w:p>
    <w:p>
      <w:pPr>
        <w:pStyle w:val="RecordBase"/>
      </w:pPr>
      <w:r>
        <w:t xml:space="preserve">SFA1</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remove provisions which would include justices and retired judges.</w:t>
      </w:r>
    </w:p>
    <w:p>
      <w:pPr>
        <w:pStyle w:val="RecordBase"/>
      </w:pPr>
      <w:r>
        <w:t xml:space="preserve">SFA2</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w:t>
      </w:r>
    </w:p>
    <w:p>
      <w:pPr>
        <w:pStyle w:val="RecordBase"/>
      </w:pPr>
      <w:r>
        <w:t xml:space="preserve">SFA3</w:t>
      </w:r>
      <w:r>
        <w:t xml:space="preserve">(R. Stivers II)</w:t>
      </w:r>
      <w:r>
        <w:t xml:space="preserve"> - </w:t>
      </w:r>
      <w:r>
        <w:t xml:space="preserve">Remove provisions which would include suits seeking certain types of relief; remove the phrase "jointly and severally"; limit to actions against governmental officials in their official capacity; clarify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20,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25, 2019 - </w:t>
      </w:r>
      <w:r>
        <w:t xml:space="preserve">reported favorably, 2nd reading, to Rules with Committee Substitute (1)</w:t>
      </w:r>
      <w:r>
        <w:t xml:space="preserve">; </w:t>
      </w:r>
      <w:r>
        <w:t xml:space="preserve">floor amendment (1) filed, floor amendment (2) filed to Committee Substitute</w:t>
      </w:r>
    </w:p>
    <w:p>
      <w:pPr>
        <w:pStyle w:val="RecordBase"/>
      </w:pPr>
      <w:r>
        <w:t xml:space="preserve">	Feb 26, 2019 - </w:t>
      </w:r>
      <w:r>
        <w:t xml:space="preserve">posted for passage in the Regular Orders of the Day for Wednesday, February 27, 2019</w:t>
      </w:r>
    </w:p>
    <w:p>
      <w:pPr>
        <w:pStyle w:val="RecordBase"/>
      </w:pPr>
      <w:r>
        <w:t xml:space="preserve">	Feb 27, 2019 - </w:t>
      </w:r>
      <w:r>
        <w:t xml:space="preserve">passed over and retained in the Orders of the Day</w:t>
      </w:r>
      <w:r>
        <w:t xml:space="preserve">; </w:t>
      </w:r>
      <w:r>
        <w:t xml:space="preserve">floor amendment (3) filed to Committee Substitute</w:t>
      </w:r>
    </w:p>
    <w:p>
      <w:pPr>
        <w:pStyle w:val="RecordBase"/>
      </w:pPr>
      <w:r>
        <w:t xml:space="preserve">	Feb 28, 2019 - </w:t>
      </w:r>
      <w:r>
        <w:t xml:space="preserve">3rd reading</w:t>
      </w:r>
      <w:r>
        <w:t xml:space="preserve">; </w:t>
      </w:r>
      <w:r>
        <w:t xml:space="preserve">floor amendments (1) and (2) withdrawn</w:t>
      </w:r>
      <w:r>
        <w:t xml:space="preserve">; </w:t>
      </w:r>
      <w:r>
        <w:t xml:space="preserve">passed 26-9 with Committee Substitute (1) and floor amendment (3)</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SB3 (BR456)</w:t>
      </w:r>
      <w:r>
        <w:rPr>
          <w:b/>
        </w:rPr>
        <w:t xml:space="preserve"/>
      </w:r>
      <w:r>
        <w:t xml:space="preserve"> - J. Schickel</w:t>
      </w:r>
      <w:r>
        <w:t xml:space="preserve">, M. Wilson</w:t>
      </w:r>
      <w:r>
        <w:t xml:space="preserve">, D. Carroll</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D. Carroll</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r>
    </w:p>
    <w:p>
      <w:pPr>
        <w:pStyle w:val="RecordBase"/>
      </w:pPr>
      <w:r>
        <w:t xml:space="preserve">	Feb 19, 2019 - </w:t>
      </w:r>
      <w:r>
        <w:t xml:space="preserve">2nd reading, to Rules</w:t>
      </w:r>
      <w:r>
        <w:t xml:space="preserve">; </w:t>
      </w:r>
      <w:r>
        <w:t xml:space="preserve">posted for passage in the Consent Orders of the Day for Wednesday, February 20, 2019</w:t>
      </w:r>
    </w:p>
    <w:p>
      <w:pPr>
        <w:pStyle w:val="RecordBase"/>
      </w:pPr>
      <w:r>
        <w:t xml:space="preserve">	Feb 20, 2019 - </w:t>
      </w:r>
      <w:r>
        <w:t xml:space="preserve">taken from the Consent Orders of the Day, placed</w:t>
      </w:r>
      <w:r>
        <w:t xml:space="preserve"> in the Regular Orders of the Day</w:t>
      </w:r>
    </w:p>
    <w:p>
      <w:pPr>
        <w:pStyle w:val="RecordBase"/>
      </w:pPr>
      <w:r>
        <w:t xml:space="preserve">	Feb 25, 2019 - </w:t>
      </w:r>
      <w:r>
        <w:t xml:space="preserve">3rd reading, passed 68-26</w:t>
      </w:r>
    </w:p>
    <w:p>
      <w:pPr>
        <w:pStyle w:val="RecordBase"/>
      </w:pPr>
      <w:r>
        <w:t xml:space="preserve">	Feb 26,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06, 2019 - </w:t>
      </w:r>
      <w:r>
        <w:t xml:space="preserve">signed by Governor</w:t>
        <w:br/>
      </w:r>
    </w:p>
    <w:p>
      <w:pPr>
        <w:pStyle w:val="RecordBase"/>
      </w:pPr>
      <w:r>
        <w:rPr>
          <w:b/>
        </w:rPr>
        <w:t xml:space="preserve">SB5 (BR940)</w:t>
      </w:r>
      <w:r>
        <w:rPr>
          <w:b/>
        </w:rPr>
        <w:t xml:space="preserve">/LM</w:t>
      </w:r>
      <w:r>
        <w:t xml:space="preserve"> - C. McDaniel</w:t>
      </w:r>
      <w:r>
        <w:t xml:space="preserve">, R. Alvarado</w:t>
      </w:r>
      <w:r>
        <w:t xml:space="preserve">, D. Carroll</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 II</w:t>
      </w:r>
      <w:r>
        <w:t xml:space="preserve">, W. Schroder</w:t>
      </w:r>
      <w:r>
        <w:t xml:space="preserve">, D. Thayer</w:t>
        <w:br/>
      </w:r>
    </w:p>
    <w:p>
      <w:pPr>
        <w:pStyle w:val="RecordBase"/>
      </w:pPr>
      <w:r>
        <w:t xml:space="preserve">	AN ACT relating to executive branch ethics.</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Center"/>
      </w:pPr>
      <w:r>
        <w:rPr>
          <w:b/>
        </w:rPr>
        <w:t xml:space="preserve">SB6 - AMENDMENTS</w:t>
      </w:r>
    </w:p>
    <w:p>
      <w:pPr>
        <w:pStyle w:val="RecordBase"/>
      </w:pPr>
      <w:r>
        <w:t xml:space="preserve">SCS1</w:t>
      </w:r>
      <w:r>
        <w:t xml:space="preserve"> - </w:t>
      </w:r>
      <w:r>
        <w:t xml:space="preserve">Retain original provisions, except: amend KRS 11A.040 to extend from six months to one year the length of time which a present or former officer or public servant listed in KRS 11A.010(9) (a) to (g) is subject to specified employment restrictions after leaving state service; amend KRS 11A.050 to require officers and public servants listed in KRS 11A.010(9) (a) to (g) to file statements of financial disclosure within 30 days of beginning state employment and list on the statements of financial disclosure employers for whom they were employed for a one year period immediately prior to state employment, as well as family members and business associates registered as legislative or executive branch lobbyists; delete from the statements reference to retainers related to state agencies; amend KRS 11A.080 to specify that the Secretary of the Finance and Administration Cabinet may void a contract if the Executive Branch Ethics Commission determines that a violation of the provisions of KRS Chapter 11A has occurred; amend KRS 11A.110 to allow the Executive Branch Ethics Commission to promulgate administative regulations pertaining to electronic filing of disclosure statements by executive agency lobbyists, their employers, or real parties in interest; amend KRS 11A.201 to change the definition of "executive agency decision" to include requests for information, requests for proposal, budget provisions, administrative regulations, executive orders, legislation and amendments, and other policy decisions; change the definition of "executive agency lobbyist" to include associations, coalitions, or public interest entities formed to influence executive agency decisions; change the definition of "executive agency lobbying activity" to include advocating, opposing the passage of, modifying, defeating, or impacting executive action regarding legislation; define "substantial issue" to include any budget provision, administrative regulation or rule, legislative matter or other public policy matter that impacts the lobbyist or his or her employer; include classified employees among executive agency officials; provide exclusions for media, publications, and professional services not related to lobbying; amend KRS 11A.211 to require certification that an employer and agent has complied with KRS 11A.236; amend KRS 11A.236 to bar employers of executive agency lobbyists from doing business with the state for five years if they have employed an executive agency lobbyist on a contingency basis.</w:t>
      </w:r>
    </w:p>
    <w:p>
      <w:pPr>
        <w:pStyle w:val="RecordBase"/>
      </w:pPr>
      <w:r>
        <w:t xml:space="preserve">SCA1</w:t>
      </w:r>
      <w:r>
        <w:t xml:space="preserve">(W. Schroder)</w:t>
      </w:r>
      <w:r>
        <w:t xml:space="preserve"> - </w:t>
      </w:r>
      <w:r>
        <w:t xml:space="preserve">Make title amendment.</w:t>
      </w:r>
    </w:p>
    <w:p>
      <w:pPr>
        <w:pStyle w:val="RecordBase"/>
      </w:pPr>
      <w:r>
        <w:t xml:space="preserve">HCS1</w:t>
      </w:r>
      <w:r>
        <w:t xml:space="preserve"> - </w:t>
      </w:r>
      <w:r>
        <w:t xml:space="preserve">Retain provisions, except; amend KRS 11A.201 to exclude public comments submitted to an executive agency during the public comment period for administrative regulations or rules from the definition for "executive agency lobbying activity"; specify matters that financially impact the executive agency lobbyist or his or her employer under the definition of "substantial issue."</w:t>
      </w:r>
    </w:p>
    <w:p>
      <w:pPr>
        <w:pStyle w:val="RecordBase"/>
      </w:pPr>
      <w:r>
        <w:t xml:space="preserve">HFA1</w:t>
      </w:r>
      <w:r>
        <w:t xml:space="preserve">(K. Moser)</w:t>
      </w:r>
      <w:r>
        <w:t xml:space="preserve"> - </w:t>
      </w:r>
      <w:r>
        <w:t xml:space="preserve">Create new sections of KRS 6.601 to 6.849 to  make it ethical misconduct for a legislator, legislative agent, or director of the Legislative Research Commission to intentionally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grant that allegations of discrimination, harassment, or sexual harassment by an employee of the legislative branch be referred to the chief human resources officer of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vice-chair agree that the workplace complaint is resolved or agree that there is no credible allegation of discrimination, harassment, or sexual harassment; allow the Legislative Ethics Commission chair and vice-chair to refer a workplace complaint to another federal or state agency if they determine that the case does not fall under the jurisdiction of the Legislative Ethics Commission; provided that, if the Legislative Ethics Commission chair and vice-chair do not agree whether a workplace complaint is resolved but agree that there is a credible allegation of discrimination, harassment, or sexual harassment, the Legislative Ethics Commission enforcement counsel shall file a complaint; provide that,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to be processed using the legislative ethics telephone tip line; provide that nothing prevents a legislator, legislative agent, or legislative branch employee to pursue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specify that those investigating or prosecuting complaints under this act have sufficient training and experience in the conduct of workplace complaint investigations;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7.101 to specify that the Legislative Research Commission shall coordinate the development and presentation of the sexual and workplace harassment training course with the assistance of the Legislative Ethics Commission.</w:t>
      </w:r>
    </w:p>
    <w:p>
      <w:pPr>
        <w:pStyle w:val="RecordBase"/>
      </w:pPr>
      <w:r>
        <w:t xml:space="preserve">HFA2</w:t>
      </w:r>
      <w:r>
        <w:t xml:space="preserve">(K. Moser)</w:t>
      </w:r>
      <w:r>
        <w:t xml:space="preserve"> - </w:t>
      </w:r>
      <w:r>
        <w:t xml:space="preserve">Make title amendment.</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 with Committee Substitute (1)</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floor amendment (1) filed to Committee Substitute, floor amendment (2-title) Committee Substitute (1) filed</w:t>
      </w:r>
    </w:p>
    <w:p>
      <w:pPr>
        <w:pStyle w:val="RecordBase"/>
      </w:pPr>
      <w:r>
        <w:t xml:space="preserve">	Mar 14, 2019 - </w:t>
      </w:r>
      <w:r>
        <w:t xml:space="preserve">3rd reading, passed 96-0 with Committee Substitute (1)</w:t>
      </w:r>
      <w:r>
        <w:t xml:space="preserve">; </w:t>
      </w:r>
      <w:r>
        <w:t xml:space="preserve">received in Senate</w:t>
      </w:r>
      <w:r>
        <w:t xml:space="preserve">; </w:t>
      </w:r>
      <w:r>
        <w:t xml:space="preserve">posted for passage for concurrence in House Committee Substitute (1)</w:t>
      </w:r>
      <w:r>
        <w:t xml:space="preserve"> on Thursday, March 14, 2019</w:t>
      </w:r>
      <w:r>
        <w:t xml:space="preserve">; </w:t>
      </w:r>
      <w:r>
        <w:t xml:space="preserve">Senate concurred in House Committee Substitute (1)</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SB7 (BR1192)</w:t>
      </w:r>
      <w:r>
        <w:rPr>
          <w:b/>
        </w:rPr>
        <w:t xml:space="preserve"/>
      </w:r>
      <w:r>
        <w:t xml:space="preserve"> - R. Stivers II</w:t>
        <w:br/>
      </w:r>
    </w:p>
    <w:p>
      <w:pPr>
        <w:pStyle w:val="RecordBase"/>
      </w:pPr>
      <w:r>
        <w:t xml:space="preserve">	AN ACT relating to employment.</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Center"/>
      </w:pPr>
      <w:r>
        <w:rPr>
          <w:b/>
        </w:rPr>
        <w:t xml:space="preserve">SB7 - AMENDMENTS</w:t>
      </w:r>
    </w:p>
    <w:p>
      <w:pPr>
        <w:pStyle w:val="RecordBase"/>
      </w:pPr>
      <w:r>
        <w:t xml:space="preserve">SCS1</w:t>
      </w:r>
      <w:r>
        <w:t xml:space="preserve"> - </w:t>
      </w:r>
      <w:r>
        <w:t xml:space="preserve">Retain the original provisions except to remove the emergency clause.</w:t>
      </w:r>
    </w:p>
    <w:p>
      <w:pPr>
        <w:pStyle w:val="RecordBase"/>
      </w:pPr>
      <w:r>
        <w:t xml:space="preserve">SCA1</w:t>
      </w:r>
      <w:r>
        <w:t xml:space="preserve">(D. Carroll)</w:t>
      </w:r>
      <w:r>
        <w:t xml:space="preserve"> - </w:t>
      </w:r>
      <w:r>
        <w:t xml:space="preserve">Make title amendment.</w:t>
      </w:r>
    </w:p>
    <w:p>
      <w:pPr>
        <w:pStyle w:val="RecordBase"/>
      </w:pPr>
      <w:r>
        <w:t xml:space="preserve">HCS1</w:t>
      </w:r>
      <w:r>
        <w:t xml:space="preserve"> - </w:t>
      </w:r>
      <w:r>
        <w:t xml:space="preserve">Retain the original provisions, except to clarify that an agreement on limitations of actions required to only limit the limitations to 50% of the time that is provided under the law; arbitration agreements between an employer and employee required to be subject to general contract defenses; arbitration agreement between an employer and employee required to safeguard effective vindication of legal rights; arbitrators required to disqualify him or herself if there are conflicts; the Kentucky Rules of civil procedure apply if no rules are specified; and no contract executed prior to the effective date of this act required to be invalidated if one provision is found invalid due to this act.</w:t>
      </w:r>
    </w:p>
    <w:p>
      <w:pPr>
        <w:pStyle w:val="RecordBase"/>
      </w:pPr>
      <w:r>
        <w:t xml:space="preserve">HFA1</w:t>
      </w:r>
      <w:r>
        <w:t xml:space="preserve">(M. Sorolis)</w:t>
      </w:r>
      <w:r>
        <w:t xml:space="preserve"> - </w:t>
      </w:r>
      <w:r>
        <w:t xml:space="preserve">Amend GA bill to include further defiintions for the term "employee"; EMERGENCY.</w:t>
      </w:r>
    </w:p>
    <w:p>
      <w:pPr>
        <w:pStyle w:val="RecordBase"/>
      </w:pPr>
      <w:r>
        <w:t xml:space="preserve">HFA2</w:t>
      </w:r>
      <w:r>
        <w:t xml:space="preserve">(M. Sorolis)</w:t>
      </w:r>
      <w:r>
        <w:t xml:space="preserve"> - </w:t>
      </w:r>
      <w:r>
        <w:t xml:space="preserve">Amend House Committe Substitute to GA bill to include definitions for the term "employee."</w:t>
      </w:r>
    </w:p>
    <w:p>
      <w:pPr>
        <w:pStyle w:val="RecordBase"/>
      </w:pPr>
      <w:r>
        <w:t xml:space="preserve">HFA3</w:t>
      </w:r>
      <w:r>
        <w:t xml:space="preserve">(J. Nemes)</w:t>
      </w:r>
      <w:r>
        <w:t xml:space="preserve"> - </w:t>
      </w:r>
      <w:r>
        <w:t xml:space="preserve">Retain original provisions except to add language to section 1 that the provisions do not apply to collective bargaining agreements between employer and representatives of member employees; amend KRS 417.050 to conform.</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26-10 with Committee Substitute (1) and committee amendment (1-title)</w:t>
      </w:r>
    </w:p>
    <w:p>
      <w:pPr>
        <w:pStyle w:val="RecordBase"/>
      </w:pPr>
      <w:r>
        <w:t xml:space="preserve">	Feb 22, 2019 - </w:t>
      </w:r>
      <w:r>
        <w:t xml:space="preserve">received in House</w:t>
      </w:r>
    </w:p>
    <w:p>
      <w:pPr>
        <w:pStyle w:val="RecordBase"/>
      </w:pPr>
      <w:r>
        <w:t xml:space="preserve">	Feb 25, 2019 - </w:t>
      </w:r>
      <w:r>
        <w:t xml:space="preserve">to</w:t>
      </w:r>
      <w:r>
        <w:t xml:space="preserve"> Small Business &amp; Information Technology (H)</w:t>
      </w:r>
    </w:p>
    <w:p>
      <w:pPr>
        <w:pStyle w:val="RecordBase"/>
      </w:pPr>
      <w:r>
        <w:t xml:space="preserve">	Feb 26, 2019 - </w:t>
      </w:r>
      <w:r>
        <w:t xml:space="preserve">posted in committee</w:t>
      </w:r>
    </w:p>
    <w:p>
      <w:pPr>
        <w:pStyle w:val="RecordBase"/>
      </w:pPr>
      <w:r>
        <w:t xml:space="preserve">	Mar 01, 2019 - </w:t>
      </w:r>
      <w:r>
        <w:t xml:space="preserve">reassigned to</w:t>
      </w:r>
      <w:r>
        <w:t xml:space="preserve"> State Government (H)</w:t>
      </w:r>
      <w:r>
        <w:t xml:space="preserve">; </w:t>
      </w:r>
      <w:r>
        <w:t xml:space="preserve">posted in committee</w:t>
      </w:r>
    </w:p>
    <w:p>
      <w:pPr>
        <w:pStyle w:val="RecordBase"/>
      </w:pPr>
      <w:r>
        <w:t xml:space="preserve">	Mar 04,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05, 2019 - </w:t>
      </w:r>
      <w:r>
        <w:t xml:space="preserve">reported favorably, 2nd reading, to Rules with Committee Substitute (1)</w:t>
      </w:r>
      <w:r>
        <w:t xml:space="preserve">; </w:t>
      </w:r>
      <w:r>
        <w:t xml:space="preserve">floor amendments (1) and (2) filed to Committee Substitute</w:t>
      </w:r>
    </w:p>
    <w:p>
      <w:pPr>
        <w:pStyle w:val="RecordBase"/>
      </w:pPr>
      <w:r>
        <w:t xml:space="preserve">	Mar 06, 2019 - </w:t>
      </w:r>
      <w:r>
        <w:t xml:space="preserve">posted for passage in the Regular Orders of the Day for Thursday, March 7, 2019</w:t>
      </w:r>
      <w:r>
        <w:t xml:space="preserve">; </w:t>
      </w:r>
      <w:r>
        <w:t xml:space="preserve">floor amendment (3) filed to Committee Substitute</w:t>
      </w:r>
    </w:p>
    <w:p>
      <w:pPr>
        <w:pStyle w:val="RecordBase"/>
      </w:pPr>
      <w:r>
        <w:t xml:space="preserve">	Mar 12, 2019 - </w:t>
      </w:r>
      <w:r>
        <w:t xml:space="preserve">3rd reading</w:t>
      </w:r>
      <w:r>
        <w:t xml:space="preserve">; </w:t>
      </w:r>
      <w:r>
        <w:t xml:space="preserve">floor amendment (2) defeated</w:t>
      </w:r>
      <w:r>
        <w:t xml:space="preserve">; </w:t>
      </w:r>
      <w:r>
        <w:t xml:space="preserve">passed 51-45 with Committee Substitute (1) and floor amendment (3)</w:t>
      </w:r>
    </w:p>
    <w:p>
      <w:pPr>
        <w:pStyle w:val="RecordBase"/>
      </w:pPr>
      <w:r>
        <w:t xml:space="preserve">	Mar 13, 2019 - </w:t>
      </w:r>
      <w:r>
        <w:t xml:space="preserve">received in Senate</w:t>
      </w:r>
      <w:r>
        <w:t xml:space="preserve">; </w:t>
      </w:r>
      <w:r>
        <w:t xml:space="preserve">posted for passage for concurrence in House Committee Substitute (1) and floor amendment (3)</w:t>
      </w:r>
      <w:r>
        <w:t xml:space="preserve"> on Wednesday, March 13, 2019</w:t>
      </w:r>
      <w:r>
        <w:t xml:space="preserve">; </w:t>
      </w:r>
      <w:r>
        <w:t xml:space="preserve">Senate concurred in House Committee Substitute (1) and floor amendment (3)</w:t>
      </w:r>
      <w:r>
        <w:t xml:space="preserve">; </w:t>
      </w:r>
      <w:r>
        <w:t xml:space="preserve">Bill passed 25-11</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SB8 (BR956)</w:t>
      </w:r>
      <w:r>
        <w:rPr>
          <w:b/>
        </w:rPr>
        <w:t xml:space="preserve"/>
      </w:r>
      <w:r>
        <w:t xml:space="preserve"> - S. West</w:t>
      </w:r>
      <w:r>
        <w:t xml:space="preserve">, D. Givens</w:t>
      </w:r>
      <w:r>
        <w:t xml:space="preserve">, R. Alvarado</w:t>
      </w:r>
      <w:r>
        <w:t xml:space="preserve">, D. Carroll</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r>
    </w:p>
    <w:p>
      <w:pPr>
        <w:pStyle w:val="RecordBase"/>
      </w:pPr>
      <w:r>
        <w:t xml:space="preserve">HFA1</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25, 2019 - </w:t>
      </w:r>
      <w:r>
        <w:t xml:space="preserve">reported favorably, 1st reading, to Calendar</w:t>
      </w:r>
    </w:p>
    <w:p>
      <w:pPr>
        <w:pStyle w:val="RecordBase"/>
      </w:pPr>
      <w:r>
        <w:t xml:space="preserve">	Feb 26, 2019 - </w:t>
      </w:r>
      <w:r>
        <w:t xml:space="preserve">2nd reading, to Rules</w:t>
      </w:r>
      <w:r>
        <w:t xml:space="preserve">; </w:t>
      </w:r>
      <w:r>
        <w:t xml:space="preserve">posted for passage in the Regular Orders of the Day for Wednesday, February 27, 2019</w:t>
      </w:r>
    </w:p>
    <w:p>
      <w:pPr>
        <w:pStyle w:val="RecordBase"/>
      </w:pPr>
      <w:r>
        <w:t xml:space="preserve">	Mar 01, 2019 - </w:t>
      </w:r>
      <w:r>
        <w:t xml:space="preserve">floor amendment (1) filed</w:t>
      </w:r>
    </w:p>
    <w:p>
      <w:pPr>
        <w:pStyle w:val="RecordBase"/>
      </w:pPr>
      <w:r>
        <w:t xml:space="preserve">	Mar 06, 2019 - </w:t>
      </w:r>
      <w:r>
        <w:t xml:space="preserve">floor amendment (1) withdrawn</w:t>
      </w:r>
      <w:r>
        <w:t xml:space="preserve">; </w:t>
      </w:r>
      <w:r>
        <w:t xml:space="preserve">3rd reading, passed 56-42</w:t>
      </w:r>
    </w:p>
    <w:p>
      <w:pPr>
        <w:pStyle w:val="RecordBase"/>
      </w:pPr>
      <w:r>
        <w:t xml:space="preserve">	Mar 07,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Center"/>
      </w:pPr>
      <w:r>
        <w:rPr>
          <w:b/>
        </w:rPr>
        <w:t xml:space="preserve">SB9 - AMENDMENTS</w:t>
      </w:r>
    </w:p>
    <w:p>
      <w:pPr>
        <w:pStyle w:val="RecordBase"/>
      </w:pPr>
      <w:r>
        <w:t xml:space="preserve">HFA1</w:t>
      </w:r>
      <w:r>
        <w:t xml:space="preserve">(M. Marzian)</w:t>
      </w:r>
      <w:r>
        <w:t xml:space="preserve"> - </w:t>
      </w:r>
      <w:r>
        <w:t xml:space="preserve">Create a noncodified section to name the Act, the "Taxpayer Funding of Planned Parenthood and the ACLU Act."</w:t>
      </w:r>
    </w:p>
    <w:p>
      <w:pPr>
        <w:pStyle w:val="RecordBase"/>
      </w:pPr>
      <w:r>
        <w:t xml:space="preserve">HFA2</w:t>
      </w:r>
      <w:r>
        <w:t xml:space="preserve">(M. Marzian)</w:t>
      </w:r>
      <w:r>
        <w:t xml:space="preserve"> - </w:t>
      </w:r>
      <w:r>
        <w:t xml:space="preserve">Create a new section of KRS 311.710 to 311.830 to establish a male's intentions related to procreation.</w:t>
      </w:r>
    </w:p>
    <w:p>
      <w:pPr>
        <w:pStyle w:val="RecordBase"/>
      </w:pPr>
      <w:r>
        <w:t xml:space="preserve">HFA3</w:t>
      </w:r>
      <w:r>
        <w:t xml:space="preserve">(M. Marzian)</w:t>
      </w:r>
      <w:r>
        <w:t xml:space="preserve"> - </w:t>
      </w:r>
      <w:r>
        <w:t xml:space="preserve">Create a new section of KRS Chapter 164 to abolish all schools of medicine and schools of nursing operating in the Commonwealth.</w:t>
      </w:r>
    </w:p>
    <w:p>
      <w:pPr>
        <w:pStyle w:val="RecordBase"/>
      </w:pPr>
      <w:r>
        <w:t xml:space="preserve">HFA4</w:t>
      </w:r>
      <w:r>
        <w:t xml:space="preserve">(J. Nemes)</w:t>
      </w:r>
      <w:r>
        <w:t xml:space="preserve"> - </w:t>
      </w:r>
      <w:r>
        <w:t xml:space="preserve">	Amend to create exclusion for unborn human individuals with abnormalities that are incompatible with life outside the womb.</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amendments (1), (2) and (3) filed</w:t>
      </w:r>
    </w:p>
    <w:p>
      <w:pPr>
        <w:pStyle w:val="RecordBase"/>
      </w:pPr>
      <w:r>
        <w:t xml:space="preserve">	Mar 06, 2019 - </w:t>
      </w:r>
      <w:r>
        <w:t xml:space="preserve">posted for passage in the Regular Orders of the Day for Thursday, March 7, 2019</w:t>
      </w:r>
    </w:p>
    <w:p>
      <w:pPr>
        <w:pStyle w:val="RecordBase"/>
      </w:pPr>
      <w:r>
        <w:t xml:space="preserve">	Mar 13, 2019 - </w:t>
      </w:r>
      <w:r>
        <w:t xml:space="preserve">floor amendment (4) filed</w:t>
      </w:r>
    </w:p>
    <w:p>
      <w:pPr>
        <w:pStyle w:val="RecordBase"/>
      </w:pPr>
      <w:r>
        <w:t xml:space="preserve">	Mar 14, 2019 - </w:t>
      </w:r>
      <w:r>
        <w:t xml:space="preserve">3rd reading</w:t>
      </w:r>
      <w:r>
        <w:t xml:space="preserve">; </w:t>
      </w:r>
      <w:r>
        <w:t xml:space="preserve">floor amendment (4) defeated</w:t>
      </w:r>
      <w:r>
        <w:t xml:space="preserve">; </w:t>
      </w:r>
      <w:r>
        <w:t xml:space="preserve">passed 71-19</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SB10 (BR1425)</w:t>
      </w:r>
      <w:r>
        <w:rPr>
          <w:b/>
        </w:rPr>
        <w:t xml:space="preserve">/AA/LM</w:t>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SB11 (BR478)</w:t>
      </w:r>
      <w:r>
        <w:rPr>
          <w:b/>
        </w:rPr>
        <w:t xml:space="preserve"/>
      </w:r>
      <w:r>
        <w:t xml:space="preserve"> - R. Alvarado</w:t>
      </w:r>
      <w:r>
        <w:t xml:space="preserve">, D. Carroll</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33-1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Mar 04, 2019 -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SB17 (BR69)</w:t>
      </w:r>
      <w:r>
        <w:rPr>
          <w:b/>
        </w:rPr>
        <w:t xml:space="preserve">/CI</w:t>
      </w:r>
      <w:r>
        <w:t xml:space="preserve"> - J. Adams</w:t>
      </w:r>
      <w:r>
        <w:t xml:space="preserve">, C. Embry Jr.</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Mar 01, 2019 - </w:t>
      </w:r>
      <w:r>
        <w:t xml:space="preserve">recommitted to</w:t>
      </w:r>
      <w:r>
        <w:t xml:space="preserve"> Judiciary (S)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W. Schroder</w:t>
      </w:r>
      <w:r>
        <w:t xml:space="preserve">, R. Thomas</w:t>
      </w:r>
      <w:r>
        <w:t xml:space="preserve">, R. Webb</w:t>
        <w:br/>
      </w:r>
    </w:p>
    <w:p>
      <w:pPr>
        <w:pStyle w:val="RecordBase"/>
      </w:pPr>
      <w:r>
        <w:t xml:space="preserve">	AN ACT relating to pregnancy-related accommodations.</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r>
    </w:p>
    <w:p>
      <w:pPr>
        <w:pStyle w:val="RecordBase"/>
      </w:pPr>
      <w:r>
        <w:t xml:space="preserve">SFA1</w:t>
      </w:r>
      <w:r>
        <w:t xml:space="preserve">(W. Westerfield)</w:t>
      </w:r>
      <w:r>
        <w:t xml:space="preserve"> - </w:t>
      </w:r>
      <w:r>
        <w:t xml:space="preserve"/>
      </w:r>
    </w:p>
    <w:p>
      <w:pPr>
        <w:pStyle w:val="RecordBase"/>
      </w:pPr>
      <w:r>
        <w:t xml:space="preserve">SFA2</w:t>
      </w:r>
      <w:r>
        <w:t xml:space="preserve">(W. Westerfield)</w:t>
      </w:r>
      <w:r>
        <w:t xml:space="preserve"> - </w:t>
      </w:r>
      <w:r>
        <w:t xml:space="preserve">Make title amendment.</w:t>
      </w:r>
    </w:p>
    <w:p>
      <w:pPr>
        <w:pStyle w:val="RecordBase"/>
      </w:pPr>
      <w:r>
        <w:t xml:space="preserve">HFA1</w:t>
      </w:r>
      <w:r>
        <w:t xml:space="preserve">(J. Petrie)</w:t>
      </w:r>
      <w:r>
        <w:t xml:space="preserve"> - </w:t>
      </w:r>
      <w:r>
        <w:t xml:space="preserve">Exclude the application of reasonable accomodations for pregnancy or related conditions to temporary structures.</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passed over and retained in the Orders of the Day</w:t>
      </w:r>
      <w:r>
        <w:t xml:space="preserve">; </w:t>
      </w:r>
      <w:r>
        <w:t xml:space="preserve">floor amendment (1) filed to Committee Substitute and floor amendment (2-title) filed</w:t>
      </w:r>
    </w:p>
    <w:p>
      <w:pPr>
        <w:pStyle w:val="RecordBase"/>
      </w:pPr>
      <w:r>
        <w:t xml:space="preserve">	Feb 22, 2019 - </w:t>
      </w:r>
      <w:r>
        <w:t xml:space="preserve">3rd reading, passed 25-7 with Committee Substitute (1) and floor amendments (1) and (2-title)</w:t>
      </w:r>
    </w:p>
    <w:p>
      <w:pPr>
        <w:pStyle w:val="RecordBase"/>
      </w:pPr>
      <w:r>
        <w:t xml:space="preserve">	Feb 25, 2019 - </w:t>
      </w:r>
      <w:r>
        <w:t xml:space="preserve">received in House</w:t>
      </w:r>
    </w:p>
    <w:p>
      <w:pPr>
        <w:pStyle w:val="RecordBase"/>
      </w:pPr>
      <w:r>
        <w:t xml:space="preserve">	Feb 26,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2019 - </w:t>
      </w:r>
      <w:r>
        <w:t xml:space="preserve">reported favorably, 2nd reading, to Rules</w:t>
      </w:r>
      <w:r>
        <w:t xml:space="preserve">; </w:t>
      </w:r>
      <w:r>
        <w:t xml:space="preserve">posted for passage in the Regular Orders of the Day for Wednesday, March 13, 2019</w:t>
      </w:r>
    </w:p>
    <w:p>
      <w:pPr>
        <w:pStyle w:val="RecordBase"/>
      </w:pPr>
      <w:r>
        <w:t xml:space="preserve">	Mar 13, 2019 - </w:t>
      </w:r>
      <w:r>
        <w:t xml:space="preserve">floor amendment (1) filed</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r>
      <w:r>
        <w:t xml:space="preserve">, G. Neal</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Center"/>
      </w:pPr>
      <w:r>
        <w:rPr>
          <w:b/>
        </w:rPr>
        <w:t xml:space="preserve">SB20 - AMENDMENTS</w:t>
      </w:r>
    </w:p>
    <w:p>
      <w:pPr>
        <w:pStyle w:val="RecordBase"/>
      </w:pPr>
      <w:r>
        <w:t xml:space="preserve">SCS1/CI/LM</w:t>
      </w:r>
      <w:r>
        <w:t xml:space="preserve"> - </w:t>
      </w:r>
      <w:r>
        <w:t xml:space="preserve">Remove provisions creating a juvenile age of criminal responsibility; remove sections establishing rules relating to the court's treatment of developmental immaturity, mental illness, and intellectual disability; remove sections relating to the use of restraint and seclusion in schools; remove section changing defiition of "state agency children"; remove provisions raising minimum age for certain youthful offender cases; change language to clarify data being collected.</w:t>
      </w:r>
    </w:p>
    <w:p>
      <w:pPr>
        <w:pStyle w:val="RecordBase"/>
      </w:pPr>
      <w:r>
        <w:t xml:space="preserve">SFA1</w:t>
      </w:r>
      <w:r>
        <w:t xml:space="preserve">(W. Westerfield)</w:t>
      </w:r>
      <w:r>
        <w:t xml:space="preserve"> - </w:t>
      </w:r>
      <w:r>
        <w:t xml:space="preserve">	Makes any child who uses a deadly weapon ineligible for diversion.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21,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22, 2019 -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25, 2019 - </w:t>
      </w:r>
      <w:r>
        <w:t xml:space="preserve">reported favorably, to Rules with Committee Substitute (1)</w:t>
      </w:r>
      <w:r>
        <w:t xml:space="preserve">; </w:t>
      </w:r>
      <w:r>
        <w:t xml:space="preserve">floor amendment (1) filed to Committee Substitute</w:t>
      </w:r>
    </w:p>
    <w:p>
      <w:pPr>
        <w:pStyle w:val="RecordBase"/>
      </w:pPr>
      <w:r>
        <w:t xml:space="preserve">	Mar 01, 2019 - </w:t>
      </w:r>
      <w:r>
        <w:t xml:space="preserve">recommitted 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25,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26, 2019 -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Center"/>
      </w:pPr>
      <w:r>
        <w:rPr>
          <w:b/>
        </w:rPr>
        <w:t xml:space="preserve">SB22 - AMENDMENTS</w:t>
      </w:r>
    </w:p>
    <w:p>
      <w:pPr>
        <w:pStyle w:val="RecordBase"/>
      </w:pPr>
      <w:r>
        <w:t xml:space="preserve">HFA1</w:t>
      </w:r>
      <w:r>
        <w:t xml:space="preserve">(J. Jenkins)</w:t>
      </w:r>
      <w:r>
        <w:t xml:space="preserve"> - </w:t>
      </w:r>
      <w:r>
        <w:t xml:space="preserve">	Amend Article XIII to stipulate that no member state shall expend General Fund revenue from the Commonwealth to meet its obligation under this Article.</w:t>
      </w:r>
    </w:p>
    <w:p>
      <w:pPr>
        <w:pStyle w:val="RecordBase"/>
      </w:pPr>
      <w:r>
        <w:t xml:space="preserve">HFA2/P</w:t>
      </w:r>
      <w:r>
        <w:t xml:space="preserve">(J. Carney)</w:t>
      </w:r>
      <w:r>
        <w:t xml:space="preserve"> - </w:t>
      </w:r>
      <w:r>
        <w:t xml:space="preserve">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 create a new section of KRS 218A to establish a Prescribing Boards Advising Council.</w:t>
      </w:r>
    </w:p>
    <w:p>
      <w:pPr>
        <w:pStyle w:val="RecordBase"/>
      </w:pPr>
      <w:r>
        <w:t xml:space="preserve">HFA3</w:t>
      </w:r>
      <w:r>
        <w:t xml:space="preserve">(J. Carney)</w:t>
      </w:r>
      <w:r>
        <w:t xml:space="preserve"> - </w:t>
      </w:r>
      <w:r>
        <w:t xml:space="preserve">	Make title amendment.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(2) and (3-title) filed</w:t>
      </w:r>
    </w:p>
    <w:p>
      <w:pPr>
        <w:pStyle w:val="RecordBase"/>
      </w:pPr>
      <w:r>
        <w:t xml:space="preserve">	Mar 14, 2019 - </w:t>
      </w:r>
      <w:r>
        <w:t xml:space="preserve">floor amendments (2) and (3-title) withdrawn</w:t>
      </w:r>
      <w:r>
        <w:t xml:space="preserve">; </w:t>
      </w:r>
      <w:r>
        <w:t xml:space="preserve">3rd reading, passed 88-5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/FN/LM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25, 2019 - </w:t>
      </w:r>
      <w:r>
        <w:t xml:space="preserve">posted for passage in the Regular Orders of the Day for Monday, February 25, 2019</w:t>
      </w:r>
      <w:r>
        <w:t xml:space="preserve">; </w:t>
      </w:r>
      <w:r>
        <w:t xml:space="preserve">3rd reading, passed 25-11</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r>
    </w:p>
    <w:p>
      <w:pPr>
        <w:pStyle w:val="RecordBase"/>
      </w:pPr>
      <w:r>
        <w:t xml:space="preserve">HCS1</w:t>
      </w:r>
      <w:r>
        <w:t xml:space="preserve"> - </w:t>
      </w:r>
      <w:r>
        <w:t xml:space="preserve">Retain original provisions of SB 28/GA; only require local notification of contained landfill violations when the violations have off-site impacts.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Mar 07, 2019 - </w:t>
      </w:r>
      <w:r>
        <w:t xml:space="preserve">reported favorably, 1st reading, to Consent Calendar with Committee Substitute (1)</w:t>
      </w:r>
    </w:p>
    <w:p>
      <w:pPr>
        <w:pStyle w:val="RecordBase"/>
      </w:pPr>
      <w:r>
        <w:t xml:space="preserve">	Mar 12, 2019 - </w:t>
      </w:r>
      <w:r>
        <w:t xml:space="preserve">2nd reading, to Rules</w:t>
      </w:r>
      <w:r>
        <w:t xml:space="preserve">; </w:t>
      </w:r>
      <w:r>
        <w:t xml:space="preserve">posted for passage in the Consent Orders of the Day for Wednesday, March 13, 2019</w:t>
      </w:r>
    </w:p>
    <w:p>
      <w:pPr>
        <w:pStyle w:val="RecordBase"/>
      </w:pPr>
      <w:r>
        <w:t xml:space="preserve">	Mar 14, 2019 - </w:t>
      </w:r>
      <w:r>
        <w:t xml:space="preserve">3rd reading, passed 100-0 with Committee Substitute (1)</w:t>
      </w:r>
      <w:r>
        <w:t xml:space="preserve">; </w:t>
      </w:r>
      <w:r>
        <w:t xml:space="preserve">received in Senate</w:t>
      </w:r>
      <w:r>
        <w:t xml:space="preserve">; </w:t>
      </w:r>
      <w:r>
        <w:t xml:space="preserve">posted for passage for concurrence in House Committee Substitute (1)</w:t>
      </w:r>
      <w:r>
        <w:t xml:space="preserve"> on Thursday, March 14, 2019</w:t>
      </w:r>
      <w:r>
        <w:t xml:space="preserve">; </w:t>
      </w:r>
      <w:r>
        <w:t xml:space="preserve">Senate concurred in House Committee Substitute (1)</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Center"/>
      </w:pPr>
      <w:r>
        <w:rPr>
          <w:b/>
        </w:rPr>
        <w:t xml:space="preserve">SB29 - AMENDMENTS</w:t>
      </w:r>
    </w:p>
    <w:p>
      <w:pPr>
        <w:pStyle w:val="RecordBase"/>
      </w:pPr>
      <w:r>
        <w:t xml:space="preserve">SCS1/LM</w:t>
      </w:r>
      <w:r>
        <w:t xml:space="preserve"> - </w:t>
      </w:r>
      <w:r>
        <w:t xml:space="preserve">Retain the original provisions except to change the regulatory license fee from 6% to 5% and add language to allow that cities or counties already imposing a regulatory license fee at a higher rate as of January 1, 2019, may continue to do so but cannot increase that fee.</w:t>
      </w:r>
    </w:p>
    <w:p>
      <w:pPr>
        <w:pStyle w:val="RecordBase"/>
      </w:pPr>
      <w:r>
        <w:t xml:space="preserve">SFA1</w:t>
      </w:r>
      <w:r>
        <w:t xml:space="preserve">(D. Carroll)</w:t>
      </w:r>
      <w:r>
        <w:t xml:space="preserve"> - </w:t>
      </w:r>
      <w:r>
        <w:t xml:space="preserve">Retain the original provisions except delete the new text from subsection (9)(b) allowing the rate estimated in subsection (1)(b) of the section to be used rather than the amount imposed as of January 1, 2019.</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passed over and retained in the Orders of the Day</w:t>
      </w:r>
      <w:r>
        <w:t xml:space="preserve">; </w:t>
      </w:r>
      <w:r>
        <w:t xml:space="preserve">floor amendment (1) filed to Committee Substitute</w:t>
      </w:r>
    </w:p>
    <w:p>
      <w:pPr>
        <w:pStyle w:val="RecordBase"/>
      </w:pPr>
      <w:r>
        <w:t xml:space="preserve">	Feb 25, 2019 - </w:t>
      </w:r>
      <w:r>
        <w:t xml:space="preserve">passed over and retained in the Orders of the Day</w:t>
      </w:r>
    </w:p>
    <w:p>
      <w:pPr>
        <w:pStyle w:val="RecordBase"/>
      </w:pPr>
      <w:r>
        <w:t xml:space="preserve">	Feb 26, 2019 - </w:t>
      </w:r>
      <w:r>
        <w:t xml:space="preserve">3rd reading, passed 30-5 with Committee Substitute (1) and floor amendment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96-4</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33-3</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98-1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97-2</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 and declaring an emergency.</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27-8 with Committee Substitute (1) and committee amendment (1-title)</w:t>
      </w:r>
    </w:p>
    <w:p>
      <w:pPr>
        <w:pStyle w:val="RecordBase"/>
      </w:pPr>
      <w:r>
        <w:t xml:space="preserve">	Feb 20, 2019 - </w:t>
      </w:r>
      <w:r>
        <w:t xml:space="preserve">received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Center"/>
      </w:pPr>
      <w:r>
        <w:rPr>
          <w:b/>
        </w:rPr>
        <w:t xml:space="preserve">SB40 - AMENDMENTS</w:t>
      </w:r>
    </w:p>
    <w:p>
      <w:pPr>
        <w:pStyle w:val="RecordBase"/>
      </w:pPr>
      <w:r>
        <w:t xml:space="preserve">HFA1</w:t>
      </w:r>
      <w:r>
        <w:t xml:space="preserve">(C. Massey)</w:t>
      </w:r>
      <w:r>
        <w:t xml:space="preserve"> - </w:t>
      </w:r>
      <w:r>
        <w:t xml:space="preserve">Delete original provisions; amend KRS 198B.130 to allow a court to award reasonable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r>
    </w:p>
    <w:p>
      <w:pPr>
        <w:pStyle w:val="RecordBase"/>
      </w:pPr>
      <w:r>
        <w:t xml:space="preserve">	Feb 19, 2019 - </w:t>
      </w:r>
      <w:r>
        <w:t xml:space="preserve">to</w:t>
      </w:r>
      <w:r>
        <w:t xml:space="preserve"> Licensing, Occupations, &amp; Admin Regs (H)</w:t>
      </w:r>
    </w:p>
    <w:p>
      <w:pPr>
        <w:pStyle w:val="RecordBase"/>
      </w:pPr>
      <w:r>
        <w:t xml:space="preserve">	Feb 20, 2019 - </w:t>
      </w:r>
      <w:r>
        <w:t xml:space="preserve">reassigned 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filed</w:t>
      </w:r>
    </w:p>
    <w:p>
      <w:pPr>
        <w:pStyle w:val="RecordBase"/>
      </w:pPr>
      <w:r>
        <w:t xml:space="preserve">	Mar 06, 2019 - </w:t>
      </w:r>
      <w:r>
        <w:t xml:space="preserve">posted for passage in the Regular Orders of the Day for Thursday, March 7, 2019</w:t>
        <w:br/>
      </w:r>
    </w:p>
    <w:p>
      <w:pPr>
        <w:pStyle w:val="RecordBase"/>
      </w:pPr>
      <w:r>
        <w:rPr>
          <w:b/>
        </w:rPr>
        <w:t xml:space="preserve">SB41 (BR352)</w:t>
      </w:r>
      <w:r>
        <w:rPr>
          <w:b/>
        </w:rPr>
        <w:t xml:space="preserve"/>
      </w:r>
      <w:r>
        <w:t xml:space="preserve"> - S. Meredith</w:t>
        <w:br/>
      </w:r>
    </w:p>
    <w:p>
      <w:pPr>
        <w:pStyle w:val="RecordBase"/>
      </w:pPr>
      <w:r>
        <w:t xml:space="preserve">	AN ACT relating to authority over state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Center"/>
      </w:pPr>
      <w:r>
        <w:rPr>
          <w:b/>
        </w:rPr>
        <w:t xml:space="preserve">SB41 - AMENDMENTS</w:t>
      </w:r>
    </w:p>
    <w:p>
      <w:pPr>
        <w:pStyle w:val="RecordBase"/>
      </w:pPr>
      <w:r>
        <w:t xml:space="preserve">SCS1</w:t>
      </w:r>
      <w:r>
        <w:t xml:space="preserve"> - </w:t>
      </w:r>
      <w:r>
        <w:t xml:space="preserve">Amend KRS 42.012 to require Senate confirmation for the secretary of the Finance and Administration Cabinet; amend KRS 45A.695 to require contracting bodies, including constitutional officers and executive branch agencies, to submit their requests for proposals and final contracts to the secretary of the Finance and Administration Cabinet for approval, along with documents relating to the evaluation and scoring by the contracting body; amend KRS 45A.705 to clarify that the statute applies to constitutional officers and all executive branch agencies; amend KRS 45A.717 to give the secretary of Finance and Administration the decision-making authority to settle matters for which a legal personal service contract has been awarded; and amend KRS 154A.120  to conform.</w:t>
      </w:r>
    </w:p>
    <w:p>
      <w:pPr>
        <w:pStyle w:val="RecordBase"/>
      </w:pPr>
      <w:r>
        <w:t xml:space="preserve">SCA1</w:t>
      </w:r>
      <w:r>
        <w:t xml:space="preserve">(W. Schroder)</w:t>
      </w:r>
      <w:r>
        <w:t xml:space="preserve"> - </w:t>
      </w:r>
      <w:r>
        <w:t xml:space="preserve">Make title amendment.</w:t>
      </w:r>
    </w:p>
    <w:p>
      <w:pPr>
        <w:pStyle w:val="RecordBase"/>
      </w:pPr>
      <w:r>
        <w:t xml:space="preserve">HFA1/P</w:t>
      </w:r>
      <w:r>
        <w:t xml:space="preserve">(S. Rudy)</w:t>
      </w:r>
      <w:r>
        <w:t xml:space="preserve"> - </w:t>
      </w:r>
      <w:r>
        <w:t xml:space="preserve">Delete original provisions; provide that the KERS employer contribution rate shall be 49.47% of pay in FY 2019-2020 for Regional Mental Health Programs,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w:t>
      </w:r>
    </w:p>
    <w:p>
      <w:pPr>
        <w:pStyle w:val="RecordBase"/>
      </w:pPr>
      <w:r>
        <w:t xml:space="preserve">HFA2</w:t>
      </w:r>
      <w:r>
        <w:t xml:space="preserve">(S. Rudy)</w:t>
      </w:r>
      <w:r>
        <w:t xml:space="preserve"> - </w:t>
      </w:r>
      <w:r>
        <w:t xml:space="preserve">Make title amendment.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23-9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14, 2019 - </w:t>
      </w:r>
      <w:r>
        <w:t xml:space="preserve">floor amendments (1) and (2-title) filed</w:t>
      </w:r>
      <w:r>
        <w:t xml:space="preserve">; </w:t>
      </w:r>
      <w:r>
        <w:t xml:space="preserve">3rd reading, passed 93-0 with floor amendments (1) and (2-title)</w:t>
      </w:r>
      <w:r>
        <w:t xml:space="preserve">; </w:t>
      </w:r>
      <w:r>
        <w:t xml:space="preserve">received in Senate</w:t>
        <w:br/>
      </w:r>
    </w:p>
    <w:p>
      <w:pPr>
        <w:pStyle w:val="RecordBase"/>
      </w:pPr>
      <w:r>
        <w:rPr>
          <w:b/>
        </w:rPr>
        <w:t xml:space="preserve">SB42 (BR375)</w:t>
      </w:r>
      <w:r>
        <w:rPr>
          <w:b/>
        </w:rPr>
        <w:t xml:space="preserve">/FN</w:t>
      </w:r>
      <w:r>
        <w:t xml:space="preserve"> - S. Meredith</w:t>
      </w:r>
      <w:r>
        <w:t xml:space="preserve">, D. Carroll</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r>
      <w:r>
        <w:t xml:space="preserve">, R. Thomas</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Center"/>
      </w:pPr>
      <w:r>
        <w:rPr>
          <w:b/>
        </w:rPr>
        <w:t xml:space="preserve">SB50 - AMENDMENTS</w:t>
      </w:r>
    </w:p>
    <w:p>
      <w:pPr>
        <w:pStyle w:val="RecordBase"/>
      </w:pPr>
      <w:r>
        <w:t xml:space="preserve">HCS1</w:t>
      </w:r>
      <w:r>
        <w:t xml:space="preserve"> - </w:t>
      </w:r>
      <w:r>
        <w:t xml:space="preserve">Amend to add that information on the potential ability of a physician to reverse the effects of prescription drugs for the induction of abortion be provided with each prescription; require that potential abortion complications be reported to the Vital Statistics Branch; amend KRS 311.725 to require that physicians verbally inform women on  potential ability of a physician to reverse the effects of prescription drugs for the induction of abortion.</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(D. Bentley)</w:t>
      </w:r>
      <w:r>
        <w:t xml:space="preserve"> - </w:t>
      </w:r>
      <w:r>
        <w:t xml:space="preserve">Make title Amendment.</w:t>
      </w:r>
    </w:p>
    <w:p>
      <w:pPr>
        <w:pStyle w:val="RecordBase"/>
      </w:pPr>
      <w:r>
        <w:t xml:space="preserve">HFA2</w:t>
      </w:r>
      <w:r>
        <w:t xml:space="preserve">(M. Marzian)</w:t>
      </w:r>
      <w:r>
        <w:t xml:space="preserve"> - </w:t>
      </w:r>
      <w:r>
        <w:t xml:space="preserve">Establish a new section of KRS Chapter 213 to require a report of when a prescription is issued for any medication used to treat erectile dysfunction and any reported side effects to the Vital Statistics Branch within 15 days after the end of the month in which the prescription was issued.</w:t>
      </w:r>
    </w:p>
    <w:p>
      <w:pPr>
        <w:pStyle w:val="RecordBase"/>
      </w:pPr>
      <w:r>
        <w:t xml:space="preserve">HFA3</w:t>
      </w:r>
      <w:r>
        <w:t xml:space="preserve">(M. Marzian)</w:t>
      </w:r>
      <w:r>
        <w:t xml:space="preserve"> - </w:t>
      </w:r>
      <w:r>
        <w:t xml:space="preserve">	Establish language to specify that all members of the General Assembly shall be responsible to pay specified court costs and fees related to certain abortion litigation.</w:t>
      </w:r>
    </w:p>
    <w:p>
      <w:pPr>
        <w:pStyle w:val="RecordBase"/>
      </w:pPr>
      <w:r>
        <w:t xml:space="preserve">HFA4</w:t>
      </w:r>
      <w:r>
        <w:t xml:space="preserve">(M. Marzian)</w:t>
      </w:r>
      <w:r>
        <w:t xml:space="preserve"> - </w:t>
      </w:r>
      <w:r>
        <w:t xml:space="preserve">Make title amendment.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r>
        <w:t xml:space="preserve">; </w:t>
      </w:r>
      <w:r>
        <w:t xml:space="preserve">floor amendment (1-title) filed</w:t>
      </w:r>
    </w:p>
    <w:p>
      <w:pPr>
        <w:pStyle w:val="RecordBase"/>
      </w:pPr>
      <w:r>
        <w:t xml:space="preserve">	Feb 22, 2019 - </w:t>
      </w:r>
      <w:r>
        <w:t xml:space="preserve">2nd reading, to Rules</w:t>
      </w:r>
      <w:r>
        <w:t xml:space="preserve">; </w:t>
      </w:r>
      <w:r>
        <w:t xml:space="preserve">posted for passage in the Regular Orders of the Day for Monday, February 25, 2019</w:t>
      </w:r>
      <w:r>
        <w:t xml:space="preserve">; </w:t>
      </w:r>
      <w:r>
        <w:t xml:space="preserve">floor amendments (2) and (3) filed to Committee Substitute, floor amendment (4-title) filed to bill</w:t>
      </w:r>
    </w:p>
    <w:p>
      <w:pPr>
        <w:pStyle w:val="RecordBase"/>
      </w:pPr>
      <w:r>
        <w:t xml:space="preserve">	Mar 13, 2019 - </w:t>
      </w:r>
      <w:r>
        <w:t xml:space="preserve">3rd reading</w:t>
      </w:r>
      <w:r>
        <w:t xml:space="preserve">; </w:t>
      </w:r>
      <w:r>
        <w:t xml:space="preserve">floor amendment (2) ruled not germane</w:t>
      </w:r>
      <w:r>
        <w:t xml:space="preserve">; </w:t>
      </w:r>
      <w:r>
        <w:t xml:space="preserve">passed 75-19 with Committee Substitute (1) and floor amendment (1-title)</w:t>
      </w:r>
      <w:r>
        <w:t xml:space="preserve">; </w:t>
      </w:r>
      <w:r>
        <w:t xml:space="preserve">received in Senate</w:t>
      </w:r>
    </w:p>
    <w:p>
      <w:pPr>
        <w:pStyle w:val="RecordBase"/>
      </w:pPr>
      <w:r>
        <w:t xml:space="preserve">	Mar 14, 2019 - </w:t>
      </w:r>
      <w:r>
        <w:t xml:space="preserve">posted for passage for concurrence in House Committee Substitute (1) and floor amendment (1-title)</w:t>
      </w:r>
      <w:r>
        <w:t xml:space="preserve"> on Thursday, March 14, 2019</w:t>
      </w:r>
      <w:r>
        <w:t xml:space="preserve">; </w:t>
      </w:r>
      <w:r>
        <w:t xml:space="preserve">Senate concurred in House Committee Substitute (1) and floor amendment (1-title)</w:t>
      </w:r>
      <w:r>
        <w:t xml:space="preserve">; </w:t>
      </w:r>
      <w:r>
        <w:t xml:space="preserve">Bill passed 31-4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/FN</w:t>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Center"/>
      </w:pPr>
      <w:r>
        <w:rPr>
          <w:b/>
        </w:rPr>
        <w:t xml:space="preserve">SB54 - AMENDMENTS</w:t>
      </w:r>
    </w:p>
    <w:p>
      <w:pPr>
        <w:pStyle w:val="RecordBase"/>
      </w:pPr>
      <w:r>
        <w:t xml:space="preserve">SCS1/HM</w:t>
      </w:r>
      <w:r>
        <w:t xml:space="preserve"> - </w:t>
      </w:r>
      <w:r>
        <w:t xml:space="preserve">Retain original provisions, except add requirement that prior authorization for a drug prescribed to a covered person with a condition that requires ongoing medication therapy shall cover changes in dosage prescribed by the health care provider during the period of authorization; amend KRS 304.17A-005 to add amyotrophic lateral sclerosis to definition of "high-cost condition" and incorporate most recent version of statute; amend KRS 304.17A-580 to remove utilization review requirements and presumption of medical necessity for emergency screening and stabilization services; amend KRS 304.17A-600 to include requests for life-supporting or life-sustaining devices as "urgent health care services"; amend KRS 304.17A-603 to add preauthorization review requirements for insurers; amend exception to timeframes provided in KRS 304.17A-607 to make technical correction.</w:t>
      </w:r>
    </w:p>
    <w:p>
      <w:pPr>
        <w:pStyle w:val="RecordBase"/>
      </w:pPr>
      <w:r>
        <w:t xml:space="preserve">SFA1</w:t>
      </w:r>
      <w:r>
        <w:t xml:space="preserve">(R. Alvarado)</w:t>
      </w:r>
      <w:r>
        <w:t xml:space="preserve"> - </w:t>
      </w:r>
      <w:r>
        <w:t xml:space="preserve">Amend KRS 304.17A-600 to remove requests for life-supporting or life-sustaining devices as "urgent health care services."</w:t>
      </w:r>
    </w:p>
    <w:p>
      <w:pPr>
        <w:pStyle w:val="RecordBase"/>
      </w:pPr>
      <w:r>
        <w:t xml:space="preserve">HCS1/HM</w:t>
      </w:r>
      <w:r>
        <w:t xml:space="preserve"> - </w:t>
      </w:r>
      <w:r>
        <w:t xml:space="preserve">Retain original provisions, except add language allowing a health benefit plan to coordinate or adopt a process for electronic prior authorizations; amend language relating to when prior authorization requirements apply for ongoing medication therapy drugs; add exceptions to prior authorizations requirements for ongoing medication therapy drugs; amend KRS 205.522 to specify that compliance with specific provisions is as applicable; amend KRS 304.17A-005 to modify definition of "medically necessary health care services"; amend KRS 304.17A-603 to modify language relating to prior authorization and notification requirements; amend KRS 304.17A-607 to add licensed physicians who are of a similar specialty and subspecialty to utilization review requirements.</w:t>
      </w:r>
    </w:p>
    <w:p>
      <w:pPr>
        <w:pStyle w:val="RecordBase"/>
      </w:pPr>
      <w:r>
        <w:t xml:space="preserve">HFA1</w:t>
      </w:r>
      <w:r>
        <w:t xml:space="preserve">(B. Rowland)</w:t>
      </w:r>
      <w:r>
        <w:t xml:space="preserve"> - </w:t>
      </w:r>
      <w:r>
        <w:t xml:space="preserve">Amend utilization review timeframe for nonurgent health care services from 72 hours to five days.</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33-1 with Committee Substitute (1) and floor amendment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06, 2019 - </w:t>
      </w:r>
      <w:r>
        <w:t xml:space="preserve">posted for passage in the Regular Orders of the Day for Thursday, March 7, 2019</w:t>
      </w:r>
    </w:p>
    <w:p>
      <w:pPr>
        <w:pStyle w:val="RecordBase"/>
      </w:pPr>
      <w:r>
        <w:t xml:space="preserve">	Mar 12, 2019 - </w:t>
      </w:r>
      <w:r>
        <w:t xml:space="preserve">3rd reading, passed 97-1 with Committee Substitute (1) and floor amendment (1)</w:t>
      </w:r>
    </w:p>
    <w:p>
      <w:pPr>
        <w:pStyle w:val="RecordBase"/>
      </w:pPr>
      <w:r>
        <w:t xml:space="preserve">	Mar 13, 2019 - </w:t>
      </w:r>
      <w:r>
        <w:t xml:space="preserve">received in Senate</w:t>
      </w:r>
      <w:r>
        <w:t xml:space="preserve">; </w:t>
      </w:r>
      <w:r>
        <w:t xml:space="preserve">posted for passage for concurrence in House Committee Substitute (1) and  floor amendment (1)</w:t>
      </w:r>
      <w:r>
        <w:t xml:space="preserve"> on Wednesday, March 13, 2019</w:t>
      </w:r>
      <w:r>
        <w:t xml:space="preserve">; </w:t>
      </w:r>
      <w:r>
        <w:t xml:space="preserve">Senate concurred in House Committee Substitute (1) and floor amendment (1)</w:t>
      </w:r>
      <w:r>
        <w:t xml:space="preserve">; </w:t>
      </w:r>
      <w:r>
        <w:t xml:space="preserve">Bill passed 37-0</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G. Neal</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SB55 - AMENDMENTS</w:t>
      </w:r>
    </w:p>
    <w:p>
      <w:pPr>
        <w:pStyle w:val="RecordBase"/>
      </w:pPr>
      <w:r>
        <w:t xml:space="preserve">SCS1</w:t>
      </w:r>
      <w:r>
        <w:t xml:space="preserve"> - </w:t>
      </w:r>
      <w:r>
        <w:t xml:space="preserve">Amend KRS 39F.010 to define "veteran at risk"; amend KRS 39F.180 to direct that a veteran at risk shall immediately be reported as a Green Alert to the local emergency management director, local search and rescue coordinator if different from the local emergency manager, local media outlets, and the duty officer of the Division of Emergency Management by the person managing the search or by the organization conducting the search.</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Center"/>
      </w:pPr>
      <w:r>
        <w:rPr>
          <w:b/>
        </w:rPr>
        <w:t xml:space="preserve">SB56 - AMENDMENTS</w:t>
      </w:r>
    </w:p>
    <w:p>
      <w:pPr>
        <w:pStyle w:val="RecordBase"/>
      </w:pPr>
      <w:r>
        <w:t xml:space="preserve">HFA1</w:t>
      </w:r>
      <w:r>
        <w:t xml:space="preserve">(J. Petrie)</w:t>
      </w:r>
      <w:r>
        <w:t xml:space="preserve"> - </w:t>
      </w:r>
      <w:r>
        <w:t xml:space="preserve">Specify that the Secretary of State shall send a copy of a new notary certificate to the county clerk and inform the notary that the certificate shall be filed with the county clerk; amend KRS 64.012 to allow a county clerk to charge a notary $10 to file a new notary certificate.</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floor amendment (1) filed</w:t>
      </w:r>
      <w:r>
        <w:t xml:space="preserve">; </w:t>
      </w:r>
      <w:r>
        <w:t xml:space="preserve">taken from the Consent Orders of the Day, placed in the Regular Orders of the Day</w:t>
        <w:br/>
      </w:r>
    </w:p>
    <w:p>
      <w:pPr>
        <w:pStyle w:val="RecordBase"/>
      </w:pPr>
      <w:r>
        <w:rPr>
          <w:b/>
        </w:rPr>
        <w:t xml:space="preserve">SB57 (BR61)</w:t>
      </w:r>
      <w:r>
        <w:rPr>
          <w:b/>
        </w:rPr>
        <w:t xml:space="preserve">/LM</w:t>
      </w:r>
      <w:r>
        <w:t xml:space="preserve"> - J. Higdon</w:t>
      </w:r>
      <w:r>
        <w:t xml:space="preserve">, G. Neal</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Center"/>
      </w:pPr>
      <w:r>
        <w:rPr>
          <w:b/>
        </w:rPr>
        <w:t xml:space="preserve">SB57 - AMENDMENTS</w:t>
      </w:r>
    </w:p>
    <w:p>
      <w:pPr>
        <w:pStyle w:val="RecordBase"/>
      </w:pPr>
      <w:r>
        <w:t xml:space="preserve">SCS1/LM</w:t>
      </w:r>
      <w:r>
        <w:t xml:space="preserve"> - </w:t>
      </w:r>
      <w:r>
        <w:t xml:space="preserve">Retain original provisions; exclude expungement of violations of KRS189a.010 or 508.032; exclude expungement of offenses in breach of public office; allow Commonwealth's attorneys to reject grossly incomplete applications; establish findings that applicant must prove by clear and convincing evidence before expungement is granted; require the person pose no significant threat of recidivism.</w:t>
      </w:r>
    </w:p>
    <w:p>
      <w:pPr>
        <w:pStyle w:val="RecordBase"/>
      </w:pPr>
      <w:r>
        <w:t xml:space="preserve">SFA1</w:t>
      </w:r>
      <w:r>
        <w:t xml:space="preserve">(J. Higdon)</w:t>
      </w:r>
      <w:r>
        <w:t xml:space="preserve"> - </w:t>
      </w:r>
      <w:r>
        <w:t xml:space="preserve">Remove provisions which would charge interest on the expungement fee after 12 months; add requirement that the judge set a show cause hearing for at least 18 months from the date of the expungement order and require payment of entire fee by that time.</w:t>
      </w:r>
    </w:p>
    <w:p>
      <w:pPr>
        <w:pStyle w:val="RecordBase"/>
      </w:pPr>
      <w:r>
        <w:t xml:space="preserve">SFA2</w:t>
      </w:r>
      <w:r>
        <w:t xml:space="preserve">(G. Neal)</w:t>
      </w:r>
      <w:r>
        <w:t xml:space="preserve"> - </w:t>
      </w:r>
      <w:r>
        <w:t xml:space="preserve">Limit new requirements for hearing to apply only to applications under subsection (1)(d).</w:t>
      </w:r>
    </w:p>
    <w:p>
      <w:pPr>
        <w:pStyle w:val="RecordBase"/>
      </w:pPr>
      <w:r>
        <w:t xml:space="preserve">HCS1/LM</w:t>
      </w:r>
      <w:r>
        <w:t xml:space="preserve"> - </w:t>
      </w:r>
      <w:r>
        <w:t xml:space="preserve">Reduce expungement fee from $450 to $150; change burden of proof on applicant for expungement at hearing from clear and convincing to a preponderance of the evidence.</w:t>
      </w:r>
    </w:p>
    <w:p>
      <w:pPr>
        <w:pStyle w:val="RecordBase"/>
      </w:pPr>
      <w:r>
        <w:t xml:space="preserve">HFA1</w:t>
      </w:r>
      <w:r>
        <w:t xml:space="preserve">(D. Osborne)</w:t>
      </w:r>
      <w:r>
        <w:t xml:space="preserve"> - </w:t>
      </w:r>
      <w:r>
        <w:t xml:space="preserve">Amend to reduce the time period before a person may apply for an expungement from 10 years to 5.</w:t>
      </w:r>
    </w:p>
    <w:p>
      <w:pPr>
        <w:pStyle w:val="RecordBase"/>
      </w:pPr>
      <w:r>
        <w:t xml:space="preserve">HFA2</w:t>
      </w:r>
      <w:r>
        <w:t xml:space="preserve">(C. Massey)</w:t>
      </w:r>
      <w:r>
        <w:t xml:space="preserve"> - </w:t>
      </w:r>
      <w:r>
        <w:t xml:space="preserve">Make final expungement of the record contingent on full payment of the expungement fee; prohibit jailing of a person for nonpayment of the expungement fee; change distribution of money in the expungement fund.</w:t>
      </w:r>
    </w:p>
    <w:p>
      <w:pPr>
        <w:pStyle w:val="RecordBase"/>
      </w:pPr>
      <w:r>
        <w:t xml:space="preserve">HFA3</w:t>
      </w:r>
      <w:r>
        <w:t xml:space="preserve">(C. Massey)</w:t>
      </w:r>
      <w:r>
        <w:t xml:space="preserve"> - </w:t>
      </w:r>
      <w:r>
        <w:t xml:space="preserve">Reduce the time period before a person may apply for an expungement from 10 years to 5; increase burden of proof at hearing to require proof by clear and convincing evidence; increase expungement fee to $250.</w:t>
      </w:r>
    </w:p>
    <w:p>
      <w:pPr>
        <w:pStyle w:val="RecordBase"/>
      </w:pPr>
      <w:r>
        <w:t xml:space="preserve">HFA4</w:t>
      </w:r>
      <w:r>
        <w:t xml:space="preserve">(C. Massey)</w:t>
      </w:r>
      <w:r>
        <w:t xml:space="preserve"> - </w:t>
      </w:r>
      <w:r>
        <w:t xml:space="preserve">Reduce the time period before a person may apply for an expungement from 10 years to five; increase the burden of proof at hearing to require proof by clear and convincing evidence; increase the expungement fee to $250; make final expungement of the record contingent on full payment of the expungement fee; prohibit jailing of a person for nonpayment of the expungement fee; change distribution of money in the expungement fund; add KRS 519.055 to exceptions.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floor amendment (1) filed to Committee Substitute</w:t>
      </w:r>
    </w:p>
    <w:p>
      <w:pPr>
        <w:pStyle w:val="RecordBase"/>
      </w:pPr>
      <w:r>
        <w:t xml:space="preserve">	Feb 26, 2019 - </w:t>
      </w:r>
      <w:r>
        <w:t xml:space="preserve">posted for passage in the Regular Orders of the Day for Wednesday, February 27, 2019</w:t>
      </w:r>
      <w:r>
        <w:t xml:space="preserve">; </w:t>
      </w:r>
      <w:r>
        <w:t xml:space="preserve">floor amendment (2) filed to Committee Substitute</w:t>
      </w:r>
    </w:p>
    <w:p>
      <w:pPr>
        <w:pStyle w:val="RecordBase"/>
      </w:pPr>
      <w:r>
        <w:t xml:space="preserve">	Feb 27, 2019 - </w:t>
      </w:r>
      <w:r>
        <w:t xml:space="preserve">3rd reading, passed 35-2 with Committee Substitute (1) and floor amendments (1) and (2)</w:t>
      </w:r>
      <w:r>
        <w:t xml:space="preserve">; </w:t>
      </w:r>
      <w:r>
        <w:t xml:space="preserve">received in House</w:t>
      </w:r>
    </w:p>
    <w:p>
      <w:pPr>
        <w:pStyle w:val="RecordBase"/>
      </w:pPr>
      <w:r>
        <w:t xml:space="preserve">	Feb 28, 2019 - </w:t>
      </w:r>
      <w:r>
        <w:t xml:space="preserve">to</w:t>
      </w:r>
      <w:r>
        <w:t xml:space="preserve"> Judiciary (H)</w:t>
      </w:r>
    </w:p>
    <w:p>
      <w:pPr>
        <w:pStyle w:val="RecordBase"/>
      </w:pPr>
      <w:r>
        <w:t xml:space="preserve">	Mar 01, 2019 -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06, 2019 - </w:t>
      </w:r>
      <w:r>
        <w:t xml:space="preserve">reported favorably, 2nd reading, to Rules with Committee Substitute (1) as a consent bill</w:t>
      </w:r>
    </w:p>
    <w:p>
      <w:pPr>
        <w:pStyle w:val="RecordBase"/>
      </w:pPr>
      <w:r>
        <w:t xml:space="preserve">	Mar 07, 2019 - </w:t>
      </w:r>
      <w:r>
        <w:t xml:space="preserve">posted for passage in the Regular Orders of the Day for Tuesday, March 12, 2019</w:t>
      </w:r>
      <w:r>
        <w:t xml:space="preserve">; </w:t>
      </w:r>
      <w:r>
        <w:t xml:space="preserve">floor amendments (1) and (2) filed to Committee Substitute</w:t>
      </w:r>
    </w:p>
    <w:p>
      <w:pPr>
        <w:pStyle w:val="RecordBase"/>
      </w:pPr>
      <w:r>
        <w:t xml:space="preserve">	Mar 12, 2019 - </w:t>
      </w:r>
      <w:r>
        <w:t xml:space="preserve">floor amendment (3) filed to Committee Substitute</w:t>
      </w:r>
      <w:r>
        <w:t xml:space="preserve">; </w:t>
      </w:r>
      <w:r>
        <w:t xml:space="preserve">floor amendment (2) withdrawn</w:t>
      </w:r>
    </w:p>
    <w:p>
      <w:pPr>
        <w:pStyle w:val="RecordBase"/>
      </w:pPr>
      <w:r>
        <w:t xml:space="preserve">	Mar 13, 2019 - </w:t>
      </w:r>
      <w:r>
        <w:t xml:space="preserve">floor amendment (4) filed to Committee Substitute</w:t>
      </w:r>
    </w:p>
    <w:p>
      <w:pPr>
        <w:pStyle w:val="RecordBase"/>
      </w:pPr>
      <w:r>
        <w:t xml:space="preserve">	Mar 14, 2019 - </w:t>
      </w:r>
      <w:r>
        <w:t xml:space="preserve">3rd reading, passed 91-5 with Committee Substitute (1) and floor amendment (4)</w:t>
      </w:r>
      <w:r>
        <w:t xml:space="preserve">; </w:t>
      </w:r>
      <w:r>
        <w:t xml:space="preserve">received in Senate</w:t>
      </w:r>
      <w:r>
        <w:t xml:space="preserve">; </w:t>
      </w:r>
      <w:r>
        <w:t xml:space="preserve">posted for passage for concurrence in House Committee Substitute (1) and floor amendment (4)</w:t>
      </w:r>
      <w:r>
        <w:t xml:space="preserve"> on Thursday, March 14, 2019</w:t>
      </w:r>
      <w:r>
        <w:t xml:space="preserve">; </w:t>
      </w:r>
      <w:r>
        <w:t xml:space="preserve">Senate concurred in House Committee Substitute (1) and floor amendment (4)</w:t>
      </w:r>
      <w:r>
        <w:t xml:space="preserve">; </w:t>
      </w:r>
      <w:r>
        <w:t xml:space="preserve">Bill passed 36-1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Center"/>
      </w:pPr>
      <w:r>
        <w:rPr>
          <w:b/>
        </w:rPr>
        <w:t xml:space="preserve">SB60 - AMENDMENTS</w:t>
      </w:r>
    </w:p>
    <w:p>
      <w:pPr>
        <w:pStyle w:val="RecordBase"/>
      </w:pPr>
      <w:r>
        <w:t xml:space="preserve">SCS1</w:t>
      </w:r>
      <w:r>
        <w:t xml:space="preserve"> - </w:t>
      </w:r>
      <w:r>
        <w:t xml:space="preserve">Retain original provisions; amend KRS 118A.100 to conform; EFFECTIVE November 6, 2019.</w:t>
      </w:r>
    </w:p>
    <w:p>
      <w:pPr>
        <w:pStyle w:val="RecordBase"/>
      </w:pPr>
      <w:r>
        <w:t xml:space="preserve">HFA1</w:t>
      </w:r>
      <w:r>
        <w:t xml:space="preserve">(M. Marzian)</w:t>
      </w:r>
      <w:r>
        <w:t xml:space="preserve"> - </w:t>
      </w:r>
      <w:r>
        <w:t xml:space="preserve">Amend KRS 118.125 and 118.367 to require candidates for Governor to file their federal income tax returns for the last three years with the Registry of Election Finance.</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Elections, Const. Amendments &amp; Intergovernmental Affairs (H)</w:t>
      </w:r>
    </w:p>
    <w:p>
      <w:pPr>
        <w:pStyle w:val="RecordBase"/>
      </w:pPr>
      <w:r>
        <w:t xml:space="preserve">	Feb 28, 2019 - </w:t>
      </w:r>
      <w:r>
        <w:t xml:space="preserve">posted in committee</w:t>
      </w:r>
    </w:p>
    <w:p>
      <w:pPr>
        <w:pStyle w:val="RecordBase"/>
      </w:pPr>
      <w:r>
        <w:t xml:space="preserve">	Mar 07, 2019 - </w:t>
      </w:r>
      <w:r>
        <w:t xml:space="preserve">reported favorably, 1st reading, to Calendar</w:t>
      </w:r>
      <w:r>
        <w:t xml:space="preserve">; </w:t>
      </w:r>
      <w:r>
        <w:t xml:space="preserve">floor amendment (1) filed</w:t>
      </w:r>
    </w:p>
    <w:p>
      <w:pPr>
        <w:pStyle w:val="RecordBase"/>
      </w:pPr>
      <w:r>
        <w:t xml:space="preserve">	Mar 12, 2019 - </w:t>
      </w:r>
      <w:r>
        <w:t xml:space="preserve">2nd reading, to Rules</w:t>
      </w:r>
      <w:r>
        <w:t xml:space="preserve">; </w:t>
      </w:r>
      <w:r>
        <w:t xml:space="preserve">posted for passage in the Regular Orders of the Day for Wednesday, March 13, 2019</w:t>
      </w:r>
    </w:p>
    <w:p>
      <w:pPr>
        <w:pStyle w:val="RecordBase"/>
      </w:pPr>
      <w:r>
        <w:t xml:space="preserve">	Mar 14, 2019 - </w:t>
      </w:r>
      <w:r>
        <w:t xml:space="preserve">3rd reading</w:t>
      </w:r>
      <w:r>
        <w:t xml:space="preserve">; </w:t>
      </w:r>
      <w:r>
        <w:t xml:space="preserve">floor amendment (1) ruled not germane</w:t>
      </w:r>
      <w:r>
        <w:t xml:space="preserve">; </w:t>
      </w:r>
      <w:r>
        <w:t xml:space="preserve">passed 60-37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SB61 (BR214)</w:t>
      </w:r>
      <w:r>
        <w:rPr>
          <w:b/>
        </w:rPr>
        <w:t xml:space="preserve"/>
      </w:r>
      <w:r>
        <w:t xml:space="preserve"> - M. Wise</w:t>
      </w:r>
      <w:r>
        <w:t xml:space="preserve">, W. Schroder</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06, 2019 - </w:t>
      </w:r>
      <w:r>
        <w:t xml:space="preserve">reported favorably, 2nd reading, to Rules as a Consent Bill</w:t>
      </w:r>
    </w:p>
    <w:p>
      <w:pPr>
        <w:pStyle w:val="RecordBase"/>
      </w:pPr>
      <w:r>
        <w:t xml:space="preserve">	Mar 07, 2019 -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r>
    </w:p>
    <w:p>
      <w:pPr>
        <w:pStyle w:val="RecordBase"/>
      </w:pPr>
      <w:r>
        <w:t xml:space="preserve">HCS1</w:t>
      </w:r>
      <w:r>
        <w:t xml:space="preserve"> - </w:t>
      </w:r>
      <w:r>
        <w:t xml:space="preserve">Retain original provisions; amend KRS 218A.010 to establish a definition for "certified community based palliative care program;" amend KRS 218A.205 to establish an exemption for the three-day prescribing limits for a supply of a Schedule II controlled substance.</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Committee Substitute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 with Committee Substitute (1)</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Carroll</w:t>
      </w:r>
      <w:r>
        <w:t xml:space="preserve">, D. Harper Angel</w:t>
      </w:r>
      <w:r>
        <w:t xml:space="preserve">, P. Hornback</w:t>
      </w:r>
      <w:r>
        <w:t xml:space="preserve">, M. McGarvey</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r>
    </w:p>
    <w:p>
      <w:pPr>
        <w:pStyle w:val="RecordBase"/>
      </w:pPr>
      <w:r>
        <w:t xml:space="preserve">HFA1/P</w:t>
      </w:r>
      <w:r>
        <w:t xml:space="preserve">(D. St. Onge)</w:t>
      </w:r>
      <w:r>
        <w:t xml:space="preserve"> - </w:t>
      </w:r>
      <w:r>
        <w:t xml:space="preserve">Retain original provisions; create a new section of KRS Chapter 525 to prohibit cruelty to equines including situations involving abuse and neglect; make cruelty to equines a Class D felony and provide for the termination of ownership; list exceptions; establish a short title of "Klaire's Law" for Section 5; specify that the provisions of KRS 6.945(1) do not apply to Section 5 of this Act.</w:t>
      </w:r>
    </w:p>
    <w:p>
      <w:pPr>
        <w:pStyle w:val="RecordBase"/>
      </w:pPr>
      <w:r>
        <w:t xml:space="preserve">HFA2</w:t>
      </w:r>
      <w:r>
        <w:t xml:space="preserve">(D. St. Onge)</w:t>
      </w:r>
      <w:r>
        <w:t xml:space="preserve"> - </w:t>
      </w:r>
      <w:r>
        <w:t xml:space="preserve">	Make title amendment.</w:t>
      </w:r>
    </w:p>
    <w:p>
      <w:pPr>
        <w:pStyle w:val="RecordBase"/>
      </w:pPr>
      <w:r>
        <w:t xml:space="preserve">HFA3</w:t>
      </w:r>
      <w:r>
        <w:t xml:space="preserve">(J. Nemes)</w:t>
      </w:r>
      <w:r>
        <w:t xml:space="preserve"> - </w:t>
      </w:r>
      <w:r>
        <w:t xml:space="preserve">Specify that if the person convicted is not the owner of the animal, the animal shall be returned to the owner, and that the animal shall not be spayed or neutered prior to being returned.</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floor amendments (1), (2-title) and (3) filed</w:t>
      </w:r>
    </w:p>
    <w:p>
      <w:pPr>
        <w:pStyle w:val="RecordBase"/>
      </w:pPr>
      <w:r>
        <w:t xml:space="preserve">	Mar 13, 2019 - </w:t>
      </w:r>
      <w:r>
        <w:t xml:space="preserve">floor amendment (1) withdrawn</w:t>
      </w:r>
      <w:r>
        <w:t xml:space="preserve">; </w:t>
      </w:r>
      <w:r>
        <w:t xml:space="preserve">3rd reading, passed 97-0 with floor amendment (3)</w:t>
      </w:r>
      <w:r>
        <w:t xml:space="preserve">; </w:t>
      </w:r>
      <w:r>
        <w:t xml:space="preserve">received in Senate</w:t>
      </w:r>
    </w:p>
    <w:p>
      <w:pPr>
        <w:pStyle w:val="RecordBase"/>
      </w:pPr>
      <w:r>
        <w:t xml:space="preserve">	Mar 14, 2019 - </w:t>
      </w:r>
      <w:r>
        <w:t xml:space="preserve">posted for passage for concurrence in House floor amendment (3) on</w:t>
      </w:r>
      <w:r>
        <w:t xml:space="preserve"> Thursday, March 14, 2019</w:t>
      </w:r>
      <w:r>
        <w:t xml:space="preserve">; </w:t>
      </w:r>
      <w:r>
        <w:t xml:space="preserve">Senate concurred in House floor amendment (3)</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D. Carroll</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r>
    </w:p>
    <w:p>
      <w:pPr>
        <w:pStyle w:val="RecordBase"/>
      </w:pPr>
      <w:r>
        <w:t xml:space="preserve">HFA1</w:t>
      </w:r>
      <w:r>
        <w:t xml:space="preserve">(J. Hoover)</w:t>
      </w:r>
      <w:r>
        <w:t xml:space="preserve"> - </w:t>
      </w:r>
      <w:r>
        <w:t xml:space="preserve">Change required mental state for criminal offense of strangulation from "wantonly" to "intentionally.</w:t>
      </w:r>
    </w:p>
    <w:p>
      <w:pPr>
        <w:pStyle w:val="RecordBase"/>
      </w:pPr>
      <w:r>
        <w:t xml:space="preserve">HFA2</w:t>
      </w:r>
      <w:r>
        <w:t xml:space="preserve">(J. Hoover)</w:t>
      </w:r>
      <w:r>
        <w:t xml:space="preserve"> - </w:t>
      </w:r>
      <w:r>
        <w:t xml:space="preserve">Remove "torso" from list of body parts to which pressure applied may constitute the criminal offense of strangulation.</w:t>
      </w:r>
    </w:p>
    <w:p>
      <w:pPr>
        <w:pStyle w:val="RecordBase"/>
      </w:pPr>
      <w:r>
        <w:t xml:space="preserve">HFA3</w:t>
      </w:r>
      <w:r>
        <w:t xml:space="preserve">(J. Petrie)</w:t>
      </w:r>
      <w:r>
        <w:t xml:space="preserve"> - </w:t>
      </w:r>
      <w:r>
        <w:t xml:space="preserve">Amend new section of KRS Chapter 508 to create two tiers for the crime of strangulation; make conforming amendments.</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amendments (1) and (2) filed</w:t>
      </w:r>
    </w:p>
    <w:p>
      <w:pPr>
        <w:pStyle w:val="RecordBase"/>
      </w:pPr>
      <w:r>
        <w:t xml:space="preserve">	Feb 22, 2019 - </w:t>
      </w:r>
      <w:r>
        <w:t xml:space="preserve">posted for passage in the Regular Orders of the Day for Monday, February 25, 2019</w:t>
      </w:r>
    </w:p>
    <w:p>
      <w:pPr>
        <w:pStyle w:val="RecordBase"/>
      </w:pPr>
      <w:r>
        <w:t xml:space="preserve">	Mar 06, 2019 - </w:t>
      </w:r>
      <w:r>
        <w:t xml:space="preserve">floor amendment (3) filed</w:t>
      </w:r>
    </w:p>
    <w:p>
      <w:pPr>
        <w:pStyle w:val="RecordBase"/>
      </w:pPr>
      <w:r>
        <w:t xml:space="preserve">	Mar 14, 2019 - </w:t>
      </w:r>
      <w:r>
        <w:t xml:space="preserve">3rd reading, passed 96-0 with floor amendment (3)</w:t>
      </w:r>
      <w:r>
        <w:t xml:space="preserve">; </w:t>
      </w:r>
      <w:r>
        <w:t xml:space="preserve">received in Senate</w:t>
      </w:r>
      <w:r>
        <w:t xml:space="preserve">; </w:t>
      </w:r>
      <w:r>
        <w:t xml:space="preserve">posted for passage for concurrence in House floor amendment (3)</w:t>
      </w:r>
      <w:r>
        <w:t xml:space="preserve">; </w:t>
      </w:r>
      <w:r>
        <w:t xml:space="preserve">Senate concurred in House floor amendment (3)</w:t>
      </w:r>
      <w:r>
        <w:t xml:space="preserve">; </w:t>
      </w:r>
      <w:r>
        <w:t xml:space="preserve">Bill passed 35-1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Center"/>
      </w:pPr>
      <w:r>
        <w:rPr>
          <w:b/>
        </w:rPr>
        <w:t xml:space="preserve">SB72 - AMENDMENTS</w:t>
      </w:r>
    </w:p>
    <w:p>
      <w:pPr>
        <w:pStyle w:val="RecordBase"/>
      </w:pPr>
      <w:r>
        <w:t xml:space="preserve">SCS1</w:t>
      </w:r>
      <w:r>
        <w:t xml:space="preserve"> - </w:t>
      </w:r>
      <w:r>
        <w:t xml:space="preserve">Retain original language; give local board authority to establish program; add the requirement that an enrollee in the program be at least 21 years old; simplify school requirements for eligibility; change credit requirement to at least 16 credits; require transcripts be notarized; and allow district to choose between requiring completion of graduation requirements at the time of drop out or the requirements in place currently.</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p>
    <w:p>
      <w:pPr>
        <w:pStyle w:val="RecordBase"/>
      </w:pPr>
      <w:r>
        <w:t xml:space="preserve">	Mar 04, 2019 - </w:t>
      </w:r>
      <w:r>
        <w:t xml:space="preserve">to</w:t>
      </w:r>
      <w:r>
        <w:t xml:space="preserve"> Education (H)</w:t>
      </w:r>
    </w:p>
    <w:p>
      <w:pPr>
        <w:pStyle w:val="RecordBase"/>
      </w:pPr>
      <w:r>
        <w:t xml:space="preserve">	Mar 13, 2019 -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05, 2019 - </w:t>
      </w:r>
      <w:r>
        <w:t xml:space="preserve">signed by Governor</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/FN</w:t>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Center"/>
      </w:pPr>
      <w:r>
        <w:rPr>
          <w:b/>
        </w:rPr>
        <w:t xml:space="preserve">SB84 - AMENDMENTS</w:t>
      </w:r>
    </w:p>
    <w:p>
      <w:pPr>
        <w:pStyle w:val="RecordBase"/>
      </w:pPr>
      <w:r>
        <w:t xml:space="preserve">SCS1</w:t>
      </w:r>
      <w:r>
        <w:t xml:space="preserve"> - </w:t>
      </w:r>
      <w:r>
        <w:t xml:space="preserve">Amend to add requirement that the council advise the board at regular intervals and be guided by evidence in peer-reviewed medical literature; add requirements for establishing informed consent; require the council to make recommendations within one year of convening; require that council recommendations be considered by the board; require recommendations to be based on evolving medical evidence published in peer-reviewed medical literature and with consideration of the likelihood of serious harm or death to the mother or newborn; require Transfer Guidelines Work Group to based statewide requirements upon evidence in peer-reviewed medical literature and accepted best practice standards; add one member to the work group to serve as liaison between the work group chair and the board; add severability clause; make technical corrections.</w:t>
      </w:r>
    </w:p>
    <w:p>
      <w:pPr>
        <w:pStyle w:val="RecordBase"/>
      </w:pPr>
      <w:r>
        <w:t xml:space="preserve">SFA1</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SFA2</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SFA3</w:t>
      </w:r>
      <w:r>
        <w:t xml:space="preserve">(R. Alvarado)</w:t>
      </w:r>
      <w:r>
        <w:t xml:space="preserve"> - </w:t>
      </w:r>
      <w:r>
        <w:t xml:space="preserve">Deletes original provisions of the bill; restores original language except to add restrictions conditions under which services may be provided; adds definitions for collaboration, consultation; referral and transfer; adds requirement for board to enforce restrictions on services until regulations are implemented; amends title of work group and adds members to the work group.</w:t>
      </w:r>
    </w:p>
    <w:p>
      <w:pPr>
        <w:pStyle w:val="RecordBase"/>
      </w:pPr>
      <w:r>
        <w:t xml:space="preserve">HCS1</w:t>
      </w:r>
      <w:r>
        <w:t xml:space="preserve"> - </w:t>
      </w:r>
      <w:r>
        <w:t xml:space="preserve">Amend to add definitions of collaboration, consultation, and referral, transfer; add requirements for a summary of the requirements for consultation, referral, or transfer of care, procedures for referral or transfer of care, and procedures for consultation or collaboration; clarify the medical tests that may be ordered; require newborn or maternal deaths to be reported within 30 days; define a list of conditions requiring collaboration, consultation, or referral; add that nothing prohibits self-care or delegated care; requires council recommendations be made within one year of the effective date of the Act; requires the council to recommend a regulatory framework for consultation, collaboration, transfer, and a list of conditions or symptoms associated with a risk of death or serious harm and minimal risk; requires the recommendations of the council to be considered to form the basis for requirements or restrictions; sets requirements for the board to enforce until administrative regulations are approved; clarifies the scope of the Transfer Guidelines Work Group; adds two members of the Kentucky Medical Association to the work group; makes technical corrections.</w:t>
      </w:r>
    </w:p>
    <w:p>
      <w:pPr>
        <w:pStyle w:val="RecordBase"/>
      </w:pPr>
      <w:r>
        <w:t xml:space="preserve">HFA1</w:t>
      </w:r>
      <w:r>
        <w:t xml:space="preserve">(C. McCoy)</w:t>
      </w:r>
      <w:r>
        <w:t xml:space="preserve"> - </w:t>
      </w:r>
      <w:r>
        <w:t xml:space="preserve">Amend liability language; make technical corrections.</w:t>
      </w:r>
    </w:p>
    <w:p>
      <w:pPr>
        <w:pStyle w:val="RecordBase"/>
      </w:pPr>
      <w:r>
        <w:t xml:space="preserve">HFA2</w:t>
      </w:r>
      <w:r>
        <w:t xml:space="preserve">(C. McCoy)</w:t>
      </w:r>
      <w:r>
        <w:t xml:space="preserve"> - </w:t>
      </w:r>
      <w:r>
        <w:t xml:space="preserve">	Amend liability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floor amendment (1) filed to Committee Substitute, floor amendment (2) filed</w:t>
      </w:r>
    </w:p>
    <w:p>
      <w:pPr>
        <w:pStyle w:val="RecordBase"/>
      </w:pPr>
      <w:r>
        <w:t xml:space="preserve">	Feb 21, 2019 - </w:t>
      </w:r>
      <w:r>
        <w:t xml:space="preserve">posted for passage in the Regular Orders of the Day for Thursday, February 21, 2019</w:t>
      </w:r>
      <w:r>
        <w:t xml:space="preserve">; </w:t>
      </w:r>
      <w:r>
        <w:t xml:space="preserve">3rd reading</w:t>
      </w:r>
      <w:r>
        <w:t xml:space="preserve">; </w:t>
      </w:r>
      <w:r>
        <w:t xml:space="preserve">floor amendments (1) and (2) ruled out of order</w:t>
      </w:r>
      <w:r>
        <w:t xml:space="preserve">; </w:t>
      </w:r>
      <w:r>
        <w:t xml:space="preserve">passed 32-4 with Committee Substitute (1)</w:t>
      </w:r>
      <w:r>
        <w:t xml:space="preserve">; </w:t>
      </w:r>
      <w:r>
        <w:t xml:space="preserve">floor amendment (3) filed to Committee Substitute</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06, 2019 - </w:t>
      </w:r>
      <w:r>
        <w:t xml:space="preserve">reported favorably, 2nd reading, to Rules with Committee Substitute (1)</w:t>
      </w:r>
      <w:r>
        <w:t xml:space="preserve">; </w:t>
      </w:r>
      <w:r>
        <w:t xml:space="preserve">floor amendment (1) filed to Committee Substitute</w:t>
      </w:r>
    </w:p>
    <w:p>
      <w:pPr>
        <w:pStyle w:val="RecordBase"/>
      </w:pPr>
      <w:r>
        <w:t xml:space="preserve">	Mar 07, 2019 - </w:t>
      </w:r>
      <w:r>
        <w:t xml:space="preserve">posted for passage in the Regular Orders of the Day for Tuesday, March 12, 2019</w:t>
      </w:r>
    </w:p>
    <w:p>
      <w:pPr>
        <w:pStyle w:val="RecordBase"/>
      </w:pPr>
      <w:r>
        <w:t xml:space="preserve">	Mar 12, 2019 - </w:t>
      </w:r>
      <w:r>
        <w:t xml:space="preserve">floor amendment (2) filed to Committee Substitute</w:t>
      </w:r>
      <w:r>
        <w:t xml:space="preserve">; </w:t>
      </w:r>
      <w:r>
        <w:t xml:space="preserve">floor amendment (1) withdrawn</w:t>
      </w:r>
    </w:p>
    <w:p>
      <w:pPr>
        <w:pStyle w:val="RecordBase"/>
      </w:pPr>
      <w:r>
        <w:t xml:space="preserve">	Mar 13, 2019 - </w:t>
      </w:r>
      <w:r>
        <w:t xml:space="preserve">3rd reading, passed 96-1 with Committee Substitute (1) and floor amendment (2)</w:t>
      </w:r>
      <w:r>
        <w:t xml:space="preserve">; </w:t>
      </w:r>
      <w:r>
        <w:t xml:space="preserve">received in Senate</w:t>
      </w:r>
    </w:p>
    <w:p>
      <w:pPr>
        <w:pStyle w:val="RecordBase"/>
      </w:pPr>
      <w:r>
        <w:t xml:space="preserve">	Mar 14, 2019 - </w:t>
      </w:r>
      <w:r>
        <w:t xml:space="preserve">posted for passage for concurrence in House Committee Substitute (1) and floor amendment (2)</w:t>
      </w:r>
      <w:r>
        <w:t xml:space="preserve"> on Thursday, March 14, 2019</w:t>
      </w:r>
      <w:r>
        <w:t xml:space="preserve">; </w:t>
      </w:r>
      <w:r>
        <w:t xml:space="preserve">Senate concurred in House Committee Substitute (1) and floor amendment (2)</w:t>
      </w:r>
      <w:r>
        <w:t xml:space="preserve">; </w:t>
      </w:r>
      <w:r>
        <w:t xml:space="preserve">Bill passed 35-1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SB85 (BR10)</w:t>
      </w:r>
      <w:r>
        <w:rPr>
          <w:b/>
        </w:rPr>
        <w:t xml:space="preserve">/CI/LM</w:t>
      </w:r>
      <w:r>
        <w:t xml:space="preserve"> - W. Westerfield</w:t>
      </w:r>
      <w:r>
        <w:t xml:space="preserve">, D. Carroll</w:t>
      </w:r>
      <w:r>
        <w:t xml:space="preserve">, S. Meredith</w:t>
      </w:r>
      <w:r>
        <w:t xml:space="preserve">, R. Thomas</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device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r>
    </w:p>
    <w:p>
      <w:pPr>
        <w:pStyle w:val="RecordBase"/>
      </w:pPr>
      <w:r>
        <w:t xml:space="preserve">SFA2</w:t>
      </w:r>
      <w:r>
        <w:t xml:space="preserve">(W. Westerfield)</w:t>
      </w:r>
      <w:r>
        <w:t xml:space="preserve"> - </w:t>
      </w:r>
      <w:r>
        <w:t xml:space="preserve">Amend KRS 189A.010 to clarify that refusal is not an aggravating circumstance for a first offense of DUI.</w:t>
      </w:r>
    </w:p>
    <w:p>
      <w:pPr>
        <w:pStyle w:val="RecordBase"/>
      </w:pPr>
      <w:r>
        <w:t xml:space="preserve">HCS1/CI/LM</w:t>
      </w:r>
      <w:r>
        <w:t xml:space="preserve"> - </w:t>
      </w:r>
      <w:r>
        <w:t xml:space="preserve">Keep original provisions; amend KRS 189A.340 to provide that a person whose license has been suspended for a DUI has 14 days from the date of the ignition interlock approval letter to drive himself or herself to a provider to have an ignition interlock device installed in his or her motor vehicle or motorcycle; clarify the employer exemption; amend KRS 189A.345 to provide that a person who is issued an ignition interlock license and requests, permits, or allows another person to provide a sample on his or her behalf is guilty of a Class B misdemeanor for the first offense and a Class A misdemeanor for the second or subsequent offense; amend KRS 189A.500 to require the Transportation Cabinet to monitor ignition interlock service locations and to create a process to require providers to provide ignition interlocks services in underserved areas; EFFECTIVE January 1, 2020.</w:t>
      </w:r>
    </w:p>
    <w:p>
      <w:pPr>
        <w:pStyle w:val="RecordBase"/>
      </w:pPr>
      <w:r>
        <w:t xml:space="preserve">HFA1</w:t>
      </w:r>
      <w:r>
        <w:t xml:space="preserve">(J. Hoover)</w:t>
      </w:r>
      <w:r>
        <w:t xml:space="preserve"> - </w:t>
      </w:r>
      <w:r>
        <w:t xml:space="preserve">Delete language from KRS 189A.010 specifying that the results of a blood sample obtained more than 2 hours after driving shall not be admissible for DUI prosecutions under (1)(d) but may admissible for DUI prosecutions under (1)(c) or (e).</w:t>
      </w:r>
    </w:p>
    <w:p>
      <w:pPr>
        <w:pStyle w:val="RecordBase"/>
      </w:pPr>
      <w:r>
        <w:t xml:space="preserve">HFA2</w:t>
      </w:r>
      <w:r>
        <w:t xml:space="preserve">(J. Hoover)</w:t>
      </w:r>
      <w:r>
        <w:t xml:space="preserve"> - </w:t>
      </w:r>
      <w:r>
        <w:t xml:space="preserve">Return the DUI service fee to $375; make conforming changes.</w:t>
      </w:r>
    </w:p>
    <w:p>
      <w:pPr>
        <w:pStyle w:val="RecordBase"/>
      </w:pPr>
      <w:r>
        <w:t xml:space="preserve">HFA3</w:t>
      </w:r>
      <w:r>
        <w:t xml:space="preserve">(R. Heath)</w:t>
      </w:r>
      <w:r>
        <w:t xml:space="preserve"> - </w:t>
      </w:r>
      <w:r>
        <w:t xml:space="preserve">Return the DUI service fee to $375; repeal, reenact, amend, and renumber KRS 189A.420 as KRS 189A.360; provide that the ignition interlock application fee shall be deposited into the ignition interlock administration fund; make conforming changes; effective July 1, 2020.</w:t>
      </w:r>
    </w:p>
    <w:p>
      <w:pPr>
        <w:pStyle w:val="RecordBase"/>
      </w:pPr>
      <w:r>
        <w:t xml:space="preserve">HFA4</w:t>
      </w:r>
      <w:r>
        <w:t xml:space="preserve">(M. Sorolis)</w:t>
      </w:r>
      <w:r>
        <w:t xml:space="preserve"> - </w:t>
      </w:r>
      <w:r>
        <w:t xml:space="preserve">	Restore the Class D penalty for a third or subsequent violation of operating a motor vehicle on a suspended license.</w:t>
      </w:r>
    </w:p>
    <w:p>
      <w:pPr>
        <w:pStyle w:val="RecordBase"/>
      </w:pPr>
      <w:r>
        <w:t xml:space="preserve">HFA5</w:t>
      </w:r>
      <w:r>
        <w:t xml:space="preserve">(J. Hoover)</w:t>
      </w:r>
      <w:r>
        <w:t xml:space="preserve"> - </w:t>
      </w:r>
      <w:r>
        <w:t xml:space="preserve">Amend KRS 189A.105 to allow a judge to issue a search warrant or other court order requiring a blood or urine test of a defendant charged with a felony DUI or wanton endangerment in the first degree.</w:t>
      </w:r>
    </w:p>
    <w:p>
      <w:pPr>
        <w:pStyle w:val="RecordBase"/>
      </w:pPr>
      <w:r>
        <w:t xml:space="preserve">HFA6</w:t>
      </w:r>
      <w:r>
        <w:t xml:space="preserve">(J. Hoover)</w:t>
      </w:r>
      <w:r>
        <w:t xml:space="preserve"> - </w:t>
      </w:r>
      <w:r>
        <w:t xml:space="preserve">Amend KRS 189A.340 to provide that a person, whose license is suspended for a first DUI within a 10 year period for driving under the influence of alcohol and who is at or below 200% of the federal poverty guidelines, is eligible for a hardship license.</w:t>
      </w:r>
    </w:p>
    <w:p>
      <w:pPr>
        <w:pStyle w:val="RecordBase"/>
      </w:pPr>
      <w:r>
        <w:t xml:space="preserve">HFA7</w:t>
      </w:r>
      <w:r>
        <w:t xml:space="preserve">(R. Heath)</w:t>
      </w:r>
      <w:r>
        <w:t xml:space="preserve"> - </w:t>
      </w:r>
      <w:r>
        <w:t xml:space="preserve">Delete amendment to search warrant language in KRS 189A.105.</w:t>
      </w:r>
    </w:p>
    <w:p>
      <w:pPr>
        <w:pStyle w:val="RecordBase"/>
      </w:pPr>
      <w:r>
        <w:t xml:space="preserve">HFA8</w:t>
      </w:r>
      <w:r>
        <w:t xml:space="preserve">(R. Heath)</w:t>
      </w:r>
      <w:r>
        <w:t xml:space="preserve"> - </w:t>
      </w:r>
      <w:r>
        <w:t xml:space="preserve">Return the DUI service fee to $375; reduce the maximum driver's license suspension period for a person convicted of a first DUI from nine months to six months; reduce the ignition interlock compliance period for a person convicted of a first DUI from 120 days to 90 days; restore the Class D penalty for a third or subsequent violation of operating a motor vehicle on a suspended license; repeal, reenact, amend, and renumber KRS 189A.420 as KRS 189A.360 to retain the ignition interlock application fee; delete provider fee language; delete the creation of the ignition interlock administration fund; make conforming changes; EFFECTIVE July 1, 2020.</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r>
    </w:p>
    <w:p>
      <w:pPr>
        <w:pStyle w:val="RecordBase"/>
      </w:pPr>
      <w:r>
        <w:t xml:space="preserve">	Feb 19, 2019 - </w:t>
      </w:r>
      <w:r>
        <w:t xml:space="preserve">posted for passage in the Regular Orders of the Day for Wednesday, February 20, 2019</w:t>
      </w:r>
      <w:r>
        <w:t xml:space="preserve">; </w:t>
      </w:r>
      <w:r>
        <w:t xml:space="preserve">floor amendment (2) filed to Committee Substitute</w:t>
      </w:r>
    </w:p>
    <w:p>
      <w:pPr>
        <w:pStyle w:val="RecordBase"/>
      </w:pPr>
      <w:r>
        <w:t xml:space="preserve">	Feb 20, 2019 - </w:t>
      </w:r>
      <w:r>
        <w:t xml:space="preserve">3rd reading, passed 34-0 with Committee Substitute (1) and floor amendments (1) and (2)</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Mar 06, 2019 - </w:t>
      </w:r>
      <w:r>
        <w:t xml:space="preserve">reported favorably, 1st reading, to Calendar with Committee Substitute (1)</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and (2) filed to Committee Substitute</w:t>
      </w:r>
    </w:p>
    <w:p>
      <w:pPr>
        <w:pStyle w:val="RecordBase"/>
      </w:pPr>
      <w:r>
        <w:t xml:space="preserve">	Mar 12, 2019 - </w:t>
      </w:r>
      <w:r>
        <w:t xml:space="preserve">floor amendments (3), (4), (5) and (6) filed to Committee Substitute</w:t>
      </w:r>
    </w:p>
    <w:p>
      <w:pPr>
        <w:pStyle w:val="RecordBase"/>
      </w:pPr>
      <w:r>
        <w:t xml:space="preserve">	Mar 13, 2019 - </w:t>
      </w:r>
      <w:r>
        <w:t xml:space="preserve">floor amendments (7) and (8) filed to Committee Substitute</w:t>
      </w:r>
    </w:p>
    <w:p>
      <w:pPr>
        <w:pStyle w:val="RecordBase"/>
      </w:pPr>
      <w:r>
        <w:t xml:space="preserve">	Mar 14, 2019 - </w:t>
      </w:r>
      <w:r>
        <w:t xml:space="preserve">3rd reading, passed 94-1 with Committee Substitute (1) and floor amendments (7) and (8)</w:t>
      </w:r>
      <w:r>
        <w:t xml:space="preserve">; </w:t>
      </w:r>
      <w:r>
        <w:t xml:space="preserve">received in Senate</w:t>
      </w:r>
      <w:r>
        <w:t xml:space="preserve">; </w:t>
      </w:r>
      <w:r>
        <w:t xml:space="preserve">posted for passage for concurrence in House Committee Substitute (1) and</w:t>
      </w:r>
      <w:r>
        <w:t xml:space="preserve"> floor amendments (7) and (8)</w:t>
      </w:r>
      <w:r>
        <w:t xml:space="preserve">; </w:t>
      </w:r>
      <w:r>
        <w:t xml:space="preserve">Senate concurred in House Committee Substitute (1) and floor amendments (7) and (8)</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r>
    </w:p>
    <w:p>
      <w:pPr>
        <w:pStyle w:val="RecordBase"/>
      </w:pPr>
      <w:r>
        <w:t xml:space="preserve">	Feb 19, 2019 - </w:t>
      </w:r>
      <w:r>
        <w:t xml:space="preserve">to</w:t>
      </w:r>
      <w:r>
        <w:t xml:space="preserve"> Banking &amp; Insurance (S)</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Center"/>
      </w:pPr>
      <w:r>
        <w:rPr>
          <w:b/>
        </w:rPr>
        <w:t xml:space="preserve">SB89 - AMENDMENTS</w:t>
      </w:r>
    </w:p>
    <w:p>
      <w:pPr>
        <w:pStyle w:val="RecordBase"/>
      </w:pPr>
      <w:r>
        <w:t xml:space="preserve">SCS1</w:t>
      </w:r>
      <w:r>
        <w:t xml:space="preserve"> - </w:t>
      </w:r>
      <w:r>
        <w:t xml:space="preserve">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an opportunity for a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90 days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 with Committee Substitute (1)</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R. Thomas</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Center"/>
      </w:pPr>
      <w:r>
        <w:rPr>
          <w:b/>
        </w:rPr>
        <w:t xml:space="preserve">SB92 - AMENDMENTS</w:t>
      </w:r>
    </w:p>
    <w:p>
      <w:pPr>
        <w:pStyle w:val="RecordBase"/>
      </w:pPr>
      <w:r>
        <w:t xml:space="preserve">HCS1</w:t>
      </w:r>
      <w:r>
        <w:t xml:space="preserve"> - </w:t>
      </w:r>
      <w:r>
        <w:t xml:space="preserve">Change training requirements for sexual violence awareness, and for pediatric abusive head trauma, to one hour every two years.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3rd reading, passed 33-0</w:t>
      </w:r>
    </w:p>
    <w:p>
      <w:pPr>
        <w:pStyle w:val="RecordBase"/>
      </w:pPr>
      <w:r>
        <w:t xml:space="preserve">	Feb 25, 2019 - </w:t>
      </w:r>
      <w:r>
        <w:t xml:space="preserve">received in House</w:t>
      </w:r>
    </w:p>
    <w:p>
      <w:pPr>
        <w:pStyle w:val="RecordBase"/>
      </w:pPr>
      <w:r>
        <w:t xml:space="preserve">	Feb 26,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 with Committee Substitute (1)</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 with Committee Substitute (1)</w:t>
      </w:r>
    </w:p>
    <w:p>
      <w:pPr>
        <w:pStyle w:val="RecordBase"/>
      </w:pPr>
      <w:r>
        <w:t xml:space="preserve">	Mar 13, 2019 - </w:t>
      </w:r>
      <w:r>
        <w:t xml:space="preserve">received in Senate</w:t>
      </w:r>
      <w:r>
        <w:t xml:space="preserve">; </w:t>
      </w:r>
      <w:r>
        <w:t xml:space="preserve">posted for passage for concurrence in House Committee Substitute (1)</w:t>
      </w:r>
      <w:r>
        <w:t xml:space="preserve"> on Wednesday, March 13, 2019</w:t>
      </w:r>
      <w:r>
        <w:t xml:space="preserve">; </w:t>
      </w:r>
      <w:r>
        <w:t xml:space="preserve">Senate concurred in House Committee Substitute (1)</w:t>
      </w:r>
      <w:r>
        <w:t xml:space="preserve">; </w:t>
      </w:r>
      <w:r>
        <w:t xml:space="preserve">Bill passed 37-0</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32-1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W. Schroder</w:t>
      </w:r>
      <w:r>
        <w:t xml:space="preserve">, R. Thomas</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27, 2019 - </w:t>
      </w:r>
      <w:r>
        <w:t xml:space="preserve">posted in committee</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SB98 (BR457)</w:t>
      </w:r>
      <w:r>
        <w:rPr>
          <w:b/>
        </w:rPr>
        <w:t xml:space="preserve"/>
      </w:r>
      <w:r>
        <w:t xml:space="preserve"> - M. Wilson</w:t>
      </w:r>
      <w:r>
        <w:t xml:space="preserve">, M. Wise</w:t>
      </w:r>
      <w:r>
        <w:t xml:space="preserve">, R. Girdler</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Center"/>
      </w:pPr>
      <w:r>
        <w:rPr>
          <w:b/>
        </w:rPr>
        <w:t xml:space="preserve">SB98 - AMENDMENTS</w:t>
      </w:r>
    </w:p>
    <w:p>
      <w:pPr>
        <w:pStyle w:val="RecordBase"/>
      </w:pPr>
      <w:r>
        <w:t xml:space="preserve">HFA1</w:t>
      </w:r>
      <w:r>
        <w:t xml:space="preserve">(J. Carney)</w:t>
      </w:r>
      <w:r>
        <w:t xml:space="preserve"> - </w:t>
      </w:r>
      <w:r>
        <w:t xml:space="preserve">Delete applied science eligibility requirement for associate degrees.</w:t>
      </w:r>
    </w:p>
    <w:p>
      <w:pPr>
        <w:pStyle w:val="RecordBase"/>
      </w:pPr>
      <w:r>
        <w:t xml:space="preserve">HFA2</w:t>
      </w:r>
      <w:r>
        <w:t xml:space="preserve">(L. Willner)</w:t>
      </w:r>
      <w:r>
        <w:t xml:space="preserve"> - </w:t>
      </w:r>
      <w:r>
        <w:t xml:space="preserve">Amend SB 98/GA to extend eligibility for the Work Ready Kentucky Scholarship Program to include persons lawfully admitted to the United States.</w:t>
      </w:r>
    </w:p>
    <w:p>
      <w:pPr>
        <w:pStyle w:val="RecordBase"/>
      </w:pPr>
      <w:r>
        <w:t xml:space="preserve">HFA3</w:t>
      </w:r>
      <w:r>
        <w:t xml:space="preserve">(J. Blanton)</w:t>
      </w:r>
      <w:r>
        <w:t xml:space="preserve"> - </w:t>
      </w:r>
      <w:r>
        <w:t xml:space="preserve">Amend KRS 141.019 to increase the pension income exclusion from $31,110 to $41,110.</w:t>
      </w:r>
    </w:p>
    <w:p>
      <w:pPr>
        <w:pStyle w:val="RecordBase"/>
      </w:pPr>
      <w:r>
        <w:t xml:space="preserve">HFA4</w:t>
      </w:r>
      <w:r>
        <w:t xml:space="preserve">(J. Blanton)</w:t>
      </w:r>
      <w:r>
        <w:t xml:space="preserve"> - </w:t>
      </w:r>
      <w:r>
        <w:t xml:space="preserve">Make title amendment.</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Education (H)</w:t>
      </w:r>
    </w:p>
    <w:p>
      <w:pPr>
        <w:pStyle w:val="RecordBase"/>
      </w:pPr>
      <w:r>
        <w:t xml:space="preserve">	Feb 28, 2019 - </w:t>
      </w:r>
      <w:r>
        <w:t xml:space="preserve">floor amendment (1) filed</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floor amendment (2) filed</w:t>
      </w:r>
    </w:p>
    <w:p>
      <w:pPr>
        <w:pStyle w:val="RecordBase"/>
      </w:pPr>
      <w:r>
        <w:t xml:space="preserve">	Mar 06, 2019 - </w:t>
      </w:r>
      <w:r>
        <w:t xml:space="preserve">posted for passage in the Regular Orders of the Day for Thursday, March 7, 2019</w:t>
      </w:r>
    </w:p>
    <w:p>
      <w:pPr>
        <w:pStyle w:val="RecordBase"/>
      </w:pPr>
      <w:r>
        <w:t xml:space="preserve">	Mar 14, 2019 - </w:t>
      </w:r>
      <w:r>
        <w:t xml:space="preserve">floor amendments (3) and (4-title) filed</w:t>
      </w:r>
      <w:r>
        <w:t xml:space="preserve">; </w:t>
      </w:r>
      <w:r>
        <w:t xml:space="preserve">3rd reading, passed 85-0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r>
    </w:p>
    <w:p>
      <w:pPr>
        <w:pStyle w:val="RecordBase"/>
      </w:pPr>
      <w:r>
        <w:t xml:space="preserve">	Feb 19, 2019 - </w:t>
      </w:r>
      <w:r>
        <w:t xml:space="preserve">to</w:t>
      </w:r>
      <w:r>
        <w:t xml:space="preserve"> Licensing, Occupations, &amp; Admin Regs (H)</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r>
    </w:p>
    <w:p>
      <w:pPr>
        <w:pStyle w:val="RecordBase"/>
      </w:pPr>
      <w:r>
        <w:t xml:space="preserve">	Feb 21, 2019 - </w:t>
      </w:r>
      <w:r>
        <w:t xml:space="preserve">posted for passage for concurrence in House floor amendment (1)</w:t>
      </w:r>
      <w:r>
        <w:t xml:space="preserve">; </w:t>
      </w:r>
      <w:r>
        <w:t xml:space="preserve">Senate refused to concur in House floor amendment (1)</w:t>
      </w:r>
    </w:p>
    <w:p>
      <w:pPr>
        <w:pStyle w:val="RecordBase"/>
      </w:pPr>
      <w:r>
        <w:t xml:space="preserve">	Feb 22, 2019 - </w:t>
      </w:r>
      <w:r>
        <w:t xml:space="preserve">received in House</w:t>
      </w:r>
      <w:r>
        <w:t xml:space="preserve">; </w:t>
      </w:r>
      <w:r>
        <w:t xml:space="preserve">to</w:t>
      </w:r>
      <w:r>
        <w:t xml:space="preserve"> Rules (H)</w:t>
      </w:r>
    </w:p>
    <w:p>
      <w:pPr>
        <w:pStyle w:val="RecordBase"/>
      </w:pPr>
      <w:r>
        <w:t xml:space="preserve">	Mar 01, 2019 - </w:t>
      </w:r>
      <w:r>
        <w:t xml:space="preserve">posted for passage for receding from House floor amendment (1)</w:t>
      </w:r>
    </w:p>
    <w:p>
      <w:pPr>
        <w:pStyle w:val="RecordBase"/>
      </w:pPr>
      <w:r>
        <w:t xml:space="preserve">	Mar 14, 2019 - </w:t>
      </w:r>
      <w:r>
        <w:t xml:space="preserve">House receded from floor amendment (1)</w:t>
      </w:r>
      <w:r>
        <w:t xml:space="preserve">; </w:t>
      </w:r>
      <w:r>
        <w:t xml:space="preserve">Bill passed 55-36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SB101 (BR192)</w:t>
      </w:r>
      <w:r>
        <w:rPr>
          <w:b/>
        </w:rPr>
        <w:t xml:space="preserve">/CI/LM</w:t>
      </w:r>
      <w:r>
        <w:t xml:space="preserve"> - M. Wilson</w:t>
      </w:r>
      <w:r>
        <w:t xml:space="preserve">, D. Carroll</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r>
    </w:p>
    <w:p>
      <w:pPr>
        <w:pStyle w:val="RecordBase"/>
      </w:pPr>
      <w:r>
        <w:t xml:space="preserve">HFA1/P</w:t>
      </w:r>
      <w:r>
        <w:t xml:space="preserve">(J. Petrie)</w:t>
      </w:r>
      <w:r>
        <w:t xml:space="preserve"> - </w:t>
      </w:r>
      <w:r>
        <w:t xml:space="preserve">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36-0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p>
    <w:p>
      <w:pPr>
        <w:pStyle w:val="RecordBase"/>
      </w:pPr>
      <w:r>
        <w:t xml:space="preserve">	Mar 04, 2019 - </w:t>
      </w:r>
      <w:r>
        <w:t xml:space="preserve">floor amendment (1) filed</w:t>
      </w:r>
    </w:p>
    <w:p>
      <w:pPr>
        <w:pStyle w:val="RecordBase"/>
      </w:pPr>
      <w:r>
        <w:t xml:space="preserve">	Mar 06, 2019 - </w:t>
      </w:r>
      <w:r>
        <w:t xml:space="preserve">posted for passage in the Regular Orders of the Day for Thursday, March 7, 2019</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Center"/>
      </w:pPr>
      <w:r>
        <w:rPr>
          <w:b/>
        </w:rPr>
        <w:t xml:space="preserve">SB103 - AMENDMENTS</w:t>
      </w:r>
    </w:p>
    <w:p>
      <w:pPr>
        <w:pStyle w:val="RecordBase"/>
      </w:pPr>
      <w:r>
        <w:t xml:space="preserve">HCS1/LM</w:t>
      </w:r>
      <w:r>
        <w:t xml:space="preserve"> - </w:t>
      </w:r>
      <w:r>
        <w:t xml:space="preserve">Keep original provisions; create a new section of KRS Chapter 70 to establish a process for when a sheriff impounds a vehicle and allow a hearing to challenge the validity of that impoundment.</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 with Committee Substitute (1)</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99-1 with Committee Substitute (1)</w:t>
      </w:r>
    </w:p>
    <w:p>
      <w:pPr>
        <w:pStyle w:val="RecordBase"/>
      </w:pPr>
      <w:r>
        <w:t xml:space="preserve">	Mar 13, 2019 - </w:t>
      </w:r>
      <w:r>
        <w:t xml:space="preserve">received in Senate</w:t>
      </w:r>
      <w:r>
        <w:t xml:space="preserve">; </w:t>
      </w:r>
      <w:r>
        <w:t xml:space="preserve">posted for passage for concurrence in House Committee Substitute (1)</w:t>
      </w:r>
      <w:r>
        <w:t xml:space="preserve"> on Wednesday, March 13, 2019</w:t>
      </w:r>
      <w:r>
        <w:t xml:space="preserve">; </w:t>
      </w:r>
      <w:r>
        <w:t xml:space="preserve">Senate concurred in House Committee Substitute (1)</w:t>
      </w:r>
      <w:r>
        <w:t xml:space="preserve">; </w:t>
      </w:r>
      <w:r>
        <w:t xml:space="preserve">Bill passed 32-5</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Natural Resources &amp; Energy (H)</w:t>
      </w:r>
    </w:p>
    <w:p>
      <w:pPr>
        <w:pStyle w:val="RecordBase"/>
      </w:pPr>
      <w:r>
        <w:t xml:space="preserve">	Mar 01, 2019 - </w:t>
      </w:r>
      <w:r>
        <w:t xml:space="preserve">posted in committee</w:t>
      </w:r>
    </w:p>
    <w:p>
      <w:pPr>
        <w:pStyle w:val="RecordBase"/>
      </w:pPr>
      <w:r>
        <w:t xml:space="preserve">	Mar 05,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 as a Consent Bill</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p>
    <w:p>
      <w:pPr>
        <w:pStyle w:val="RecordBase"/>
      </w:pPr>
      <w:r>
        <w:t xml:space="preserve">	Mar 06, 2019 - </w:t>
      </w:r>
      <w:r>
        <w:t xml:space="preserve">posted for passage in the Regular Orders of the Day for Thursday, March 7, 2019</w:t>
      </w:r>
    </w:p>
    <w:p>
      <w:pPr>
        <w:pStyle w:val="RecordBase"/>
      </w:pPr>
      <w:r>
        <w:t xml:space="preserve">	Mar 12, 2019 - </w:t>
      </w:r>
      <w:r>
        <w:t xml:space="preserve">3rd reading, passed 93-2</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Center"/>
      </w:pPr>
      <w:r>
        <w:rPr>
          <w:b/>
        </w:rPr>
        <w:t xml:space="preserve">SB110 - AMENDMENTS</w:t>
      </w:r>
    </w:p>
    <w:p>
      <w:pPr>
        <w:pStyle w:val="RecordBase"/>
      </w:pPr>
      <w:r>
        <w:t xml:space="preserve">SFA1</w:t>
      </w:r>
      <w:r>
        <w:t xml:space="preserve">(R. Alvarado)</w:t>
      </w:r>
      <w:r>
        <w:t xml:space="preserve"> - </w:t>
      </w:r>
      <w:r>
        <w:t xml:space="preserve">Amend to define clean application for credentialing and enrollment purposes; require electronic applications for credentialing; require the department to enroll a provider within 60 days of receiving a clean application; require tolling or pausing applications due to a delay caused by an external entity; permit providers and managed care organizations to negotiate terms of a contract prior to the completion of the department's enrollment and screening process; permit the department to make payment in lifesaving or life preserving medical treatment cases; encourage licensing boards to provide information for credentialing electronically.</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passed over and retained in the Orders of the Day</w:t>
      </w:r>
      <w:r>
        <w:t xml:space="preserve">; </w:t>
      </w:r>
      <w:r>
        <w:t xml:space="preserve">floor amendment (1) filed</w:t>
      </w:r>
    </w:p>
    <w:p>
      <w:pPr>
        <w:pStyle w:val="RecordBase"/>
      </w:pPr>
      <w:r>
        <w:t xml:space="preserve">	Feb 26, 2019 - </w:t>
      </w:r>
      <w:r>
        <w:t xml:space="preserve">3rd reading, passed 36-0 with floor amendment (1)</w:t>
      </w:r>
      <w:r>
        <w:t xml:space="preserve">;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taken from the Regular Orders of the Day</w:t>
      </w:r>
      <w:r>
        <w:t xml:space="preserve">; </w:t>
      </w:r>
      <w:r>
        <w:t xml:space="preserve">recommitted to</w:t>
      </w:r>
      <w:r>
        <w:t xml:space="preserve"> Licensing, Occupations, &amp; Administrative Regulations (S)</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Center"/>
      </w:pPr>
      <w:r>
        <w:rPr>
          <w:b/>
        </w:rPr>
        <w:t xml:space="preserve">SB114 - AMENDMENTS</w:t>
      </w:r>
    </w:p>
    <w:p>
      <w:pPr>
        <w:pStyle w:val="RecordBase"/>
      </w:pPr>
      <w:r>
        <w:t xml:space="preserve">SFA1</w:t>
      </w:r>
      <w:r>
        <w:t xml:space="preserve">(S. West)</w:t>
      </w:r>
      <w:r>
        <w:t xml:space="preserve"> - </w:t>
      </w:r>
      <w:r>
        <w:t xml:space="preserve">Specify that a remote online notary shall physically be in the same jurisdiction as the signer of an instrument relating to real property within Kentucky that is to be admitted to public record and recorded.</w:t>
      </w:r>
    </w:p>
    <w:p>
      <w:pPr>
        <w:pStyle w:val="RecordBase"/>
      </w:pPr>
      <w:r>
        <w:t xml:space="preserve">HFA1</w:t>
      </w:r>
      <w:r>
        <w:t xml:space="preserve">(B. Reed)</w:t>
      </w:r>
      <w:r>
        <w:t xml:space="preserve"> - </w:t>
      </w:r>
      <w:r>
        <w:t xml:space="preserve">Specify that a remote online notary shall physically be in the same jurisdiction as the signer of an instrument relating to real property within Kentucky that is to be admitted to public record and recorded.</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26, 2019 - </w:t>
      </w:r>
      <w:r>
        <w:t xml:space="preserve">reported favorably, 1st reading, to Calendar</w:t>
      </w:r>
      <w:r>
        <w:t xml:space="preserve">; </w:t>
      </w:r>
      <w:r>
        <w:t xml:space="preserve">floor amendment (1) filed</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w:t>
      </w:r>
      <w:r>
        <w:t xml:space="preserve">; </w:t>
      </w:r>
      <w:r>
        <w:t xml:space="preserve">floor amendment (1) defeated</w:t>
      </w:r>
      <w:r>
        <w:t xml:space="preserve">; </w:t>
      </w:r>
      <w:r>
        <w:t xml:space="preserve">passed 25-10</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07,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2019 - </w:t>
      </w:r>
      <w:r>
        <w:t xml:space="preserve">reported favorably, 2nd reading, to Rules</w:t>
      </w:r>
      <w:r>
        <w:t xml:space="preserve">; </w:t>
      </w:r>
      <w:r>
        <w:t xml:space="preserve">posted for passage in the Regular Orders of the Day for Wednesday, March 13, 2019</w:t>
      </w:r>
      <w:r>
        <w:t xml:space="preserve">; </w:t>
      </w:r>
      <w:r>
        <w:t xml:space="preserve">floor amendment (1) filed</w:t>
      </w:r>
    </w:p>
    <w:p>
      <w:pPr>
        <w:pStyle w:val="RecordBase"/>
      </w:pPr>
      <w:r>
        <w:t xml:space="preserve">	Mar 13, 2019 - </w:t>
      </w:r>
      <w:r>
        <w:t xml:space="preserve">floor amendment (1) withdrawn</w:t>
      </w:r>
      <w:r>
        <w:t xml:space="preserve">; </w:t>
      </w:r>
      <w:r>
        <w:t xml:space="preserve">3rd reading, passed 70-22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34-0</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07,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12, 2019 - </w:t>
      </w:r>
      <w:r>
        <w:t xml:space="preserve">reported favorably, 2nd reading, to Rules as a consent bill</w:t>
      </w:r>
    </w:p>
    <w:p>
      <w:pPr>
        <w:pStyle w:val="RecordBase"/>
      </w:pPr>
      <w:r>
        <w:t xml:space="preserve">	Mar 13, 2019 - </w:t>
      </w:r>
      <w:r>
        <w:t xml:space="preserve">posted for passage in the Consent Orders of the Day for Thursday, March 14, 2019</w:t>
      </w:r>
    </w:p>
    <w:p>
      <w:pPr>
        <w:pStyle w:val="RecordBase"/>
      </w:pPr>
      <w:r>
        <w:t xml:space="preserve">	Mar 14, 2019 - </w:t>
      </w:r>
      <w:r>
        <w:t xml:space="preserve">3rd reading, passed 99-1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Center"/>
      </w:pPr>
      <w:r>
        <w:rPr>
          <w:b/>
        </w:rPr>
        <w:t xml:space="preserve">SB116 - AMENDMENTS</w:t>
      </w:r>
    </w:p>
    <w:p>
      <w:pPr>
        <w:pStyle w:val="RecordBase"/>
      </w:pPr>
      <w:r>
        <w:t xml:space="preserve">SCS1</w:t>
      </w:r>
      <w:r>
        <w:t xml:space="preserve"> - </w:t>
      </w:r>
      <w:r>
        <w:t xml:space="preserve">Retain original provisions, except restructure the standards and assessments process review committee; delete the requirement for the Read to Achieve Council to meet quarterly; amend language regarding the Education Professional Standards Board to conform; clarify that all members currently serving on reorganized boards shall continue to serve for the appointed term except for members serving on the standards and assessments process review committee.</w:t>
      </w:r>
    </w:p>
    <w:p>
      <w:pPr>
        <w:pStyle w:val="RecordBase"/>
      </w:pPr>
      <w:r>
        <w:t xml:space="preserve">SFA1</w:t>
      </w:r>
      <w:r>
        <w:t xml:space="preserve">(R. Thomas)</w:t>
      </w:r>
      <w:r>
        <w:t xml:space="preserve"> - </w:t>
      </w:r>
      <w:r>
        <w:t xml:space="preserve">Restore the executive director of the Education Professional Standards Board in lieu of the commissioner of education; provide that the executive director shall by hired by and report to the Education Professional Standards Board; make amendments to conform.</w:t>
      </w:r>
    </w:p>
    <w:p>
      <w:pPr>
        <w:pStyle w:val="RecordBase"/>
      </w:pPr>
      <w:r>
        <w:t xml:space="preserve">SFA2</w:t>
      </w:r>
      <w:r>
        <w:t xml:space="preserve">(D. Givens)</w:t>
      </w:r>
      <w:r>
        <w:t xml:space="preserve"> - </w:t>
      </w:r>
      <w:r>
        <w:t xml:space="preserve">Add one member of the Kentucky Association for Gifted Education to the Gifted and Talented Education Advisory Council; make the House and Senate representatives on the Early Childhood Advisory Council nonvoting members.</w:t>
      </w:r>
    </w:p>
    <w:p>
      <w:pPr>
        <w:pStyle w:val="RecordBase"/>
      </w:pPr>
      <w:r>
        <w:t xml:space="preserve">SFA3</w:t>
      </w:r>
      <w:r>
        <w:t xml:space="preserve">(M. Wise)</w:t>
      </w:r>
      <w:r>
        <w:t xml:space="preserve"> - </w:t>
      </w:r>
      <w:r>
        <w:t xml:space="preserve">Amend to clarify the commissioner of education shall conduct the daily operations of the Education Professional Standards Board.</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passed over and retained in the Orders of the Day</w:t>
      </w:r>
      <w:r>
        <w:t xml:space="preserve">; </w:t>
      </w:r>
      <w:r>
        <w:t xml:space="preserve">floor amendments (2) and (3) filed to Committee Substitute</w:t>
      </w:r>
    </w:p>
    <w:p>
      <w:pPr>
        <w:pStyle w:val="RecordBase"/>
      </w:pPr>
      <w:r>
        <w:t xml:space="preserve">	Mar 04, 2019 - </w:t>
      </w:r>
      <w:r>
        <w:t xml:space="preserve">passed over and retained in the Orders of the Day</w:t>
      </w:r>
    </w:p>
    <w:p>
      <w:pPr>
        <w:pStyle w:val="RecordBase"/>
      </w:pPr>
      <w:r>
        <w:t xml:space="preserve">	Mar 05, 2019 - </w:t>
      </w:r>
      <w:r>
        <w:t xml:space="preserve">3rd reading</w:t>
      </w:r>
      <w:r>
        <w:t xml:space="preserve">; </w:t>
      </w:r>
      <w:r>
        <w:t xml:space="preserve">floor amendment (1) defeated</w:t>
      </w:r>
      <w:r>
        <w:t xml:space="preserve">; </w:t>
      </w:r>
      <w:r>
        <w:t xml:space="preserve">passed 25-11 with Committee Substitute (1) and floor amendments (2) and (3)</w:t>
      </w:r>
    </w:p>
    <w:p>
      <w:pPr>
        <w:pStyle w:val="RecordBase"/>
      </w:pPr>
      <w:r>
        <w:t xml:space="preserve">	Mar 06, 2019 - </w:t>
      </w:r>
      <w:r>
        <w:t xml:space="preserve">received in House</w:t>
      </w:r>
    </w:p>
    <w:p>
      <w:pPr>
        <w:pStyle w:val="RecordBase"/>
      </w:pPr>
      <w:r>
        <w:t xml:space="preserve">	Mar 07, 2019 - </w:t>
      </w:r>
      <w:r>
        <w:t xml:space="preserve">to</w:t>
      </w:r>
      <w:r>
        <w:t xml:space="preserve"> Education (H)</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/FN</w:t>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/AA/FN/LM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Natural Resources &amp; Energy (H)</w:t>
      </w:r>
    </w:p>
    <w:p>
      <w:pPr>
        <w:pStyle w:val="RecordBase"/>
      </w:pPr>
      <w:r>
        <w:t xml:space="preserve">	Feb 26, 2019 - </w:t>
      </w:r>
      <w:r>
        <w:t xml:space="preserve">posted in committee</w:t>
      </w:r>
    </w:p>
    <w:p>
      <w:pPr>
        <w:pStyle w:val="RecordBase"/>
      </w:pPr>
      <w:r>
        <w:t xml:space="preserve">	Mar 06,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 as a Consent Bill</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as a Consent Bill</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95-4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SB126 (BR1187)</w:t>
      </w:r>
      <w:r>
        <w:rPr>
          <w:b/>
        </w:rPr>
        <w:t xml:space="preserve"/>
      </w:r>
      <w:r>
        <w:t xml:space="preserve"> - D. Carroll</w:t>
        <w:br/>
      </w:r>
    </w:p>
    <w:p>
      <w:pPr>
        <w:pStyle w:val="RecordBase"/>
      </w:pPr>
      <w:r>
        <w:t xml:space="preserve">	AN ACT relating to the Workers' Compensation Funding Commission.</w:t>
      </w:r>
    </w:p>
    <w:p>
      <w:pPr>
        <w:pStyle w:val="RecordBase"/>
      </w:pPr>
      <w:r>
        <w:t xml:space="preserve">	Amend KRS 154.10-040 to make language gender-neutral.</w:t>
        <w:br/>
      </w:r>
    </w:p>
    <w:p>
      <w:pPr>
        <w:pStyle w:val="RecordBaseCenter"/>
      </w:pPr>
      <w:r>
        <w:rPr>
          <w:b/>
        </w:rPr>
        <w:t xml:space="preserve">SB126 - AMENDMENTS</w:t>
      </w:r>
    </w:p>
    <w:p>
      <w:pPr>
        <w:pStyle w:val="RecordBase"/>
      </w:pPr>
      <w:r>
        <w:t xml:space="preserve">SCS1</w:t>
      </w:r>
      <w:r>
        <w:t xml:space="preserve"> - </w:t>
      </w:r>
      <w:r>
        <w:t xml:space="preserve">Amend KRS 12.020, KRS 336.020, and KRS 342.1243 to remove the Division of Workers' Compensation Funds; amend KRS 342.120 and KRS 342.265 to replace the Division of Workers' Compensation Funds with the Kentucky Workers' Compensation Funding Commission; amend KRS 342.1223 to allow the commission to administer the fund; amend KRS 342.232 to replace the director of the Division of Workers' Compensation Funds and to make reports annual; amend KRS 342.760 to move the uninsured employers' fund to the Kentucky Workers' Compensation Funding Commission; replace the secretary of the Labor Cabinet in this section with the board of directors of the Funding Commission; and remove the Labor Cabinet from this section; amend KRS 342.765 to reference this chapter; replace secretary with board of directors; and replace Labor and Industry with Economic Development and Workforce Investment; amend KRS 393.082 to replace the Labor Cabinet in this section with the Kentucky Workers' Compensation Funding Commission; and amend KRS 342.0015 to conform.</w:t>
      </w:r>
    </w:p>
    <w:p>
      <w:pPr>
        <w:pStyle w:val="RecordBase"/>
      </w:pPr>
      <w:r>
        <w:t xml:space="preserve">SCA1</w:t>
      </w:r>
      <w:r>
        <w:t xml:space="preserve">(D. Carroll)</w:t>
      </w:r>
      <w:r>
        <w:t xml:space="preserve"> - </w:t>
      </w:r>
      <w:r>
        <w:t xml:space="preserve">Make title amendment.</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r>
    </w:p>
    <w:p>
      <w:pPr>
        <w:pStyle w:val="RecordBase"/>
      </w:pPr>
      <w:r>
        <w:t xml:space="preserve">	Mar 05, 2019 - </w:t>
      </w:r>
      <w:r>
        <w:t xml:space="preserve">reported favorably, 1st reading, to Consent Calendar with Committee Substitute (1) and</w:t>
      </w:r>
      <w:r>
        <w:t xml:space="preserve"> committee amendment (1-title)</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 and committee amendment (1-title)</w:t>
      </w:r>
      <w:r>
        <w:t xml:space="preserve">; </w:t>
      </w:r>
      <w:r>
        <w:t xml:space="preserve">received in House</w:t>
      </w:r>
    </w:p>
    <w:p>
      <w:pPr>
        <w:pStyle w:val="RecordBase"/>
      </w:pPr>
      <w:r>
        <w:t xml:space="preserve">	Mar 12, 2019 - </w:t>
      </w:r>
      <w:r>
        <w:t xml:space="preserve">to</w:t>
      </w:r>
      <w:r>
        <w:t xml:space="preserve"> Small Business &amp; Information Technology (H)</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Center"/>
      </w:pPr>
      <w:r>
        <w:rPr>
          <w:b/>
        </w:rPr>
        <w:t xml:space="preserve">SB128 - AMENDMENTS</w:t>
      </w:r>
    </w:p>
    <w:p>
      <w:pPr>
        <w:pStyle w:val="RecordBase"/>
      </w:pPr>
      <w:r>
        <w:t xml:space="preserve">SCS1</w:t>
      </w:r>
      <w:r>
        <w:t xml:space="preserve"> - </w:t>
      </w:r>
      <w:r>
        <w:t xml:space="preserve">Add the titles of registries; amend the definitions of "assistance with activities of daily living and instrumental activities of daily living and "danger"; add duplicative amendments to KRS 194A.707 effective until July 1, 2019; make technical corrections.</w:t>
      </w:r>
    </w:p>
    <w:p>
      <w:pPr>
        <w:pStyle w:val="RecordBase"/>
      </w:pPr>
      <w:r>
        <w:t xml:space="preserve">SFA1</w:t>
      </w:r>
      <w:r>
        <w:t xml:space="preserve">(D. Carroll)</w:t>
      </w:r>
      <w:r>
        <w:t xml:space="preserve"> - </w:t>
      </w:r>
      <w:r>
        <w:t xml:space="preserve">Amend to clarify criminal records related to prevent ownership, managers, operators, and employees; add exemption for persons pardoned of crimes.</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3rd reading, passed 36-0 with Committee Substitute (1) and floor amendment (1)</w:t>
      </w:r>
      <w:r>
        <w:t xml:space="preserve">; </w:t>
      </w:r>
      <w:r>
        <w:t xml:space="preserve">received in House</w:t>
      </w:r>
    </w:p>
    <w:p>
      <w:pPr>
        <w:pStyle w:val="RecordBase"/>
      </w:pPr>
      <w:r>
        <w:t xml:space="preserve">	Mar 04, 2019 - </w:t>
      </w:r>
      <w:r>
        <w:t xml:space="preserve">to</w:t>
      </w:r>
      <w:r>
        <w:t xml:space="preserve"> Health and Family Services (H)</w:t>
      </w:r>
    </w:p>
    <w:p>
      <w:pPr>
        <w:pStyle w:val="RecordBase"/>
      </w:pPr>
      <w:r>
        <w:t xml:space="preserve">	Mar 05, 2019 - </w:t>
      </w:r>
      <w:r>
        <w:t xml:space="preserve">posted in committee</w:t>
      </w:r>
    </w:p>
    <w:p>
      <w:pPr>
        <w:pStyle w:val="RecordBase"/>
      </w:pPr>
      <w:r>
        <w:t xml:space="preserve">	Mar 13,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14, 2019 - </w:t>
      </w:r>
      <w:r>
        <w:t xml:space="preserve">reported favorably, 2nd reading, to Rules as consent bill</w:t>
        <w:br/>
      </w:r>
    </w:p>
    <w:p>
      <w:pPr>
        <w:pStyle w:val="RecordBase"/>
      </w:pPr>
      <w:r>
        <w:rPr>
          <w:b/>
        </w:rPr>
        <w:t xml:space="preserve">SB129 (BR1137)</w:t>
      </w:r>
      <w:r>
        <w:rPr>
          <w:b/>
        </w:rPr>
        <w:t xml:space="preserve">/LM</w:t>
      </w:r>
      <w:r>
        <w:t xml:space="preserve"> - P. Hornback</w:t>
      </w:r>
      <w:r>
        <w:t xml:space="preserve">, J. Carpenter</w:t>
      </w:r>
      <w:r>
        <w:t xml:space="preserve">, R. Girdler</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Center"/>
      </w:pPr>
      <w:r>
        <w:rPr>
          <w:b/>
        </w:rPr>
        <w:t xml:space="preserve">SB129 - AMENDMENTS</w:t>
      </w:r>
    </w:p>
    <w:p>
      <w:pPr>
        <w:pStyle w:val="RecordBase"/>
      </w:pPr>
      <w:r>
        <w:t xml:space="preserve">SFA1</w:t>
      </w:r>
      <w:r>
        <w:t xml:space="preserve">(P. Hornback)</w:t>
      </w:r>
      <w:r>
        <w:t xml:space="preserve"> - </w:t>
      </w:r>
      <w:r>
        <w:t xml:space="preserve">	Amend the definition of "operator" to exclude any entity or individual owning or operating underground storage tanks that are subject to the provisions of KRS 224.60-100 to 224.60-160.</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25, 2019 - </w:t>
      </w:r>
      <w:r>
        <w:t xml:space="preserve">posted for passage in the Regular Orders of the Day for Monday, February 25, 2019</w:t>
      </w:r>
      <w:r>
        <w:t xml:space="preserve">; </w:t>
      </w:r>
      <w:r>
        <w:t xml:space="preserve">passed over and retained in the Orders of the Day</w:t>
      </w:r>
    </w:p>
    <w:p>
      <w:pPr>
        <w:pStyle w:val="RecordBase"/>
      </w:pPr>
      <w:r>
        <w:t xml:space="preserve">	Feb 26, 2019 - </w:t>
      </w:r>
      <w:r>
        <w:t xml:space="preserve">taken from the Orders of the Day</w:t>
      </w:r>
      <w:r>
        <w:t xml:space="preserve">; </w:t>
      </w:r>
      <w:r>
        <w:t xml:space="preserve">recommitted to</w:t>
      </w:r>
      <w:r>
        <w:t xml:space="preserve"> Natural Resources &amp; Energy (S)</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Center"/>
      </w:pPr>
      <w:r>
        <w:rPr>
          <w:b/>
        </w:rPr>
        <w:t xml:space="preserve">SB131 - AMENDMENTS</w:t>
      </w:r>
    </w:p>
    <w:p>
      <w:pPr>
        <w:pStyle w:val="RecordBase"/>
      </w:pPr>
      <w:r>
        <w:t xml:space="preserve">SCS1/LM</w:t>
      </w:r>
      <w:r>
        <w:t xml:space="preserve"> - </w:t>
      </w:r>
      <w:r>
        <w:t xml:space="preserve">Alter definition of biological evidence to harmonize with federal definition; clarify limited situations in which biological evidence can be destroyed.</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97-1</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SB132 - AMENDMENTS</w:t>
      </w:r>
    </w:p>
    <w:p>
      <w:pPr>
        <w:pStyle w:val="RecordBase"/>
      </w:pPr>
      <w:r>
        <w:t xml:space="preserve">SFA1</w:t>
      </w:r>
      <w:r>
        <w:t xml:space="preserve">(R. Stivers II)</w:t>
      </w:r>
      <w:r>
        <w:t xml:space="preserve"> - </w:t>
      </w:r>
      <w:r>
        <w:t xml:space="preserve">Make title amendment.</w:t>
      </w:r>
    </w:p>
    <w:p>
      <w:pPr>
        <w:pStyle w:val="RecordBase"/>
      </w:pPr>
      <w:r>
        <w:t xml:space="preserve">SFA2</w:t>
      </w:r>
      <w:r>
        <w:t xml:space="preserve">(R. Stivers II)</w:t>
      </w:r>
      <w:r>
        <w:t xml:space="preserve"> - </w:t>
      </w:r>
      <w:r>
        <w:t xml:space="preserve">Amend KRS 314.042  to limit an advanced practice registered nurse who meets the requirements and who opts to prescribe controlled substances without a CAPA-CS to prescribing Schedules III through V controlled substances; amend KRS 311.856 to remove the prescribing restriction from a physician assistant; and amend KRS 311.858 to permit a physician assistant to prescribe Schedule III, IV, or V controlled substances as delegated by the supervising physician.</w:t>
      </w:r>
    </w:p>
    <w:p>
      <w:pPr>
        <w:pStyle w:val="RecordBase"/>
      </w:pPr>
      <w:r>
        <w:t xml:space="preserve">SFA3</w:t>
      </w:r>
      <w:r>
        <w:t xml:space="preserve">(R. Stivers II)</w:t>
      </w:r>
      <w:r>
        <w:t xml:space="preserve"> - </w:t>
      </w:r>
      <w:r>
        <w:t xml:space="preserve">	Amend KRS 314.042  to limit an advanced practice registered nurse who meets the requirements and who opts to prescribe controlled substances without a CAPA-CS to prescribing Schedules III through V controlled substances, but to allow advanced practice registered nurses to prescribe Schedule II controlled substances to patients in hospice or palliative care and allow advanced practice registered nurses in psychiatric-mental health to prescribe Schedule II controlled substances; amend KRS 311.856 to remove the prescribing restriction from a physician assistant; and amend KRS 311.858 to permit a physician assistant to prescribe Schedule III, IV, or V controlled substances as delegated by the supervising physician.</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floor amendment (1-title) and (2) filed</w:t>
      </w:r>
    </w:p>
    <w:p>
      <w:pPr>
        <w:pStyle w:val="RecordBase"/>
      </w:pPr>
      <w:r>
        <w:t xml:space="preserve">	Feb 22, 2019 - </w:t>
      </w:r>
      <w:r>
        <w:t xml:space="preserve">floor amendment (3) filed</w:t>
      </w:r>
    </w:p>
    <w:p>
      <w:pPr>
        <w:pStyle w:val="RecordBase"/>
      </w:pPr>
      <w:r>
        <w:t xml:space="preserve">	Mar 01, 2019 - </w:t>
      </w:r>
      <w:r>
        <w:t xml:space="preserve">recommitted to</w:t>
      </w:r>
      <w:r>
        <w:t xml:space="preserve"> Licensing, Occupations, &amp; Administrative Regulations (S)</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G. Neal</w:t>
      </w:r>
      <w:r>
        <w:t xml:space="preserve">, D. Thayer</w:t>
      </w:r>
      <w:r>
        <w:t xml:space="preserve">, R. Thomas</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Education (H)</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r>
    </w:p>
    <w:p>
      <w:pPr>
        <w:pStyle w:val="RecordBase"/>
      </w:pPr>
      <w:r>
        <w:t xml:space="preserve">	Feb 22,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25,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Center"/>
      </w:pPr>
      <w:r>
        <w:rPr>
          <w:b/>
        </w:rPr>
        <w:t xml:space="preserve">SB141 - AMENDMENTS</w:t>
      </w:r>
    </w:p>
    <w:p>
      <w:pPr>
        <w:pStyle w:val="RecordBase"/>
      </w:pPr>
      <w:r>
        <w:t xml:space="preserve">HFA1</w:t>
      </w:r>
      <w:r>
        <w:t xml:space="preserve">(M. Cantrell)</w:t>
      </w:r>
      <w:r>
        <w:t xml:space="preserve"> - </w:t>
      </w:r>
      <w:r>
        <w:t xml:space="preserve">Delete Sections 1 and 2 of the Act; amend KRS 65.7636 to prohibit the imposition of any CMRS service charge on a Lifeline provider; amend KRS 65.7621, 65.7627, and 139.470 to conform.</w:t>
      </w:r>
    </w:p>
    <w:p>
      <w:pPr>
        <w:pStyle w:val="RecordBase"/>
      </w:pPr>
      <w:r>
        <w:t xml:space="preserve">HFA2</w:t>
      </w:r>
      <w:r>
        <w:t xml:space="preserve">(M. Cantrell)</w:t>
      </w:r>
      <w:r>
        <w:t xml:space="preserve"> - </w:t>
      </w:r>
      <w:r>
        <w:t xml:space="preserve">	Change the definition of "Lifeline provider" to include eligibility to receive reimbursement from the Kentucky universal service fund.</w:t>
      </w:r>
    </w:p>
    <w:p>
      <w:pPr>
        <w:pStyle w:val="RecordBase"/>
      </w:pPr>
      <w:r>
        <w:t xml:space="preserve">HFA3</w:t>
      </w:r>
      <w:r>
        <w:t xml:space="preserve">(M. Cantrell)</w:t>
      </w:r>
      <w:r>
        <w:t xml:space="preserve"> - </w:t>
      </w:r>
      <w:r>
        <w:t xml:space="preserve">	Make title amendment.</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(2) and (3-title) filed</w:t>
        <w:br/>
      </w:r>
    </w:p>
    <w:p>
      <w:pPr>
        <w:pStyle w:val="RecordBase"/>
      </w:pPr>
      <w:r>
        <w:rPr>
          <w:b/>
        </w:rPr>
        <w:t xml:space="preserve">SB142 (BR1437)</w:t>
      </w:r>
      <w:r>
        <w:rPr>
          <w:b/>
        </w:rPr>
        <w:t xml:space="preserve"/>
      </w:r>
      <w:r>
        <w:t xml:space="preserve"> - J. Schickel</w:t>
      </w:r>
      <w:r>
        <w:t xml:space="preserve">, G. Neal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 II</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Center"/>
      </w:pPr>
      <w:r>
        <w:rPr>
          <w:b/>
        </w:rPr>
        <w:t xml:space="preserve">SB143 - AMENDMENTS</w:t>
      </w:r>
    </w:p>
    <w:p>
      <w:pPr>
        <w:pStyle w:val="RecordBase"/>
      </w:pPr>
      <w:r>
        <w:t xml:space="preserve">HCS1</w:t>
      </w:r>
      <w:r>
        <w:t xml:space="preserve"> - </w:t>
      </w:r>
      <w:r>
        <w:t xml:space="preserve">Create a new section of KRS Chapter 45A to prohibit governmental bodies from contracting with a contractor who engages in boycotting a person or entity with which Kentucky can enjoy open trade; exempt certain contracts and contractors;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p>
    <w:p>
      <w:pPr>
        <w:pStyle w:val="RecordBase"/>
      </w:pPr>
      <w:r>
        <w:t xml:space="preserve">	Mar 06, 2019 - </w:t>
      </w:r>
      <w:r>
        <w:t xml:space="preserve">posted for passage in the Regular Orders of the Day for Thursday, March 7, 2019</w:t>
      </w:r>
    </w:p>
    <w:p>
      <w:pPr>
        <w:pStyle w:val="RecordBase"/>
      </w:pPr>
      <w:r>
        <w:t xml:space="preserve">	Mar 07, 2019 - </w:t>
      </w:r>
      <w:r>
        <w:t xml:space="preserve">3rd reading, passed 79-13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32-5</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Center"/>
      </w:pPr>
      <w:r>
        <w:rPr>
          <w:b/>
        </w:rPr>
        <w:t xml:space="preserve">SB145 - AMENDMENTS</w:t>
      </w:r>
    </w:p>
    <w:p>
      <w:pPr>
        <w:pStyle w:val="RecordBase"/>
      </w:pPr>
      <w:r>
        <w:t xml:space="preserve">SCS1</w:t>
      </w:r>
      <w:r>
        <w:t xml:space="preserve"> - </w:t>
      </w:r>
      <w:r>
        <w:t xml:space="preserve">Retain original provisions, except amend KRS 286.9-071 to remove 10-year expiration on prohibition against the issuance of additional deferred deposit service business licenses.</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36-0 with Committee Substitute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SB146 (BR1011)</w:t>
      </w:r>
      <w:r>
        <w:rPr>
          <w:b/>
        </w:rPr>
        <w:t xml:space="preserve">/LM</w:t>
      </w:r>
      <w:r>
        <w:t xml:space="preserve"> - G. Neal</w:t>
      </w:r>
      <w:r>
        <w:t xml:space="preserve">, R. Thomas</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/FN/LM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26-7</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13, 2019 -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Center"/>
      </w:pPr>
      <w:r>
        <w:rPr>
          <w:b/>
        </w:rPr>
        <w:t xml:space="preserve">SB150 - AMENDMENTS</w:t>
      </w:r>
    </w:p>
    <w:p>
      <w:pPr>
        <w:pStyle w:val="RecordBase"/>
      </w:pPr>
      <w:r>
        <w:t xml:space="preserve">HFA1</w:t>
      </w:r>
      <w:r>
        <w:t xml:space="preserve">(J. Glenn)</w:t>
      </w:r>
      <w:r>
        <w:t xml:space="preserve"> - </w:t>
      </w:r>
      <w:r>
        <w:t xml:space="preserve">Amend Section 1 of the bill to prohibit permitless concealed carry by non-residents of the Commonwealth, certain controlled substance and alcohol users, certain persons owing back child support, or persons convicted of violating KRS 508.030 or 508.080 within three years prior to carrying the concealed weapon.</w:t>
      </w:r>
    </w:p>
    <w:p>
      <w:pPr>
        <w:pStyle w:val="RecordBase"/>
      </w:pPr>
      <w:r>
        <w:t xml:space="preserve">HFA2</w:t>
      </w:r>
      <w:r>
        <w:t xml:space="preserve">(J. Glenn)</w:t>
      </w:r>
      <w:r>
        <w:t xml:space="preserve"> - </w:t>
      </w:r>
      <w:r>
        <w:t xml:space="preserve">Amend Section 1 of the bill to require firearms training and documentation of the training on a state issued identification before a person can carry concealed weapons without a permit issued under KRS 237.110.</w:t>
      </w:r>
    </w:p>
    <w:p>
      <w:pPr>
        <w:pStyle w:val="RecordBase"/>
      </w:pPr>
      <w:r>
        <w:t xml:space="preserve">HFA3</w:t>
      </w:r>
      <w:r>
        <w:t xml:space="preserve">(J. Glenn)</w:t>
      </w:r>
      <w:r>
        <w:t xml:space="preserve"> - </w:t>
      </w:r>
      <w:r>
        <w:t xml:space="preserve">Amend Section 1 of the bill to require a background check, firearms training, and documentation on a state-issued identification card that those requirements were completed before a person can carry concealed weapons without a permit issued under KRS 237.110.</w:t>
      </w:r>
    </w:p>
    <w:p>
      <w:pPr>
        <w:pStyle w:val="RecordBase"/>
      </w:pPr>
      <w:r>
        <w:t xml:space="preserve">HFA4/P</w:t>
      </w:r>
      <w:r>
        <w:t xml:space="preserve">(N. Kulkarni)</w:t>
      </w:r>
      <w:r>
        <w:t xml:space="preserve"> - </w:t>
      </w:r>
      <w:r>
        <w:t xml:space="preserve">Keep original provisions and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HFA5</w:t>
      </w:r>
      <w:r>
        <w:t xml:space="preserve">(N. Kulkarni)</w:t>
      </w:r>
      <w:r>
        <w:t xml:space="preserve"> - </w:t>
      </w:r>
      <w:r>
        <w:t xml:space="preserve">Make title amendment.</w:t>
      </w:r>
    </w:p>
    <w:p>
      <w:pPr>
        <w:pStyle w:val="RecordBase"/>
      </w:pPr>
      <w:r>
        <w:t xml:space="preserve">HFA6/P</w:t>
      </w:r>
      <w:r>
        <w:t xml:space="preserve">(N. Kulkarni)</w:t>
      </w:r>
      <w:r>
        <w:t xml:space="preserve"> - </w:t>
      </w:r>
      <w:r>
        <w:t xml:space="preserve">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HFA7</w:t>
      </w:r>
      <w:r>
        <w:t xml:space="preserve">(J. Nemes)</w:t>
      </w:r>
      <w:r>
        <w:t xml:space="preserve"> - </w:t>
      </w:r>
      <w:r>
        <w:t xml:space="preserve">Amend to limit permitless concealed carry to Kentucky residents; require training in the use of firearms; require persons who carry concealed weapons to also carry documentation of training; prohibit state and local governments from imposing fees or collecting data regarding lawful compliance with this section.</w:t>
      </w:r>
    </w:p>
    <w:p>
      <w:pPr>
        <w:pStyle w:val="RecordBase"/>
      </w:pPr>
      <w:r>
        <w:t xml:space="preserve">HFA8</w:t>
      </w:r>
      <w:r>
        <w:t xml:space="preserve">(M. Marzian)</w:t>
      </w:r>
      <w:r>
        <w:t xml:space="preserve"> - </w:t>
      </w:r>
      <w:r>
        <w:t xml:space="preserve">	Amend KRS 213.046 to require that a handgun be provided to each parent and child upon the registry and certification of a live birth.</w:t>
      </w:r>
    </w:p>
    <w:p>
      <w:pPr>
        <w:pStyle w:val="RecordBase"/>
      </w:pPr>
      <w:r>
        <w:t xml:space="preserve">HFA9</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HFA10</w:t>
      </w:r>
      <w:r>
        <w:t xml:space="preserve">(M. Marzian)</w:t>
      </w:r>
      <w:r>
        <w:t xml:space="preserve"> - </w:t>
      </w:r>
      <w:r>
        <w:t xml:space="preserve">	Amend KRS 199.570 to require the Cabinet for Health and Family Services to provide a handgun to each adoptive parent and the adopted child when a new birth certificate is issued.</w:t>
      </w:r>
    </w:p>
    <w:p>
      <w:pPr>
        <w:pStyle w:val="RecordBase"/>
      </w:pPr>
      <w:r>
        <w:t xml:space="preserve">HFA11</w:t>
      </w:r>
      <w:r>
        <w:t xml:space="preserve">(S. Miles)</w:t>
      </w:r>
      <w:r>
        <w:t xml:space="preserve"> - </w:t>
      </w:r>
      <w:r>
        <w:t xml:space="preserve">Amend to limit permitless concealed carry to Kentucky residents; require training in the use of firearms; require persons who carry concealed weapons to retain documentation of training; prohibit state and local governments from imposing fees or collecting data regarding lawful compliance with this section.</w:t>
      </w:r>
    </w:p>
    <w:p>
      <w:pPr>
        <w:pStyle w:val="RecordBase"/>
      </w:pPr>
      <w:r>
        <w:t xml:space="preserve">HFA12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HFA13</w:t>
      </w:r>
      <w:r>
        <w:t xml:space="preserve">(M. Marzian)</w:t>
      </w:r>
      <w:r>
        <w:t xml:space="preserve"> - </w:t>
      </w:r>
      <w:r>
        <w:t xml:space="preserve">	Create a new section of KRS Chapter 335B to require that a handgun be provided to each person who is granted a professional license from the state.</w:t>
      </w:r>
    </w:p>
    <w:p>
      <w:pPr>
        <w:pStyle w:val="RecordBase"/>
      </w:pPr>
      <w:r>
        <w:t xml:space="preserve">HFA14</w:t>
      </w:r>
      <w:r>
        <w:t xml:space="preserve">(M. Marzian)</w:t>
      </w:r>
      <w:r>
        <w:t xml:space="preserve"> - </w:t>
      </w:r>
      <w:r>
        <w:t xml:space="preserve">	Amend KRS 382.110 to require county clerks to provide handguns to each signatory to a recorded mortgage or deed.</w:t>
      </w:r>
    </w:p>
    <w:p>
      <w:pPr>
        <w:pStyle w:val="RecordBase"/>
      </w:pPr>
      <w:r>
        <w:t xml:space="preserve">HFA15</w:t>
      </w:r>
      <w:r>
        <w:t xml:space="preserve">(L. Willner)</w:t>
      </w:r>
      <w:r>
        <w:t xml:space="preserve"> - </w:t>
      </w:r>
      <w:r>
        <w:t xml:space="preserve">	Delete all sections of the bill in its entirety.</w:t>
      </w:r>
    </w:p>
    <w:p>
      <w:pPr>
        <w:pStyle w:val="RecordBase"/>
      </w:pPr>
      <w:r>
        <w:t xml:space="preserve">HFA16</w:t>
      </w:r>
      <w:r>
        <w:t xml:space="preserve">(M. Cantrell)</w:t>
      </w:r>
      <w:r>
        <w:t xml:space="preserve"> - </w:t>
      </w:r>
      <w:r>
        <w:t xml:space="preserve">Amend to require persons who carry concealed deadly weapons without a license to obtain liability insurance in the amount of $500,000.</w:t>
      </w:r>
    </w:p>
    <w:p>
      <w:pPr>
        <w:pStyle w:val="RecordBase"/>
      </w:pPr>
      <w:r>
        <w:t xml:space="preserve">HFA17</w:t>
      </w:r>
      <w:r>
        <w:t xml:space="preserve">(A. Scott)</w:t>
      </w:r>
      <w:r>
        <w:t xml:space="preserve"> - </w:t>
      </w:r>
      <w:r>
        <w:t xml:space="preserve">	Amend KRS 15.280 to require the Criminal Justice Statistical Analysis Center to track and analyze the incidence of gun violence, including the impact of gun violence on racial and ethnic minorities, and publish an annual report on the impact of gun violence on minority communities in Kentucky.</w:t>
      </w:r>
    </w:p>
    <w:p>
      <w:pPr>
        <w:pStyle w:val="RecordBase"/>
      </w:pPr>
      <w:r>
        <w:t xml:space="preserve">HFA18</w:t>
      </w:r>
      <w:r>
        <w:t xml:space="preserve">(M. Sorolis)</w:t>
      </w:r>
      <w:r>
        <w:t xml:space="preserve"> - </w:t>
      </w:r>
      <w:r>
        <w:t xml:space="preserve">Amend to limit to permitless concealed carry to Kentucky residents; require training in the use of firearms; require persons who carry concealed weapons to carry documentation of training; require persons who permitlessly concealed carry to successfully range fire a firearm at a target 11 of 20 times on a monthly basis.</w:t>
      </w:r>
    </w:p>
    <w:p>
      <w:pPr>
        <w:pStyle w:val="RecordBase"/>
      </w:pPr>
      <w:r>
        <w:t xml:space="preserve">HFA19</w:t>
      </w:r>
      <w:r>
        <w:t xml:space="preserve">(J. Donohue)</w:t>
      </w:r>
      <w:r>
        <w:t xml:space="preserve"> - </w:t>
      </w:r>
      <w:r>
        <w:t xml:space="preserve">Amend to limit a person carrying a concealed firearm to a single cartridge of ammunition, and require people who violate that provision to attend a firearms safety course.</w:t>
      </w:r>
    </w:p>
    <w:p>
      <w:pPr>
        <w:pStyle w:val="RecordBase"/>
      </w:pPr>
      <w:r>
        <w:t xml:space="preserve">HFA20</w:t>
      </w:r>
      <w:r>
        <w:t xml:space="preserve">(J. Jenkins)</w:t>
      </w:r>
      <w:r>
        <w:t xml:space="preserve"> - </w:t>
      </w:r>
      <w:r>
        <w:t xml:space="preserve">Amend to specify that places of worship may limit the possession of deadly weapons.</w:t>
      </w:r>
    </w:p>
    <w:p>
      <w:pPr>
        <w:pStyle w:val="RecordBase"/>
      </w:pPr>
      <w:r>
        <w:t xml:space="preserve">HFA21</w:t>
      </w:r>
      <w:r>
        <w:t xml:space="preserve">(K. Hinkle)</w:t>
      </w:r>
      <w:r>
        <w:t xml:space="preserve"> - </w:t>
      </w:r>
      <w:r>
        <w:t xml:space="preserve">Amend to require a person carrying a concealed weapon to use a safety device.</w:t>
      </w:r>
    </w:p>
    <w:p>
      <w:pPr>
        <w:pStyle w:val="RecordBase"/>
      </w:pPr>
      <w:r>
        <w:t xml:space="preserve">HFA22</w:t>
      </w:r>
      <w:r>
        <w:t xml:space="preserve">(M. Sorolis)</w:t>
      </w:r>
      <w:r>
        <w:t xml:space="preserve"> - </w:t>
      </w:r>
      <w:r>
        <w:t xml:space="preserve">Amend to require private property owners who wish to prohibit concealed weapons post signs to that effect on the property.</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r>
    </w:p>
    <w:p>
      <w:pPr>
        <w:pStyle w:val="RecordBase"/>
      </w:pPr>
      <w:r>
        <w:t xml:space="preserve">	Feb 19, 2019 - </w:t>
      </w:r>
      <w:r>
        <w:t xml:space="preserve">to</w:t>
      </w:r>
      <w:r>
        <w:t xml:space="preserve"> Judiciary (H)</w:t>
      </w:r>
    </w:p>
    <w:p>
      <w:pPr>
        <w:pStyle w:val="RecordBase"/>
      </w:pPr>
      <w:r>
        <w:t xml:space="preserve">	Feb 21, 2019 - </w:t>
      </w:r>
      <w:r>
        <w:t xml:space="preserve">floor amendments (1),  (2) and (3) filed</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r>
        <w:t xml:space="preserve">; </w:t>
      </w:r>
      <w:r>
        <w:t xml:space="preserve">floor amendments (4) and (5-title) filed</w:t>
      </w:r>
    </w:p>
    <w:p>
      <w:pPr>
        <w:pStyle w:val="RecordBase"/>
      </w:pPr>
      <w:r>
        <w:t xml:space="preserve">	Feb 28, 2019 - </w:t>
      </w:r>
      <w:r>
        <w:t xml:space="preserve">2nd reading, to Rules</w:t>
      </w:r>
      <w:r>
        <w:t xml:space="preserve">; </w:t>
      </w:r>
      <w:r>
        <w:t xml:space="preserve">taken from Rules</w:t>
      </w:r>
      <w:r>
        <w:t xml:space="preserve">; </w:t>
      </w:r>
      <w:r>
        <w:t xml:space="preserve">placed in the Orders of the Day for Friday, March 1, 2019</w:t>
      </w:r>
      <w:r>
        <w:t xml:space="preserve">; </w:t>
      </w:r>
      <w:r>
        <w:t xml:space="preserve">floor amendments (6) (7) (8) (9) (10) (11) (12) (13) (14) (15) (16) (17) and (18) filed</w:t>
      </w:r>
    </w:p>
    <w:p>
      <w:pPr>
        <w:pStyle w:val="RecordBase"/>
      </w:pPr>
      <w:r>
        <w:t xml:space="preserve">	Mar 01, 2019 - </w:t>
      </w:r>
      <w:r>
        <w:t xml:space="preserve">floor amendment (11) withdrawn</w:t>
      </w:r>
      <w:r>
        <w:t xml:space="preserve">; </w:t>
      </w:r>
      <w:r>
        <w:t xml:space="preserve">floor amendments (19), (20), (21) and (22) filed</w:t>
      </w:r>
      <w:r>
        <w:t xml:space="preserve">; </w:t>
      </w:r>
      <w:r>
        <w:t xml:space="preserve">3rd reading</w:t>
      </w:r>
      <w:r>
        <w:t xml:space="preserve">; </w:t>
      </w:r>
      <w:r>
        <w:t xml:space="preserve">floor amendments (16) and (17) ruled not germane</w:t>
      </w:r>
      <w:r>
        <w:t xml:space="preserve">; </w:t>
      </w:r>
      <w:r>
        <w:t xml:space="preserve">floor amendments (3) and (7) defeated</w:t>
      </w:r>
      <w:r>
        <w:t xml:space="preserve">; </w:t>
      </w:r>
      <w:r>
        <w:t xml:space="preserve">floor amendment (4) ruled in violation of Rules</w:t>
      </w:r>
      <w:r>
        <w:t xml:space="preserve">; </w:t>
      </w:r>
      <w:r>
        <w:t xml:space="preserve">passed 60-37</w:t>
      </w:r>
    </w:p>
    <w:p>
      <w:pPr>
        <w:pStyle w:val="RecordBase"/>
      </w:pPr>
      <w:r>
        <w:t xml:space="preserve">	Mar 04,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M. Castlen</w:t>
      </w:r>
      <w:r>
        <w:t xml:space="preserve">, R. Girdler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Center"/>
      </w:pPr>
      <w:r>
        <w:rPr>
          <w:b/>
        </w:rPr>
        <w:t xml:space="preserve">SB152 - AMENDMENTS</w:t>
      </w:r>
    </w:p>
    <w:p>
      <w:pPr>
        <w:pStyle w:val="RecordBase"/>
      </w:pPr>
      <w:r>
        <w:t xml:space="preserve">SCS1</w:t>
      </w:r>
      <w:r>
        <w:t xml:space="preserve"> - </w:t>
      </w:r>
      <w:r>
        <w:t xml:space="preserve">Retain original provisions; establish new language related to a parent's right to consent in writing before any record of the minor child’s blood or deoxyribonucleic acid is created, stored, or shared, unless authorized pursuant to a court order or an ongoing criminal investigation; establish that the specified parental rights do not include authorizing or allowing a parent to not sign an affidavit as required pursuant to KRS 402.205(1)(c) relating to marriage.</w:t>
      </w:r>
    </w:p>
    <w:p>
      <w:pPr>
        <w:pStyle w:val="RecordBase"/>
      </w:pPr>
      <w:r>
        <w:t xml:space="preserve">SFA1</w:t>
      </w:r>
      <w:r>
        <w:t xml:space="preserve">(D. Carroll)</w:t>
      </w:r>
      <w:r>
        <w:t xml:space="preserve"> - </w:t>
      </w:r>
      <w:r>
        <w:t xml:space="preserve">	Delete language related to allowing instances of a minor child withholding information from his or her parent and litigation related to it.</w:t>
      </w:r>
    </w:p>
    <w:p>
      <w:pPr>
        <w:pStyle w:val="RecordBase"/>
      </w:pPr>
      <w:r>
        <w:t xml:space="preserve">SFA2</w:t>
      </w:r>
      <w:r>
        <w:t xml:space="preserve">(S. West)</w:t>
      </w:r>
      <w:r>
        <w:t xml:space="preserve"> - </w:t>
      </w:r>
      <w:r>
        <w:t xml:space="preserve">Establish new language related to a parent's right to physical and mental healthcare to specify that first aid or emergency procedures can be provided until such reasonable time as a parent can be notified; establish new language related cases of abuse or neglect of a child; establish that the specified parental rights do not include any thing that violates laws related to consenting to marriage of a person under the age of 18; make technical changes.</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22, 2019 - </w:t>
      </w:r>
      <w:r>
        <w:t xml:space="preserve">2nd reading, to Rules</w:t>
      </w:r>
    </w:p>
    <w:p>
      <w:pPr>
        <w:pStyle w:val="RecordBase"/>
      </w:pPr>
      <w:r>
        <w:t xml:space="preserve">	Mar 01, 2019 - </w:t>
      </w:r>
      <w:r>
        <w:t xml:space="preserve">floor amendment (2) filed to Committee Substitute</w:t>
        <w:br/>
      </w:r>
    </w:p>
    <w:p>
      <w:pPr>
        <w:pStyle w:val="RecordBase"/>
      </w:pPr>
      <w:r>
        <w:rPr>
          <w:b/>
        </w:rPr>
        <w:t xml:space="preserve">SB153 (BR850)</w:t>
      </w:r>
      <w:r>
        <w:rPr>
          <w:b/>
        </w:rPr>
        <w:t xml:space="preserve">/CI/FN/LM</w:t>
      </w:r>
      <w:r>
        <w:t xml:space="preserve"> - P. Hornback</w:t>
      </w:r>
      <w:r>
        <w:t xml:space="preserve">, D. Givens</w:t>
      </w:r>
      <w:r>
        <w:t xml:space="preserve">, R. Girdler</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Center"/>
      </w:pPr>
      <w:r>
        <w:rPr>
          <w:b/>
        </w:rPr>
        <w:t xml:space="preserve">SB153 - AMENDMENTS</w:t>
      </w:r>
    </w:p>
    <w:p>
      <w:pPr>
        <w:pStyle w:val="RecordBase"/>
      </w:pPr>
      <w:r>
        <w:t xml:space="preserve">SFA1</w:t>
      </w:r>
      <w:r>
        <w:t xml:space="preserve">(P. Hornback)</w:t>
      </w:r>
      <w:r>
        <w:t xml:space="preserve"> - </w:t>
      </w:r>
      <w:r>
        <w:t xml:space="preserve">Retain original provisions; make technical and grammatical corrections; clarify claim values; amend KRS 251.640 to clarify terms in which the board shall reinstate the assessment; amend KRS 251.650 to establish reporting requirements of  the board.</w:t>
      </w:r>
    </w:p>
    <w:p>
      <w:pPr>
        <w:pStyle w:val="RecordBase"/>
      </w:pPr>
      <w:r>
        <w:t xml:space="preserve">HCS1/CI/LM</w:t>
      </w:r>
      <w:r>
        <w:t xml:space="preserve"> - </w:t>
      </w:r>
      <w:r>
        <w:t xml:space="preserve">Retain original provisions; clarify license requirements for grain dealers; clarify eligibility for coverage by the fund, make technical correction; remove felony penalties.</w:t>
      </w:r>
    </w:p>
    <w:p>
      <w:pPr>
        <w:pStyle w:val="RecordBase"/>
      </w:pPr>
      <w:r>
        <w:t xml:space="preserve">HFA1</w:t>
      </w:r>
      <w:r>
        <w:t xml:space="preserve">(S. Rudy)</w:t>
      </w:r>
      <w:r>
        <w:t xml:space="preserve"> - </w:t>
      </w:r>
      <w:r>
        <w:t xml:space="preserve">Change required security for a licensee from fifty thousand dollars to twenty five thousand dollars.</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passed over and retained in the Orders of the Day</w:t>
      </w:r>
      <w:r>
        <w:t xml:space="preserve">; </w:t>
      </w:r>
      <w:r>
        <w:t xml:space="preserve">floor amendment (1) filed</w:t>
      </w:r>
    </w:p>
    <w:p>
      <w:pPr>
        <w:pStyle w:val="RecordBase"/>
      </w:pPr>
      <w:r>
        <w:t xml:space="preserve">	Feb 20, 2019 - </w:t>
      </w:r>
      <w:r>
        <w:t xml:space="preserve">3rd reading, passed 34-0 with floor amendment (1)</w:t>
      </w:r>
    </w:p>
    <w:p>
      <w:pPr>
        <w:pStyle w:val="RecordBase"/>
      </w:pPr>
      <w:r>
        <w:t xml:space="preserve">	Feb 21, 2019 - </w:t>
      </w:r>
      <w:r>
        <w:t xml:space="preserve">received in House</w:t>
      </w:r>
    </w:p>
    <w:p>
      <w:pPr>
        <w:pStyle w:val="RecordBase"/>
      </w:pPr>
      <w:r>
        <w:t xml:space="preserve">	Feb 22, 2019 - </w:t>
      </w:r>
      <w:r>
        <w:t xml:space="preserve">to</w:t>
      </w:r>
      <w:r>
        <w:t xml:space="preserve"> Appropriations &amp; Revenue (H)</w:t>
      </w:r>
    </w:p>
    <w:p>
      <w:pPr>
        <w:pStyle w:val="RecordBase"/>
      </w:pPr>
      <w:r>
        <w:t xml:space="preserve">	Feb 27, 2019 - </w:t>
      </w:r>
      <w:r>
        <w:t xml:space="preserve">posted in committee</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r>
        <w:t xml:space="preserve">; </w:t>
      </w:r>
      <w:r>
        <w:t xml:space="preserve">posted for passage in the Regular Orders of the Day for Thursday, March 7, 2019</w:t>
      </w:r>
      <w:r>
        <w:t xml:space="preserve">; </w:t>
      </w:r>
      <w:r>
        <w:t xml:space="preserve">floor amendment (1) filed to Committee Substitute</w:t>
      </w:r>
    </w:p>
    <w:p>
      <w:pPr>
        <w:pStyle w:val="RecordBase"/>
      </w:pPr>
      <w:r>
        <w:t xml:space="preserve">	Mar 07, 2019 - </w:t>
      </w:r>
      <w:r>
        <w:t xml:space="preserve">3rd reading, passed 92-1 with Committee Substitute (1) and floor amendment (1)</w:t>
      </w:r>
      <w:r>
        <w:t xml:space="preserve">; </w:t>
      </w:r>
      <w:r>
        <w:t xml:space="preserve">received in Senate</w:t>
      </w:r>
    </w:p>
    <w:p>
      <w:pPr>
        <w:pStyle w:val="RecordBase"/>
      </w:pPr>
      <w:r>
        <w:t xml:space="preserve">	Mar 12, 2019 - </w:t>
      </w:r>
      <w:r>
        <w:t xml:space="preserve">posted for passage for concurrence in House Committee Substitute (1) and</w:t>
      </w:r>
      <w:r>
        <w:t xml:space="preserve"> floor amendment (1) for Tuesday, March 12, 2019</w:t>
      </w:r>
      <w:r>
        <w:t xml:space="preserve">; </w:t>
      </w:r>
      <w:r>
        <w:t xml:space="preserve">Senate concurred in House Committee Substitute (1) and floor amendment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Center"/>
      </w:pPr>
      <w:r>
        <w:rPr>
          <w:b/>
        </w:rPr>
        <w:t xml:space="preserve">SB155 - AMENDMENTS</w:t>
      </w:r>
    </w:p>
    <w:p>
      <w:pPr>
        <w:pStyle w:val="RecordBase"/>
      </w:pPr>
      <w:r>
        <w:t xml:space="preserve">SFA1</w:t>
      </w:r>
      <w:r>
        <w:t xml:space="preserve">(R. Webb)</w:t>
      </w:r>
      <w:r>
        <w:t xml:space="preserve"> - </w:t>
      </w:r>
      <w:r>
        <w:t xml:space="preserve">Amend KRS 525.120, abuse of a corpse, to provide that treating a corpse in a disrespectful manner is a Class A misdemeanor and treating a corpse in a way that would outrage ordinary family sensibilities is a Class D felony.</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(1) withdrawn</w:t>
      </w:r>
      <w:r>
        <w:t xml:space="preserve">; </w:t>
      </w:r>
      <w:r>
        <w:t xml:space="preserve">passed 35-1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Center"/>
      </w:pPr>
      <w:r>
        <w:rPr>
          <w:b/>
        </w:rPr>
        <w:t xml:space="preserve">SB157 - AMENDMENTS</w:t>
      </w:r>
    </w:p>
    <w:p>
      <w:pPr>
        <w:pStyle w:val="RecordBase"/>
      </w:pPr>
      <w:r>
        <w:t xml:space="preserve">SCS1/CI/LM</w:t>
      </w:r>
      <w:r>
        <w:t xml:space="preserve"> - </w:t>
      </w:r>
      <w:r>
        <w:t xml:space="preserve">Include any payload carried by a drone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Center"/>
      </w:pPr>
      <w:r>
        <w:rPr>
          <w:b/>
        </w:rPr>
        <w:t xml:space="preserve">SB160 - AMENDMENTS</w:t>
      </w:r>
    </w:p>
    <w:p>
      <w:pPr>
        <w:pStyle w:val="RecordBase"/>
      </w:pPr>
      <w:r>
        <w:t xml:space="preserve">HCS1</w:t>
      </w:r>
      <w:r>
        <w:t xml:space="preserve"> - </w:t>
      </w:r>
      <w:r>
        <w:t xml:space="preserve">Retain all original provisions, except require reporting to be done quarterly instead of monthly.</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r>
        <w:t xml:space="preserve">;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filed without Governor's signature with the Secretary of State</w:t>
      </w:r>
    </w:p>
    <w:p>
      <w:pPr>
        <w:pStyle w:val="RecordBase"/>
      </w:pPr>
      <w:r>
        <w:t xml:space="preserve">	Mar 26, 2019 - </w:t>
      </w:r>
      <w:r>
        <w:t xml:space="preserve">became law without Governor's Signature</w:t>
        <w:br/>
      </w:r>
    </w:p>
    <w:p>
      <w:pPr>
        <w:pStyle w:val="RecordBase"/>
      </w:pPr>
      <w:r>
        <w:rPr>
          <w:b/>
        </w:rPr>
        <w:t xml:space="preserve">SB161 (BR1163)</w:t>
      </w:r>
      <w:r>
        <w:rPr>
          <w:b/>
        </w:rPr>
        <w:t xml:space="preserve"/>
      </w:r>
      <w:r>
        <w:t xml:space="preserve"> - J. Adams</w:t>
      </w:r>
      <w:r>
        <w:t xml:space="preserve">, W. Schroder</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SB162 (BR1036)</w:t>
      </w:r>
      <w:r>
        <w:rPr>
          <w:b/>
        </w:rPr>
        <w:t xml:space="preserve">/AA</w:t>
      </w:r>
      <w:r>
        <w:t xml:space="preserve"> - D. Carroll</w:t>
        <w:br/>
      </w:r>
    </w:p>
    <w:p>
      <w:pPr>
        <w:pStyle w:val="RecordBase"/>
      </w:pPr>
      <w:r>
        <w:t xml:space="preserve">	AN ACT relating to school safety and declaring an emergency.</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Center"/>
      </w:pPr>
      <w:r>
        <w:rPr>
          <w:b/>
        </w:rPr>
        <w:t xml:space="preserve">SB162 - AMENDMENTS</w:t>
      </w:r>
    </w:p>
    <w:p>
      <w:pPr>
        <w:pStyle w:val="RecordBase"/>
      </w:pPr>
      <w:r>
        <w:t xml:space="preserve">HCS1/AA</w:t>
      </w:r>
      <w:r>
        <w:t xml:space="preserve"> - </w:t>
      </w:r>
      <w:r>
        <w:t xml:space="preserve">Amend KRS 158.441 to define "Kentucky State Police school resource officer," "school activities," and "school property"; create a new section of Chapter 158 to specify the requirements of employment of a KSPSRO by a school district; create a new section of KRS Chapter 162 to prohibit the chief state school officer from approving building plans and specifications that do not provide for at least two water bottle filling stations in each school, at least one drinking fountain or water bottle filling station on each floor and wing of each school building, and at least one drinking fountain or water bottle filling station for every 75 students; establish minimum requirements for drinking fountains and water bottle filling stations; EMERGENCY.</w:t>
      </w:r>
    </w:p>
    <w:p>
      <w:pPr>
        <w:pStyle w:val="RecordBase"/>
      </w:pPr>
      <w:r>
        <w:t xml:space="preserve">HCA1</w:t>
      </w:r>
      <w:r>
        <w:t xml:space="preserve">(R. Huff)</w:t>
      </w:r>
      <w:r>
        <w:t xml:space="preserve"> - </w:t>
      </w:r>
      <w:r>
        <w:t xml:space="preserve">Make title amendment.</w:t>
      </w:r>
    </w:p>
    <w:p>
      <w:pPr>
        <w:pStyle w:val="RecordBase"/>
      </w:pPr>
      <w:r>
        <w:t xml:space="preserve">HFA1</w:t>
      </w:r>
      <w:r>
        <w:t xml:space="preserve">(J. Blanton)</w:t>
      </w:r>
      <w:r>
        <w:t xml:space="preserve"> - </w:t>
      </w:r>
      <w:r>
        <w:t xml:space="preserve">Retain original provisions; specify that salary and wages paid to an employee as a KSPSRO is excluded from creditable compensation.</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36-0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r>
    </w:p>
    <w:p>
      <w:pPr>
        <w:pStyle w:val="RecordBase"/>
      </w:pPr>
      <w:r>
        <w:t xml:space="preserve">	Mar 12, 2019 - </w:t>
      </w:r>
      <w:r>
        <w:t xml:space="preserve">reported favorably, 1st reading, to Calendar with Committee Substitute (1) and</w:t>
      </w:r>
      <w:r>
        <w:t xml:space="preserve"> committee amendment (1-title)</w:t>
      </w:r>
    </w:p>
    <w:p>
      <w:pPr>
        <w:pStyle w:val="RecordBase"/>
      </w:pPr>
      <w:r>
        <w:t xml:space="preserve">	Mar 13, 2019 - </w:t>
      </w:r>
      <w:r>
        <w:t xml:space="preserve">2nd reading, to Rules</w:t>
      </w:r>
      <w:r>
        <w:t xml:space="preserve">; </w:t>
      </w:r>
      <w:r>
        <w:t xml:space="preserve">posted for passage in the Regular Orders of the Day for Thursday, March 14, 2019</w:t>
      </w:r>
    </w:p>
    <w:p>
      <w:pPr>
        <w:pStyle w:val="RecordBase"/>
      </w:pPr>
      <w:r>
        <w:t xml:space="preserve">	Mar 14, 2019 - </w:t>
      </w:r>
      <w:r>
        <w:t xml:space="preserve">floor amendment (1) filed to Committee Substitute</w:t>
      </w:r>
      <w:r>
        <w:t xml:space="preserve">; </w:t>
      </w:r>
      <w:r>
        <w:t xml:space="preserve">3rd reading, passed 77-14 with Committee Substitute (1), floor amendment (1) and</w:t>
      </w:r>
      <w:r>
        <w:t xml:space="preserve"> committee amendment (1-title)</w:t>
      </w:r>
      <w:r>
        <w:t xml:space="preserve">; </w:t>
      </w:r>
      <w:r>
        <w:t xml:space="preserve">received in Senate</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passed over and retained in the Orders of the Day</w:t>
      </w:r>
    </w:p>
    <w:p>
      <w:pPr>
        <w:pStyle w:val="RecordBase"/>
      </w:pPr>
      <w:r>
        <w:t xml:space="preserve">	Feb 28, 2019 - </w:t>
      </w:r>
      <w:r>
        <w:t xml:space="preserve">passed over and retained in the Orders of the Day</w:t>
      </w:r>
    </w:p>
    <w:p>
      <w:pPr>
        <w:pStyle w:val="RecordBase"/>
      </w:pPr>
      <w:r>
        <w:t xml:space="preserve">	Mar 01, 2019 - </w:t>
      </w:r>
      <w:r>
        <w:t xml:space="preserve">passed over and retained in the Orders of the Day</w:t>
      </w:r>
    </w:p>
    <w:p>
      <w:pPr>
        <w:pStyle w:val="RecordBase"/>
      </w:pPr>
      <w:r>
        <w:t xml:space="preserve">	Mar 04, 2019 - </w:t>
      </w:r>
      <w:r>
        <w:t xml:space="preserve">passed over and retained in the Orders of the Day</w:t>
      </w:r>
    </w:p>
    <w:p>
      <w:pPr>
        <w:pStyle w:val="RecordBase"/>
      </w:pPr>
      <w:r>
        <w:t xml:space="preserve">	Mar 05, 2019 - </w:t>
      </w:r>
      <w:r>
        <w:t xml:space="preserve">passed over and retained in the Orders of the Day</w:t>
      </w:r>
    </w:p>
    <w:p>
      <w:pPr>
        <w:pStyle w:val="RecordBase"/>
      </w:pPr>
      <w:r>
        <w:t xml:space="preserve">	Mar 06, 2019 - </w:t>
      </w:r>
      <w:r>
        <w:t xml:space="preserve">passed over and retained in the Orders of the Day</w:t>
      </w:r>
    </w:p>
    <w:p>
      <w:pPr>
        <w:pStyle w:val="RecordBase"/>
      </w:pPr>
      <w:r>
        <w:t xml:space="preserve">	Mar 07, 2019 -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passed over and retained in the Orders of the Day</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36-1</w:t>
      </w:r>
      <w:r>
        <w:t xml:space="preserve">; </w:t>
      </w:r>
      <w:r>
        <w:t xml:space="preserve">received in House</w:t>
      </w:r>
    </w:p>
    <w:p>
      <w:pPr>
        <w:pStyle w:val="RecordBase"/>
      </w:pPr>
      <w:r>
        <w:t xml:space="preserve">	Mar 01, 2019 - </w:t>
      </w:r>
      <w:r>
        <w:t xml:space="preserve">to</w:t>
      </w:r>
      <w:r>
        <w:t xml:space="preserve"> Natural Resources &amp; Energy (H)</w:t>
      </w:r>
    </w:p>
    <w:p>
      <w:pPr>
        <w:pStyle w:val="RecordBase"/>
      </w:pPr>
      <w:r>
        <w:t xml:space="preserve">	Mar 05, 2019 - </w:t>
      </w:r>
      <w:r>
        <w:t xml:space="preserve">posted in committee</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posted for passage in the Regular Orders of the Day for Wednesday, March 13, 2019</w:t>
      </w:r>
    </w:p>
    <w:p>
      <w:pPr>
        <w:pStyle w:val="RecordBase"/>
      </w:pPr>
      <w:r>
        <w:t xml:space="preserve">	Mar 14, 2019 - </w:t>
      </w:r>
      <w:r>
        <w:t xml:space="preserve">3rd reading, passed 86-3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Center"/>
      </w:pPr>
      <w:r>
        <w:rPr>
          <w:b/>
        </w:rPr>
        <w:t xml:space="preserve">SB167 - AMENDMENTS</w:t>
      </w:r>
    </w:p>
    <w:p>
      <w:pPr>
        <w:pStyle w:val="RecordBase"/>
      </w:pPr>
      <w:r>
        <w:t xml:space="preserve">SCS1</w:t>
      </w:r>
      <w:r>
        <w:t xml:space="preserve"> - </w:t>
      </w:r>
      <w:r>
        <w:t xml:space="preserve">Amend to remove provisions relating to the organ donor registry; make technical corrections.</w:t>
      </w:r>
    </w:p>
    <w:p>
      <w:pPr>
        <w:pStyle w:val="RecordBase"/>
      </w:pPr>
      <w:r>
        <w:t xml:space="preserve">HFA1</w:t>
      </w:r>
      <w:r>
        <w:t xml:space="preserve">(K. Moser)</w:t>
      </w:r>
      <w:r>
        <w:t xml:space="preserve"> - </w:t>
      </w:r>
      <w:r>
        <w:t xml:space="preserve">	Amend to permit rather than require the secretary of the Cabinet for Health and Family Services to pursue federal funds; amend KRS 205.520 to provide discretion to the secretary to take advantage of federal funds; add that nothing in state law requires the secretary to pursue available federal funds.</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Calendar</w:t>
      </w:r>
    </w:p>
    <w:p>
      <w:pPr>
        <w:pStyle w:val="RecordBase"/>
      </w:pPr>
      <w:r>
        <w:t xml:space="preserve">	Mar 05, 2019 - </w:t>
      </w:r>
      <w:r>
        <w:t xml:space="preserve">2nd reading, to Rules</w:t>
      </w:r>
    </w:p>
    <w:p>
      <w:pPr>
        <w:pStyle w:val="RecordBase"/>
      </w:pPr>
      <w:r>
        <w:t xml:space="preserve">	Mar 06, 2019 - </w:t>
      </w:r>
      <w:r>
        <w:t xml:space="preserve">posted for passage in the Regular Orders of the Day for Thursday, March 7, 2019</w:t>
      </w:r>
      <w:r>
        <w:t xml:space="preserve">; </w:t>
      </w:r>
      <w:r>
        <w:t xml:space="preserve">floor amendment (1) filed</w:t>
      </w:r>
    </w:p>
    <w:p>
      <w:pPr>
        <w:pStyle w:val="RecordBase"/>
      </w:pPr>
      <w:r>
        <w:t xml:space="preserve">	Mar 12, 2019 - </w:t>
      </w:r>
      <w:r>
        <w:t xml:space="preserve">3rd reading, passed 76-16</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SB169 (BR1729)</w:t>
      </w:r>
      <w:r>
        <w:rPr>
          <w:b/>
        </w:rPr>
        <w:t xml:space="preserve">/AA</w:t>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r>
      <w:r>
        <w:t xml:space="preserve">, D. Harper Angel</w:t>
      </w:r>
      <w:r>
        <w:t xml:space="preserve">, M. McGarvey</w:t>
      </w:r>
      <w:r>
        <w:t xml:space="preserve">, R. Thomas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r>
    </w:p>
    <w:p>
      <w:pPr>
        <w:pStyle w:val="RecordBase"/>
      </w:pPr>
      <w:r>
        <w:t xml:space="preserve">	Feb 26, 2019 - </w:t>
      </w:r>
      <w:r>
        <w:t xml:space="preserve">to</w:t>
      </w:r>
      <w:r>
        <w:t xml:space="preserve"> Appropriations &amp; Revenue (S)</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20,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21,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25, 2019 - </w:t>
      </w:r>
      <w:r>
        <w:t xml:space="preserve">reported favorably,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Center"/>
      </w:pPr>
      <w:r>
        <w:rPr>
          <w:b/>
        </w:rPr>
        <w:t xml:space="preserve">SB175 - AMENDMENTS</w:t>
      </w:r>
    </w:p>
    <w:p>
      <w:pPr>
        <w:pStyle w:val="RecordBase"/>
      </w:pPr>
      <w:r>
        <w:t xml:space="preserve">SCS1</w:t>
      </w:r>
      <w:r>
        <w:t xml:space="preserve"> - </w:t>
      </w:r>
      <w:r>
        <w:t xml:space="preserve">Retain original provisions except amend KRS 158.6453 to require that two members of the standards and assessment process review committee be parents of public school students; amend KRS 158.6455 to require the  use of a numerical index in the state accountability system and specify how schools should be measured and compared; amend KRS 158.6453 and 158.6455 to change references to postsecondary readiness to transition readiness; amend KRS 160.346 to determine schools eligible for additional targeted support and improvement every three years; change the criteria for determining schools eligible for targeted support and improvement; require the Department of Education to report to the Interim Joint Committee on Education on assessment results as they relate to the growth calculation.</w:t>
      </w:r>
    </w:p>
    <w:p>
      <w:pPr>
        <w:pStyle w:val="RecordBase"/>
      </w:pPr>
      <w:r>
        <w:t xml:space="preserve">HCS1</w:t>
      </w:r>
      <w:r>
        <w:t xml:space="preserve"> - </w:t>
      </w:r>
      <w:r>
        <w:t xml:space="preserve">Retain original provisions; except amend academic indicators to include level of proficiency; limit weighting of proficiency level to 40 percent; amend targeted support and improvement criteria to be a subgroup performing in the lowest five percent of all schools for three consecutive years and the subgroup's school performing in the lowest 10 percent of all schools by level.</w:t>
      </w:r>
    </w:p>
    <w:p>
      <w:pPr>
        <w:pStyle w:val="RecordBase"/>
      </w:pPr>
      <w:r>
        <w:t xml:space="preserve">HFA1</w:t>
      </w:r>
      <w:r>
        <w:t xml:space="preserve">(J. Carney)</w:t>
      </w:r>
      <w:r>
        <w:t xml:space="preserve"> - </w:t>
      </w:r>
      <w:r>
        <w:t xml:space="preserve">	Delete Sections 2. and 5. of the bill.</w:t>
      </w:r>
    </w:p>
    <w:p>
      <w:pPr>
        <w:pStyle w:val="RecordBase"/>
      </w:pPr>
      <w:r>
        <w:t xml:space="preserve">HFA2</w:t>
      </w:r>
      <w:r>
        <w:t xml:space="preserve">(J. Carney)</w:t>
      </w:r>
      <w:r>
        <w:t xml:space="preserve"> - </w:t>
      </w:r>
      <w:r>
        <w:t xml:space="preserve">Delete accountability system provisions; revise requirements for Targeted Support and Improvement designation; delete Department of Education reporting requirement on growth calculation.</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r>
        <w:t xml:space="preserve">; </w:t>
      </w:r>
      <w:r>
        <w:t xml:space="preserve">posted for passage in the Regular Orders of the Day for Thursday, March 7, 2019</w:t>
      </w:r>
    </w:p>
    <w:p>
      <w:pPr>
        <w:pStyle w:val="RecordBase"/>
      </w:pPr>
      <w:r>
        <w:t xml:space="preserve">	Mar 07, 2019 - </w:t>
      </w:r>
      <w:r>
        <w:t xml:space="preserve">floor amendment (1) filed</w:t>
      </w:r>
    </w:p>
    <w:p>
      <w:pPr>
        <w:pStyle w:val="RecordBase"/>
      </w:pPr>
      <w:r>
        <w:t xml:space="preserve">	Mar 12, 2019 - </w:t>
      </w:r>
      <w:r>
        <w:t xml:space="preserve">floor amendment (2) filed to Committee Substitute</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r>
      <w:r>
        <w:t xml:space="preserve">, C. Embry Jr.</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Center"/>
      </w:pPr>
      <w:r>
        <w:rPr>
          <w:b/>
        </w:rPr>
        <w:t xml:space="preserve">SB178 - AMENDMENTS</w:t>
      </w:r>
    </w:p>
    <w:p>
      <w:pPr>
        <w:pStyle w:val="RecordBase"/>
      </w:pPr>
      <w:r>
        <w:t xml:space="preserve">SCS1</w:t>
      </w:r>
      <w:r>
        <w:t xml:space="preserve"> - </w:t>
      </w:r>
      <w:r>
        <w:t xml:space="preserve">Amend KRS 171.345 to remove the creation and administration of the Kentucky Military History Museum Committee; Amend KRS 171.345 to allow KHS to administer and operate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13, 2019 - </w:t>
      </w:r>
      <w:r>
        <w:t xml:space="preserve">3rd reading, passed 97-2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SB179 (BR1660)</w:t>
      </w:r>
      <w:r>
        <w:rPr>
          <w:b/>
        </w:rPr>
        <w:t xml:space="preserve">/FN</w:t>
      </w:r>
      <w:r>
        <w:t xml:space="preserve"> - A. Kerr</w:t>
      </w:r>
      <w:r>
        <w:t xml:space="preserve">, R. Thomas</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Center"/>
      </w:pPr>
      <w:r>
        <w:rPr>
          <w:b/>
        </w:rPr>
        <w:t xml:space="preserve">SB181 - AMENDMENTS</w:t>
      </w:r>
    </w:p>
    <w:p>
      <w:pPr>
        <w:pStyle w:val="RecordBase"/>
      </w:pPr>
      <w:r>
        <w:t xml:space="preserve">SCS1</w:t>
      </w:r>
      <w:r>
        <w:t xml:space="preserve"> - </w:t>
      </w:r>
      <w:r>
        <w:t xml:space="preserve">Amend KRS 216.2920 to change the definition of "ambulatory facility"; amend KRS 216.2925 to make changes; make technical corrections.</w:t>
      </w:r>
    </w:p>
    <w:p>
      <w:pPr>
        <w:pStyle w:val="RecordBase"/>
      </w:pPr>
      <w:r>
        <w:t xml:space="preserve">SFA1</w:t>
      </w:r>
      <w:r>
        <w:t xml:space="preserve">(D. Parrett)</w:t>
      </w:r>
      <w:r>
        <w:t xml:space="preserve"> - </w:t>
      </w:r>
      <w:r>
        <w:t xml:space="preserve">Amend KRS 209.554 to restore language related to the reporting of the number of hospitalizations of long-term care facility residents due to influenza virus, pneumococcal disease, and associated complications.</w:t>
      </w:r>
    </w:p>
    <w:p>
      <w:pPr>
        <w:pStyle w:val="RecordBase"/>
      </w:pPr>
      <w:r>
        <w:t xml:space="preserve">HCS1</w:t>
      </w:r>
      <w:r>
        <w:t xml:space="preserve"> - </w:t>
      </w:r>
      <w:r>
        <w:t xml:space="preserve">Amend to correct documentation period for immunization against the influenza virus.</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04, 2019 - </w:t>
      </w:r>
      <w:r>
        <w:t xml:space="preserve">passed over and retained in the Orders of the Day</w:t>
      </w:r>
      <w:r>
        <w:t xml:space="preserve">; </w:t>
      </w:r>
      <w:r>
        <w:t xml:space="preserve">floor amendment (1) filed to Committee Substitute</w:t>
      </w:r>
    </w:p>
    <w:p>
      <w:pPr>
        <w:pStyle w:val="RecordBase"/>
      </w:pPr>
      <w:r>
        <w:t xml:space="preserve">	Mar 05, 2019 - </w:t>
      </w:r>
      <w:r>
        <w:t xml:space="preserve">3rd reading, passed 36-0 with Committee Substitute (1) floor amendment (1)</w:t>
      </w:r>
    </w:p>
    <w:p>
      <w:pPr>
        <w:pStyle w:val="RecordBase"/>
      </w:pPr>
      <w:r>
        <w:t xml:space="preserve">	Mar 06, 2019 - </w:t>
      </w:r>
      <w:r>
        <w:t xml:space="preserve">received in House</w:t>
      </w:r>
    </w:p>
    <w:p>
      <w:pPr>
        <w:pStyle w:val="RecordBase"/>
      </w:pPr>
      <w:r>
        <w:t xml:space="preserve">	Mar 07, 2019 - </w:t>
      </w:r>
      <w:r>
        <w:t xml:space="preserve">to</w:t>
      </w:r>
      <w:r>
        <w:t xml:space="preserve"> Health and Family Services (H)</w:t>
      </w:r>
    </w:p>
    <w:p>
      <w:pPr>
        <w:pStyle w:val="RecordBase"/>
      </w:pPr>
      <w:r>
        <w:t xml:space="preserve">	Mar 12, 2019 - </w:t>
      </w:r>
      <w:r>
        <w:t xml:space="preserve">posted in committee</w:t>
      </w:r>
    </w:p>
    <w:p>
      <w:pPr>
        <w:pStyle w:val="RecordBase"/>
      </w:pPr>
      <w:r>
        <w:t xml:space="preserve">	Mar 13,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14, 2019 - </w:t>
      </w:r>
      <w:r>
        <w:t xml:space="preserve">reported favorably, 2nd reading, to Rules with Committee Substitute (1)</w:t>
        <w:br/>
      </w:r>
    </w:p>
    <w:p>
      <w:pPr>
        <w:pStyle w:val="RecordBase"/>
      </w:pPr>
      <w:r>
        <w:rPr>
          <w:b/>
        </w:rPr>
        <w:t xml:space="preserve">SB182 (BR1800)</w:t>
      </w:r>
      <w:r>
        <w:rPr>
          <w:b/>
        </w:rPr>
        <w:t xml:space="preserve">/FN</w:t>
      </w:r>
      <w:r>
        <w:t xml:space="preserve"> - A. Kerr</w:t>
        <w:br/>
      </w:r>
    </w:p>
    <w:p>
      <w:pPr>
        <w:pStyle w:val="RecordBase"/>
      </w:pPr>
      <w:r>
        <w:t xml:space="preserve">	AN ACT relating to licensure by the Cabinet for Health and Family Services.</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Center"/>
      </w:pPr>
      <w:r>
        <w:rPr>
          <w:b/>
        </w:rPr>
        <w:t xml:space="preserve">SB182 - AMENDMENTS</w:t>
      </w:r>
    </w:p>
    <w:p>
      <w:pPr>
        <w:pStyle w:val="RecordBase"/>
      </w:pPr>
      <w:r>
        <w:t xml:space="preserve">SCS1</w:t>
      </w:r>
      <w:r>
        <w:t xml:space="preserve"> - </w:t>
      </w:r>
      <w:r>
        <w:t xml:space="preserve">Amend to clarify that the federal civil monetary fund is not a new fund and that the fund is located in the Cabinet for Health and Family Services; make technical corrections.</w:t>
      </w:r>
    </w:p>
    <w:p>
      <w:pPr>
        <w:pStyle w:val="RecordBase"/>
      </w:pPr>
      <w:r>
        <w:t xml:space="preserve">SCA1</w:t>
      </w:r>
      <w:r>
        <w:t xml:space="preserve">(A. Kerr)</w:t>
      </w:r>
      <w:r>
        <w:t xml:space="preserve"> - </w:t>
      </w:r>
      <w:r>
        <w:t xml:space="preserve">Amend title to SB 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27, 2019 - </w:t>
      </w:r>
      <w:r>
        <w:t xml:space="preserve">reassigned to</w:t>
      </w:r>
      <w:r>
        <w:t xml:space="preserve"> Health &amp; Welfare (S)</w:t>
      </w:r>
    </w:p>
    <w:p>
      <w:pPr>
        <w:pStyle w:val="RecordBase"/>
      </w:pPr>
      <w:r>
        <w:t xml:space="preserve">	Mar 06, 2019 - </w:t>
      </w:r>
      <w:r>
        <w:t xml:space="preserve">reported favorably, 1st reading, to Consent Calendar with committee amendments (1-title) Committee Substitute (1)</w:t>
      </w:r>
    </w:p>
    <w:p>
      <w:pPr>
        <w:pStyle w:val="RecordBase"/>
      </w:pPr>
      <w:r>
        <w:t xml:space="preserve">	Mar 07, 2019 - </w:t>
      </w:r>
      <w:r>
        <w:t xml:space="preserve">2nd reading, to Rules</w:t>
      </w:r>
    </w:p>
    <w:p>
      <w:pPr>
        <w:pStyle w:val="RecordBase"/>
      </w:pPr>
      <w:r>
        <w:t xml:space="preserve">	Mar 12, 2019 - </w:t>
      </w:r>
      <w:r>
        <w:t xml:space="preserve">posted for passage in the Consent Orders of the Day for Tuesday, March 12, 2019</w:t>
      </w:r>
      <w:r>
        <w:t xml:space="preserve">; </w:t>
      </w:r>
      <w:r>
        <w:t xml:space="preserve">3rd reading, passed 37-0 with Committee Substitute (1) and committee amendment (1-title)</w:t>
      </w:r>
      <w:r>
        <w:t xml:space="preserve">; </w:t>
      </w:r>
      <w:r>
        <w:t xml:space="preserve">received in House</w:t>
      </w:r>
    </w:p>
    <w:p>
      <w:pPr>
        <w:pStyle w:val="RecordBase"/>
      </w:pPr>
      <w:r>
        <w:t xml:space="preserve">	Mar 13, 2019 - </w:t>
      </w:r>
      <w:r>
        <w:t xml:space="preserve">to</w:t>
      </w:r>
      <w:r>
        <w:t xml:space="preserve"> Health and Family Services (H)</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r>
    </w:p>
    <w:p>
      <w:pPr>
        <w:pStyle w:val="RecordBase"/>
      </w:pPr>
      <w:r>
        <w:t xml:space="preserve">	Feb 26, 2019 - </w:t>
      </w:r>
      <w:r>
        <w:t xml:space="preserve">to</w:t>
      </w:r>
      <w:r>
        <w:t xml:space="preserve"> State &amp; Local Government (S)</w:t>
        <w:br/>
      </w:r>
    </w:p>
    <w:p>
      <w:pPr>
        <w:pStyle w:val="RecordBase"/>
      </w:pPr>
      <w:r>
        <w:rPr>
          <w:b/>
        </w:rPr>
        <w:t xml:space="preserve">SB184 (BR1798)</w:t>
      </w:r>
      <w:r>
        <w:rPr>
          <w:b/>
        </w:rPr>
        <w:t xml:space="preserve">/FN</w:t>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to</w:t>
      </w:r>
      <w:r>
        <w:t xml:space="preserve"> Appropriations &amp; Revenue (H)</w:t>
      </w:r>
    </w:p>
    <w:p>
      <w:pPr>
        <w:pStyle w:val="RecordBase"/>
      </w:pPr>
      <w:r>
        <w:t xml:space="preserve">	Mar 07,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r>
      <w:r>
        <w:t xml:space="preserve">, R. Thomas</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/FN/LM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Center"/>
      </w:pPr>
      <w:r>
        <w:rPr>
          <w:b/>
        </w:rPr>
        <w:t xml:space="preserve">SB192 - AMENDMENTS</w:t>
      </w:r>
    </w:p>
    <w:p>
      <w:pPr>
        <w:pStyle w:val="RecordBase"/>
      </w:pPr>
      <w:r>
        <w:t xml:space="preserve">SCS1/LM</w:t>
      </w:r>
      <w:r>
        <w:t xml:space="preserve"> - </w:t>
      </w:r>
      <w:r>
        <w:t xml:space="preserve">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where the use would also qualify for federally tax-exempt financing under the rules applicable to a qualified 501(c)(3) bond as defined in 26 U.S.C. sec. 145;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25,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26, 2019 - </w:t>
      </w:r>
      <w:r>
        <w:t xml:space="preserve">reported favorably, to Rules with Committee Substitute (1)</w:t>
      </w:r>
      <w:r>
        <w:t xml:space="preserve"> as a consent bill</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Appropriations &amp; Revenue (H)</w:t>
      </w:r>
      <w:r>
        <w:t xml:space="preserve">; </w:t>
      </w:r>
      <w:r>
        <w:t xml:space="preserve">posted in committee</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r>
        <w:t xml:space="preserve">; </w:t>
      </w:r>
      <w:r>
        <w:t xml:space="preserve">posted for passage in the Consent Orders of the Day for Thursday, March 7, 2019</w:t>
      </w:r>
    </w:p>
    <w:p>
      <w:pPr>
        <w:pStyle w:val="RecordBase"/>
      </w:pPr>
      <w:r>
        <w:t xml:space="preserve">	Mar 07, 2019 - </w:t>
      </w:r>
      <w:r>
        <w:t xml:space="preserve">3rd reading, passed 98-1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61.884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r>
    </w:p>
    <w:p>
      <w:pPr>
        <w:pStyle w:val="RecordBase"/>
      </w:pPr>
      <w:r>
        <w:t xml:space="preserve">	Feb 27, 2019 - </w:t>
      </w:r>
      <w:r>
        <w:t xml:space="preserve">reassigned to</w:t>
      </w:r>
      <w:r>
        <w:t xml:space="preserve"> Judiciary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SB199 (BR1563)</w:t>
      </w:r>
      <w:r>
        <w:rPr>
          <w:b/>
        </w:rPr>
        <w:t xml:space="preserve">/FN</w:t>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r>
    </w:p>
    <w:p>
      <w:pPr>
        <w:pStyle w:val="RecordBase"/>
      </w:pPr>
      <w:r>
        <w:t xml:space="preserve">	Feb 19, 2019 - </w:t>
      </w:r>
      <w:r>
        <w:t xml:space="preserve">to</w:t>
      </w:r>
      <w:r>
        <w:t xml:space="preserve"> Agriculture (S)</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Center"/>
      </w:pPr>
      <w:r>
        <w:rPr>
          <w:b/>
        </w:rPr>
        <w:t xml:space="preserve">SB202 - AMENDMENTS</w:t>
      </w:r>
    </w:p>
    <w:p>
      <w:pPr>
        <w:pStyle w:val="RecordBase"/>
      </w:pPr>
      <w:r>
        <w:t xml:space="preserve">HCS1</w:t>
      </w:r>
      <w:r>
        <w:t xml:space="preserve"> - </w:t>
      </w:r>
      <w:r>
        <w:t xml:space="preserve">Amend KRS 91A.380 change the composition of a local tourism and convention bureau.</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reassigned 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with Committee Substitute (1) as a Consent Bill</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SB205 (BR1676)</w:t>
      </w:r>
      <w:r>
        <w:rPr>
          <w:b/>
        </w:rPr>
        <w:t xml:space="preserve"/>
      </w:r>
      <w:r>
        <w:t xml:space="preserve"> - C. McDaniel</w:t>
        <w:br/>
      </w:r>
    </w:p>
    <w:p>
      <w:pPr>
        <w:pStyle w:val="RecordBase"/>
      </w:pPr>
      <w:r>
        <w:t xml:space="preserve">	AN ACT relating to guardians ad litem and other court-appointed counsel and making an appropriation therefor.</w:t>
      </w:r>
    </w:p>
    <w:p>
      <w:pPr>
        <w:pStyle w:val="RecordBase"/>
      </w:pPr>
      <w:r>
        <w:t xml:space="preserve">	Amend KRS 625.041, relating to the appointment of guardian ad litems, to make a technical correction.</w:t>
        <w:br/>
      </w:r>
    </w:p>
    <w:p>
      <w:pPr>
        <w:pStyle w:val="RecordBaseCenter"/>
      </w:pPr>
      <w:r>
        <w:rPr>
          <w:b/>
        </w:rPr>
        <w:t xml:space="preserve">SB205 - AMENDMENTS</w:t>
      </w:r>
    </w:p>
    <w:p>
      <w:pPr>
        <w:pStyle w:val="RecordBase"/>
      </w:pPr>
      <w:r>
        <w:t xml:space="preserve">SCS1</w:t>
      </w:r>
      <w:r>
        <w:t xml:space="preserve"> - </w:t>
      </w:r>
      <w:r>
        <w:t xml:space="preserve">Delete original provision; create new sections of KRS Chapter 42 to create the Office of Child and Family Advocacy, the Child and Family Advocacy Commission, and the child and family advocate position to provide a state-sponsored and controlled system for guardians ad litem and court-appointed counsel; amend KRS 61.510, definitions for the Kentucky Employees Retirement System, to specify that "employee" does not include employees of the Office of Child and Family Advocacy; amend KRS 209.110, 387.305, and 620.100 to increase the guardian ad litem fee to $500; amend various statutes to conform; Sections 8 to 28 EFFECTIVE January 1, 2020;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(C. McDaniel)</w:t>
      </w:r>
      <w:r>
        <w:t xml:space="preserve"> - </w:t>
      </w:r>
      <w:r>
        <w:t xml:space="preserve">Move the Office of Child and Family Advocacy from the Finance and Administration Cabinet to the Justice and Public Safety Cabinet.</w:t>
      </w:r>
    </w:p>
    <w:p>
      <w:pPr>
        <w:pStyle w:val="RecordBase"/>
      </w:pPr>
      <w:r>
        <w:t xml:space="preserve">SFA2</w:t>
      </w:r>
      <w:r>
        <w:t xml:space="preserve">(C. McDaniel)</w:t>
      </w:r>
      <w:r>
        <w:t xml:space="preserve"> - </w:t>
      </w:r>
      <w:r>
        <w:t xml:space="preserve">Require the Justice and Public Safety Cabinet to pay guardian ad litem and court-appointed counsel fees; clarify that courts may appoint court-appointed counsel for minors and certain indigent parents; make conforming changes to KRS 199.502, 202B.210, 202B.250, 620.100, 625.0405, and 625.080.</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20, 2019 - </w:t>
      </w:r>
      <w:r>
        <w:t xml:space="preserve">reported favorably, 1st reading, to Calendar with Committee Substitute (1) and</w:t>
      </w:r>
      <w:r>
        <w:t xml:space="preserve"> committee amendment (1-title)</w:t>
      </w:r>
      <w:r>
        <w:t xml:space="preserve">; </w:t>
      </w:r>
      <w:r>
        <w:t xml:space="preserve">floor amendment (1) filed to Committee Substitute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passed over and retained in the Orders of the Day</w:t>
      </w:r>
      <w:r>
        <w:t xml:space="preserve">; </w:t>
      </w:r>
      <w:r>
        <w:t xml:space="preserve">floor amendment (2) filed to Committee Substitute</w:t>
      </w:r>
    </w:p>
    <w:p>
      <w:pPr>
        <w:pStyle w:val="RecordBase"/>
      </w:pPr>
      <w:r>
        <w:t xml:space="preserve">	Feb 25, 2019 - </w:t>
      </w:r>
      <w:r>
        <w:t xml:space="preserve">3rd reading, passed 23-12 with Committee Substitute (1), floor amendments (1) and (2),</w:t>
      </w:r>
      <w:r>
        <w:t xml:space="preserve">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Judiciary (H)</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06, 2019 - </w:t>
      </w:r>
      <w:r>
        <w:t xml:space="preserve">posted in committee</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r>
        <w:t xml:space="preserve">; </w:t>
      </w:r>
      <w:r>
        <w:t xml:space="preserve">posted for passage in the Consent Orders of the Day for Thursday, March 14, 2019</w:t>
      </w:r>
    </w:p>
    <w:p>
      <w:pPr>
        <w:pStyle w:val="RecordBase"/>
      </w:pPr>
      <w:r>
        <w:t xml:space="preserve">	Mar 14, 2019 - </w:t>
      </w:r>
      <w:r>
        <w:t xml:space="preserve">3rd reading, passed 100-0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Center"/>
      </w:pPr>
      <w:r>
        <w:rPr>
          <w:b/>
        </w:rPr>
        <w:t xml:space="preserve">SB212 - AMENDMENTS</w:t>
      </w:r>
    </w:p>
    <w:p>
      <w:pPr>
        <w:pStyle w:val="RecordBase"/>
      </w:pPr>
      <w:r>
        <w:t xml:space="preserve">HCS1</w:t>
      </w:r>
      <w:r>
        <w:t xml:space="preserve"> - </w:t>
      </w:r>
      <w:r>
        <w:t xml:space="preserve">Retain original provisions;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to</w:t>
      </w:r>
      <w:r>
        <w:t xml:space="preserve"> Education (H)</w:t>
      </w:r>
    </w:p>
    <w:p>
      <w:pPr>
        <w:pStyle w:val="RecordBase"/>
      </w:pPr>
      <w:r>
        <w:t xml:space="preserve">	Mar 06, 2019 - </w:t>
      </w:r>
      <w:r>
        <w:t xml:space="preserve">posted in committee</w:t>
      </w:r>
    </w:p>
    <w:p>
      <w:pPr>
        <w:pStyle w:val="RecordBase"/>
      </w:pPr>
      <w:r>
        <w:t xml:space="preserve">	Mar 07,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12, 2019 - </w:t>
      </w:r>
      <w:r>
        <w:t xml:space="preserve">reported favorably, 2nd reading, to Rules with Committee Substitute (1)</w:t>
      </w:r>
      <w:r>
        <w:t xml:space="preserve">; </w:t>
      </w:r>
      <w:r>
        <w:t xml:space="preserve">posted for passage in the Regular Orders of the Day for Wednesday, March 13, 2019</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SB214 (BR380)</w:t>
      </w:r>
      <w:r>
        <w:rPr>
          <w:b/>
        </w:rPr>
        <w:t xml:space="preserve"/>
      </w:r>
      <w:r>
        <w:t xml:space="preserve"> - R. Stivers II</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Center"/>
      </w:pPr>
      <w:r>
        <w:rPr>
          <w:b/>
        </w:rPr>
        <w:t xml:space="preserve">SB214 - AMENDMENTS</w:t>
      </w:r>
    </w:p>
    <w:p>
      <w:pPr>
        <w:pStyle w:val="RecordBase"/>
      </w:pPr>
      <w:r>
        <w:t xml:space="preserve">SFA1</w:t>
      </w:r>
      <w:r>
        <w:t xml:space="preserve">(R. Stivers II)</w:t>
      </w:r>
      <w:r>
        <w:t xml:space="preserve"> - </w:t>
      </w:r>
      <w:r>
        <w:t xml:space="preserve">Keep original provisions but remove former judges from the pool for the judicial panel, and mandate consolidation of multiple challenges to the same redistricting plan.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28-8 with floor amendment (1)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r>
        <w:t xml:space="preserve">; </w:t>
      </w:r>
      <w:r>
        <w:t xml:space="preserve">posted for passage in the Regular Orders of the Day for Thursday, March 14, 2019</w:t>
      </w:r>
    </w:p>
    <w:p>
      <w:pPr>
        <w:pStyle w:val="RecordBase"/>
      </w:pPr>
      <w:r>
        <w:t xml:space="preserve">	Mar 14, 2019 - </w:t>
      </w:r>
      <w:r>
        <w:t xml:space="preserve">3rd reading, passed 59-36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SB216 (BR1796)</w:t>
      </w:r>
      <w:r>
        <w:rPr>
          <w:b/>
        </w:rPr>
        <w:t xml:space="preserve"/>
      </w:r>
      <w:r>
        <w:t xml:space="preserve"> - S. Humphries</w:t>
      </w:r>
      <w:r>
        <w:t xml:space="preserve">, R. Thomas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SB217 (BR8)</w:t>
      </w:r>
      <w:r>
        <w:rPr>
          <w:b/>
        </w:rPr>
        <w:t xml:space="preserve"/>
      </w:r>
      <w:r>
        <w:t xml:space="preserve"> - R. Stivers II</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SB218 (BR1139)</w:t>
      </w:r>
      <w:r>
        <w:rPr>
          <w:b/>
        </w:rPr>
        <w:t xml:space="preserve">/LM</w:t>
      </w:r>
      <w:r>
        <w:t xml:space="preserve"> - B. Smith</w:t>
      </w:r>
      <w:r>
        <w:t xml:space="preserve">, S. Meredith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Center"/>
      </w:pPr>
      <w:r>
        <w:rPr>
          <w:b/>
        </w:rPr>
        <w:t xml:space="preserve">SB218 - AMENDMENTS</w:t>
      </w:r>
    </w:p>
    <w:p>
      <w:pPr>
        <w:pStyle w:val="RecordBase"/>
      </w:pPr>
      <w:r>
        <w:t xml:space="preserve">SFA1</w:t>
      </w:r>
      <w:r>
        <w:t xml:space="preserve">(S. Meredith)</w:t>
      </w:r>
      <w:r>
        <w:t xml:space="preserve"> - </w:t>
      </w:r>
      <w:r>
        <w:t xml:space="preserve">Raise the age to purchase alternative nicotine products and vapor products to 21 years.</w:t>
      </w:r>
    </w:p>
    <w:p>
      <w:pPr>
        <w:pStyle w:val="RecordBase"/>
      </w:pPr>
      <w:r>
        <w:t xml:space="preserve">SFA2</w:t>
      </w:r>
      <w:r>
        <w:t xml:space="preserve">(S. Meredith)</w:t>
      </w:r>
      <w:r>
        <w:t xml:space="preserve"> - </w:t>
      </w:r>
      <w:r>
        <w:t xml:space="preserve">Make title amendment.</w:t>
      </w:r>
    </w:p>
    <w:p>
      <w:pPr>
        <w:pStyle w:val="RecordBase"/>
      </w:pPr>
      <w:r>
        <w:t xml:space="preserve">SFA3</w:t>
      </w:r>
      <w:r>
        <w:t xml:space="preserve">(B. Smith)</w:t>
      </w:r>
      <w:r>
        <w:t xml:space="preserve"> - </w:t>
      </w:r>
      <w:r>
        <w:t xml:space="preserve">Provide identiying language to paragraph (5)(b).</w:t>
      </w:r>
    </w:p>
    <w:p>
      <w:pPr>
        <w:pStyle w:val="RecordBase"/>
      </w:pPr>
      <w:r>
        <w:t xml:space="preserve">SFA4</w:t>
      </w:r>
      <w:r>
        <w:t xml:space="preserve">(P. Hornback)</w:t>
      </w:r>
      <w:r>
        <w:t xml:space="preserve"> - </w:t>
      </w:r>
      <w:r>
        <w:t xml:space="preserve">Removes the term "alternative nicotine products" and replaces it with the term "electronic smoking device". Raises the age to purchase tobacco products, electronic smoking devices and vapor products to twenty-one (21) years.  Does away with the classification of status offense for violations of this Act. Adds delayed effective date of August 1, 2020.</w:t>
      </w:r>
    </w:p>
    <w:p>
      <w:pPr>
        <w:pStyle w:val="RecordBase"/>
      </w:pPr>
      <w:r>
        <w:t xml:space="preserve">SFA5</w:t>
      </w:r>
      <w:r>
        <w:t xml:space="preserve">(S. Meredith)</w:t>
      </w:r>
      <w:r>
        <w:t xml:space="preserve"> - </w:t>
      </w:r>
      <w:r>
        <w:t xml:space="preserve">Raise the age to purchase alternative nicotine products and vapor products to 21 years. Exempt military personnel and their spouses from the heightened age requirement.  Removes the classification of status offender for violations from the statute.</w:t>
      </w:r>
    </w:p>
    <w:p>
      <w:pPr>
        <w:pStyle w:val="RecordBase"/>
      </w:pPr>
      <w:r>
        <w:t xml:space="preserve">HCS1/LM</w:t>
      </w:r>
      <w:r>
        <w:t xml:space="preserve"> - </w:t>
      </w:r>
      <w:r>
        <w:t xml:space="preserve">Expands the term "smoking cessation" to "smoking and vaping cessation."</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and (2-title) and (3) filed</w:t>
      </w:r>
    </w:p>
    <w:p>
      <w:pPr>
        <w:pStyle w:val="RecordBase"/>
      </w:pPr>
      <w:r>
        <w:t xml:space="preserve">	Mar 01, 2019 - </w:t>
      </w:r>
      <w:r>
        <w:t xml:space="preserve">floor amendment (4)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r>
        <w:t xml:space="preserve">; </w:t>
      </w:r>
      <w:r>
        <w:t xml:space="preserve">floor amendment (5) filed</w:t>
      </w:r>
    </w:p>
    <w:p>
      <w:pPr>
        <w:pStyle w:val="RecordBase"/>
      </w:pPr>
      <w:r>
        <w:t xml:space="preserve">	Mar 05, 2019 - </w:t>
      </w:r>
      <w:r>
        <w:t xml:space="preserve">3rd reading</w:t>
      </w:r>
      <w:r>
        <w:t xml:space="preserve">; </w:t>
      </w:r>
      <w:r>
        <w:t xml:space="preserve">floor amendments (1) (2-title) (4) and (5) withdrawn</w:t>
      </w:r>
      <w:r>
        <w:t xml:space="preserve">; </w:t>
      </w:r>
      <w:r>
        <w:t xml:space="preserve">passed 33-3 with floor amendment (3)</w:t>
      </w:r>
    </w:p>
    <w:p>
      <w:pPr>
        <w:pStyle w:val="RecordBase"/>
      </w:pPr>
      <w:r>
        <w:t xml:space="preserve">	Mar 06, 2019 - </w:t>
      </w:r>
      <w:r>
        <w:t xml:space="preserve">received in House</w:t>
      </w:r>
    </w:p>
    <w:p>
      <w:pPr>
        <w:pStyle w:val="RecordBase"/>
      </w:pPr>
      <w:r>
        <w:t xml:space="preserve">	Mar 07, 2019 - </w:t>
      </w:r>
      <w:r>
        <w:t xml:space="preserve">to</w:t>
      </w:r>
      <w:r>
        <w:t xml:space="preserve"> Health and Family Services (H)</w:t>
      </w:r>
    </w:p>
    <w:p>
      <w:pPr>
        <w:pStyle w:val="RecordBase"/>
      </w:pPr>
      <w:r>
        <w:t xml:space="preserve">	Mar 12, 2019 - </w:t>
      </w:r>
      <w:r>
        <w:t xml:space="preserve">posted in committee</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13, 2019 -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14, 2019 - </w:t>
      </w:r>
      <w:r>
        <w:t xml:space="preserve">reported favorably, to Rules with Committee Substitute (1)</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25, 2019 - </w:t>
      </w:r>
      <w:r>
        <w:t xml:space="preserve">reported favorably, to Rules</w:t>
      </w:r>
    </w:p>
    <w:p>
      <w:pPr>
        <w:pStyle w:val="RecordBase"/>
      </w:pPr>
      <w:r>
        <w:t xml:space="preserve">	Feb 26, 2019 - </w:t>
      </w:r>
      <w:r>
        <w:t xml:space="preserve">posted for passage in the Regular Orders of the Day for Tuesday, February 26, 2019</w:t>
      </w:r>
      <w:r>
        <w:t xml:space="preserve">; </w:t>
      </w:r>
      <w:r>
        <w:t xml:space="preserve">3rd reading, passed 32-4</w:t>
      </w:r>
      <w:r>
        <w:t xml:space="preserve">; </w:t>
      </w:r>
      <w:r>
        <w:t xml:space="preserve">received in House</w:t>
      </w:r>
    </w:p>
    <w:p>
      <w:pPr>
        <w:pStyle w:val="RecordBase"/>
      </w:pPr>
      <w:r>
        <w:t xml:space="preserve">	Feb 27, 2019 - </w:t>
      </w:r>
      <w:r>
        <w:t xml:space="preserve">to</w:t>
      </w:r>
      <w:r>
        <w:t xml:space="preserve"> Agriculture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90-6</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SB221 (BR871)</w:t>
      </w:r>
      <w:r>
        <w:rPr>
          <w:b/>
        </w:rPr>
        <w:t xml:space="preserve">/FN</w:t>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SB222 (BR872)</w:t>
      </w:r>
      <w:r>
        <w:rPr>
          <w:b/>
        </w:rPr>
        <w:t xml:space="preserve">/FN</w:t>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SB227 (BR1455)</w:t>
      </w:r>
      <w:r>
        <w:rPr>
          <w:b/>
        </w:rPr>
        <w:t xml:space="preserve">/CI/LM</w:t>
      </w:r>
      <w:r>
        <w:t xml:space="preserve"> - W. Westerfield</w:t>
      </w:r>
      <w:r>
        <w:t xml:space="preserve">, M. Castlen</w:t>
      </w:r>
      <w:r>
        <w:t xml:space="preserve">, C. Embry Jr.</w:t>
      </w:r>
      <w:r>
        <w:t xml:space="preserve">, R. Girdler</w:t>
      </w:r>
      <w:r>
        <w:t xml:space="preserve">, W. Schroder</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Center"/>
      </w:pPr>
      <w:r>
        <w:rPr>
          <w:b/>
        </w:rPr>
        <w:t xml:space="preserve">SB227 - AMENDMENTS</w:t>
      </w:r>
    </w:p>
    <w:p>
      <w:pPr>
        <w:pStyle w:val="RecordBase"/>
      </w:pPr>
      <w:r>
        <w:t xml:space="preserve">HCA1</w:t>
      </w:r>
      <w:r>
        <w:t xml:space="preserve">(W. Thomas)</w:t>
      </w:r>
      <w:r>
        <w:t xml:space="preserve"> - </w:t>
      </w:r>
      <w:r>
        <w:t xml:space="preserve">Clarify that a born alive infant immediately becomes a ward of the Cabinet for Health and Family Services if the mother and, if married, her husband has or have filed a petition for voluntary termination of parental rights.</w:t>
        <w:br/>
      </w:r>
    </w:p>
    <w:p>
      <w:pPr>
        <w:pStyle w:val="RecordBase"/>
      </w:pPr>
      <w:r>
        <w:t xml:space="preserve">	Feb 15, 2019 - </w:t>
      </w:r>
      <w:r>
        <w:t xml:space="preserve">introduced in Senate</w:t>
      </w:r>
    </w:p>
    <w:p>
      <w:pPr>
        <w:pStyle w:val="RecordBase"/>
      </w:pPr>
      <w:r>
        <w:t xml:space="preserve">	Feb 20, 2019 - </w:t>
      </w:r>
      <w:r>
        <w:t xml:space="preserve">to</w:t>
      </w:r>
      <w:r>
        <w:t xml:space="preserve"> Veterans, Military Affairs, &amp; Public Protection (S)</w:t>
      </w:r>
    </w:p>
    <w:p>
      <w:pPr>
        <w:pStyle w:val="RecordBase"/>
      </w:pPr>
      <w:r>
        <w:t xml:space="preserve">	Feb 25,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26,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28, 2019 - </w:t>
      </w:r>
      <w:r>
        <w:t xml:space="preserve">reported favorably, to Rules</w:t>
      </w:r>
      <w:r>
        <w:t xml:space="preserve">; </w:t>
      </w:r>
      <w:r>
        <w:t xml:space="preserve">posted for passage in the Regular Orders of the Day for Thursday, February 28, 2019</w:t>
      </w:r>
      <w:r>
        <w:t xml:space="preserve">; </w:t>
      </w:r>
      <w:r>
        <w:t xml:space="preserve">3rd reading, passed 32-0</w:t>
      </w:r>
      <w:r>
        <w:t xml:space="preserve">; </w:t>
      </w:r>
      <w:r>
        <w:t xml:space="preserve">received in House</w:t>
      </w:r>
    </w:p>
    <w:p>
      <w:pPr>
        <w:pStyle w:val="RecordBase"/>
      </w:pPr>
      <w:r>
        <w:t xml:space="preserve">	Mar 01, 2019 - </w:t>
      </w:r>
      <w:r>
        <w:t xml:space="preserve">to</w:t>
      </w:r>
      <w:r>
        <w:t xml:space="preserve"> Veterans, Military Affairs, and Public Protection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 with committee amendment (1)</w:t>
      </w:r>
    </w:p>
    <w:p>
      <w:pPr>
        <w:pStyle w:val="RecordBase"/>
      </w:pPr>
      <w:r>
        <w:t xml:space="preserve">	Mar 07, 2019 - </w:t>
      </w:r>
      <w:r>
        <w:t xml:space="preserve">2nd reading, to Rules</w:t>
      </w:r>
      <w:r>
        <w:t xml:space="preserve">; </w:t>
      </w:r>
      <w:r>
        <w:t xml:space="preserve">posted for passage in the Regular Orders of the Day for Tuesday, March 12, 2019</w:t>
        <w:br/>
      </w:r>
    </w:p>
    <w:p>
      <w:pPr>
        <w:pStyle w:val="RecordBase"/>
      </w:pPr>
      <w:r>
        <w:rPr>
          <w:b/>
        </w:rPr>
        <w:t xml:space="preserve">SB228 (BR1837)</w:t>
      </w:r>
      <w:r>
        <w:rPr>
          <w:b/>
        </w:rPr>
        <w:t xml:space="preserve">/AA</w:t>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98-0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SB235 (BR1751)</w:t>
      </w:r>
      <w:r>
        <w:t xml:space="preserve"> - J. Carpenter</w:t>
      </w:r>
    </w:p>
    <w:p>
      <w:pPr>
        <w:pStyle w:val="RecordBase"/>
      </w:pPr>
      <w:r>
        <w:t xml:space="preserve">Feb 27-WITHDRAWN</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35-1</w:t>
      </w:r>
      <w:r>
        <w:t xml:space="preserve">; </w:t>
      </w:r>
      <w:r>
        <w:t xml:space="preserve">received in House</w:t>
      </w:r>
    </w:p>
    <w:p>
      <w:pPr>
        <w:pStyle w:val="RecordBase"/>
      </w:pPr>
      <w:r>
        <w:t xml:space="preserve">	Mar 04, 2019 - </w:t>
      </w:r>
      <w:r>
        <w:t xml:space="preserve">to</w:t>
      </w:r>
      <w:r>
        <w:t xml:space="preserve"> Natural Resources &amp; Energy (H)</w:t>
        <w:br/>
      </w:r>
    </w:p>
    <w:p>
      <w:pPr>
        <w:pStyle w:val="RecordBase"/>
      </w:pPr>
      <w:r>
        <w:rPr>
          <w:b/>
        </w:rPr>
        <w:t xml:space="preserve">SB237 (BR1778)</w:t>
      </w:r>
      <w:r>
        <w:rPr>
          <w:b/>
        </w:rPr>
        <w:t xml:space="preserve">/CI/LM</w:t>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br/>
      </w:r>
    </w:p>
    <w:p>
      <w:pPr>
        <w:pStyle w:val="RecordBase"/>
      </w:pPr>
      <w:r>
        <w:rPr>
          <w:b/>
        </w:rPr>
        <w:t xml:space="preserve">SB238 (BR1320)</w:t>
      </w:r>
      <w:r>
        <w:rPr>
          <w:b/>
        </w:rPr>
        <w:t xml:space="preserve"/>
      </w:r>
      <w:r>
        <w:t xml:space="preserve"> - M. McGarvey</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SB240 (BR1159)</w:t>
      </w:r>
      <w:r>
        <w:rPr>
          <w:b/>
        </w:rPr>
        <w:t xml:space="preserve">/CI/LM</w:t>
      </w:r>
      <w:r>
        <w:t xml:space="preserve"> - W. Schroder</w:t>
      </w:r>
      <w:r>
        <w:t xml:space="preserve">, R. Mills</w:t>
      </w:r>
      <w:r>
        <w:t xml:space="preserve">, W. Westerfield</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Center"/>
      </w:pPr>
      <w:r>
        <w:rPr>
          <w:b/>
        </w:rPr>
        <w:t xml:space="preserve">SB240 - AMENDMENTS</w:t>
      </w:r>
    </w:p>
    <w:p>
      <w:pPr>
        <w:pStyle w:val="RecordBase"/>
      </w:pPr>
      <w:r>
        <w:t xml:space="preserve">SCS1/CI/LM</w:t>
      </w:r>
      <w:r>
        <w:t xml:space="preserve"> - </w:t>
      </w:r>
      <w:r>
        <w:t xml:space="preserve">Retain original provisions but make a Class A misdemeanor, remove family and household members of a minor from criminal provisions, and set monetary loss threshold levels; create civil cause of action; limit the liability of service providers.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Feb 27, 2019 - </w:t>
      </w:r>
      <w:r>
        <w:t xml:space="preserve">reassigned 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w:t>
      </w:r>
    </w:p>
    <w:p>
      <w:pPr>
        <w:pStyle w:val="RecordBase"/>
      </w:pPr>
      <w:r>
        <w:t xml:space="preserve">	Mar 07, 2019 - </w:t>
      </w:r>
      <w:r>
        <w:t xml:space="preserve">posted for passage in the Regular Orders of the Day for Thursday, March 7, 2019</w:t>
      </w:r>
      <w:r>
        <w:t xml:space="preserve">; </w:t>
      </w:r>
      <w:r>
        <w:t xml:space="preserve">3rd reading, passed 26-10 with Committee Substitute (1)</w:t>
      </w:r>
      <w:r>
        <w:t xml:space="preserve">; </w:t>
      </w:r>
      <w:r>
        <w:t xml:space="preserve">received in House</w:t>
      </w:r>
    </w:p>
    <w:p>
      <w:pPr>
        <w:pStyle w:val="RecordBase"/>
      </w:pPr>
      <w:r>
        <w:t xml:space="preserve">	Mar 12, 2019 -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13, 2019 -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posted in committee</w:t>
        <w:br/>
      </w:r>
    </w:p>
    <w:p>
      <w:pPr>
        <w:pStyle w:val="RecordBase"/>
      </w:pPr>
      <w:r>
        <w:rPr>
          <w:b/>
        </w:rPr>
        <w:t xml:space="preserve">SB241 (BR1823)</w:t>
      </w:r>
      <w:r>
        <w:rPr>
          <w:b/>
        </w:rPr>
        <w:t xml:space="preserve"/>
      </w:r>
      <w:r>
        <w:t xml:space="preserve"> - M. McGarvey</w:t>
      </w:r>
      <w:r>
        <w:t xml:space="preserve">, R. Thomas</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SB245 (BR1859)</w:t>
      </w:r>
      <w:r>
        <w:rPr>
          <w:b/>
        </w:rPr>
        <w:t xml:space="preserve">/CI/LM</w:t>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 and declaring an emergency.</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Center"/>
      </w:pPr>
      <w:r>
        <w:rPr>
          <w:b/>
        </w:rPr>
        <w:t xml:space="preserve">SB246 - AMENDMENTS</w:t>
      </w:r>
    </w:p>
    <w:p>
      <w:pPr>
        <w:pStyle w:val="RecordBase"/>
      </w:pPr>
      <w:r>
        <w:t xml:space="preserve">HCS1</w:t>
      </w:r>
      <w:r>
        <w:t xml:space="preserve"> - </w:t>
      </w:r>
      <w:r>
        <w:t xml:space="preserve">Retain original provisions except to clarify that mega-projects are eligible for incentives even outside an enhanced county; amend KRS 154.60-020 to add the Farmer Small Business tax credit to be shared with the Small Business tax credit program; and create a new section of KRS chapter 154 subchapter 60 to set out the requirements for the Farmer Small Business tax credit.</w:t>
      </w:r>
    </w:p>
    <w:p>
      <w:pPr>
        <w:pStyle w:val="RecordBase"/>
      </w:pPr>
      <w:r>
        <w:t xml:space="preserve">HFA1</w:t>
      </w:r>
      <w:r>
        <w:t xml:space="preserve">(B. Rowland)</w:t>
      </w:r>
      <w:r>
        <w:t xml:space="preserve"> - </w:t>
      </w:r>
      <w:r>
        <w:t xml:space="preserve">EMERGENCY.</w:t>
      </w:r>
    </w:p>
    <w:p>
      <w:pPr>
        <w:pStyle w:val="RecordBase"/>
      </w:pPr>
      <w:r>
        <w:t xml:space="preserve">HFA2</w:t>
      </w:r>
      <w:r>
        <w:t xml:space="preserve">(B. Rowland)</w:t>
      </w:r>
      <w:r>
        <w:t xml:space="preserve"> - </w:t>
      </w:r>
      <w:r>
        <w:t xml:space="preserve">Make title amendment.</w:t>
      </w:r>
    </w:p>
    <w:p>
      <w:pPr>
        <w:pStyle w:val="RecordBase"/>
      </w:pPr>
      <w:r>
        <w:t xml:space="preserve">HFA3</w:t>
      </w:r>
      <w:r>
        <w:t xml:space="preserve">(B. Rowland)</w:t>
      </w:r>
      <w:r>
        <w:t xml:space="preserve"> - </w:t>
      </w:r>
      <w:r>
        <w:t xml:space="preserve">EMERGENCY.</w:t>
      </w:r>
    </w:p>
    <w:p>
      <w:pPr>
        <w:pStyle w:val="RecordBase"/>
      </w:pPr>
      <w:r>
        <w:t xml:space="preserve">HFA4</w:t>
      </w:r>
      <w:r>
        <w:t xml:space="preserve">(B. Rowland)</w:t>
      </w:r>
      <w:r>
        <w:t xml:space="preserve"> - </w:t>
      </w:r>
      <w:r>
        <w:t xml:space="preserve">Remove "guidelines"; restore the original requirement for administrative regulations; EMERGENCY.</w:t>
      </w:r>
    </w:p>
    <w:p>
      <w:pPr>
        <w:pStyle w:val="RecordBase"/>
      </w:pPr>
      <w:r>
        <w:t xml:space="preserve">HFA5</w:t>
      </w:r>
      <w:r>
        <w:t xml:space="preserve">(B. Rowland)</w:t>
      </w:r>
      <w:r>
        <w:t xml:space="preserve"> - </w:t>
      </w:r>
      <w:r>
        <w:t xml:space="preserve">Remove "guidelines"; and restore the original requirement for administrative regulations;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21, 2019 -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26, 2019 - </w:t>
      </w:r>
      <w:r>
        <w:t xml:space="preserve">reported favorably, to Rules</w:t>
      </w:r>
      <w:r>
        <w:t xml:space="preserve">;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3rd reading, passed 37-0</w:t>
      </w:r>
      <w:r>
        <w:t xml:space="preserve">; </w:t>
      </w:r>
      <w:r>
        <w:t xml:space="preserve">received in House</w:t>
      </w:r>
    </w:p>
    <w:p>
      <w:pPr>
        <w:pStyle w:val="RecordBase"/>
      </w:pPr>
      <w:r>
        <w:t xml:space="preserve">	Feb 28, 2019 - </w:t>
      </w:r>
      <w:r>
        <w:t xml:space="preserve">to</w:t>
      </w:r>
      <w:r>
        <w:t xml:space="preserve"> Economic Development &amp; Workforce Investment (H)</w:t>
      </w:r>
    </w:p>
    <w:p>
      <w:pPr>
        <w:pStyle w:val="RecordBase"/>
      </w:pPr>
      <w:r>
        <w:t xml:space="preserve">	Mar 01, 2019 - </w:t>
      </w:r>
      <w:r>
        <w:t xml:space="preserve">posted in committee</w:t>
      </w:r>
    </w:p>
    <w:p>
      <w:pPr>
        <w:pStyle w:val="RecordBase"/>
      </w:pPr>
      <w:r>
        <w:t xml:space="preserve">	Mar 04, 2019 -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p>
    <w:p>
      <w:pPr>
        <w:pStyle w:val="RecordBase"/>
      </w:pPr>
      <w:r>
        <w:t xml:space="preserve">	Mar 07, 2019 - </w:t>
      </w:r>
      <w:r>
        <w:t xml:space="preserve">reported favorably, 2nd reading, to Rules with Committee Substitute (1)</w:t>
      </w:r>
      <w:r>
        <w:t xml:space="preserve">; </w:t>
      </w:r>
      <w:r>
        <w:t xml:space="preserve">posted for passage in the Regular Orders of the Day for Tuesday, March 12, 2019</w:t>
      </w:r>
    </w:p>
    <w:p>
      <w:pPr>
        <w:pStyle w:val="RecordBase"/>
      </w:pPr>
      <w:r>
        <w:t xml:space="preserve">	Mar 12, 2019 - </w:t>
      </w:r>
      <w:r>
        <w:t xml:space="preserve">floor amendment (1) and (2-title) filed, floor amendment (3) filed to Committee Substitute,</w:t>
      </w:r>
      <w:r>
        <w:t xml:space="preserve"> floor amendment (4) filed, floor amendment (5) filed to Committee Substitute</w:t>
      </w:r>
    </w:p>
    <w:p>
      <w:pPr>
        <w:pStyle w:val="RecordBase"/>
      </w:pPr>
      <w:r>
        <w:t xml:space="preserve">	Mar 13, 2019 - </w:t>
      </w:r>
      <w:r>
        <w:t xml:space="preserve">3rd reading, passed 90-8 with Committee Substitute (1), floor amendments (2-title) and (5)</w:t>
      </w:r>
      <w:r>
        <w:t xml:space="preserve">; </w:t>
      </w:r>
      <w:r>
        <w:t xml:space="preserve">received in Senate</w:t>
      </w:r>
    </w:p>
    <w:p>
      <w:pPr>
        <w:pStyle w:val="RecordBase"/>
      </w:pPr>
      <w:r>
        <w:t xml:space="preserve">	Mar 14, 2019 - </w:t>
      </w:r>
      <w:r>
        <w:t xml:space="preserve">posted for passage for concurrence in House Committee Substitute (1) and</w:t>
      </w:r>
      <w:r>
        <w:t xml:space="preserve"> floor amendments (5) and (2-title) on Thursday, March 14</w:t>
      </w:r>
      <w:r>
        <w:t xml:space="preserve">; </w:t>
      </w:r>
      <w:r>
        <w:t xml:space="preserve">Senate concurred in House Committee Substitute (1) and floor amendments (5) and (2-title)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SB247 (BR1176)</w:t>
      </w:r>
      <w:r>
        <w:rPr>
          <w:b/>
        </w:rPr>
        <w:t xml:space="preserve">/FN</w:t>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SB248 (BR1822)</w:t>
      </w:r>
      <w:r>
        <w:rPr>
          <w:b/>
        </w:rPr>
        <w:t xml:space="preserve"/>
      </w:r>
      <w:r>
        <w:t xml:space="preserve"> - M. McGarvey</w:t>
      </w:r>
      <w:r>
        <w:t xml:space="preserve">, D. Harper Angel</w:t>
      </w:r>
      <w:r>
        <w:t xml:space="preserve">, R. Thomas</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Center"/>
      </w:pPr>
      <w:r>
        <w:rPr>
          <w:b/>
        </w:rPr>
        <w:t xml:space="preserve">SB250 - AMENDMENTS</w:t>
      </w:r>
    </w:p>
    <w:p>
      <w:pPr>
        <w:pStyle w:val="RecordBase"/>
      </w:pPr>
      <w:r>
        <w:t xml:space="preserve">SCS1</w:t>
      </w:r>
      <w:r>
        <w:t xml:space="preserve"> - </w:t>
      </w:r>
      <w:r>
        <w:t xml:space="preserve">Retain original provisions except delete provisions regarding small purchase procedures; amend KRS 160.290 to require the board of a county school district in a county with a consolidated local government adopted under KRS Chapter 67C to empower the superintendent to carry out the district's day-to-day operations; amend KRS 160.345 to make the selection of a principal by the school council subject to the approval of the superintendent in a county school district in a county with a consolidated local government adopted under KRS Chapter 67C; amend KRS 161.720 to define "district-level administrative position"; amend KRS 161.720 and 161.740 to prohibit a teacher who enters a district-level administrative position in a county school district in a county with a consolidated local government adopted under KRS Chapter 67C from being issued a continuing service contract; amend KRS 161.740 to provide that a teacher  in a county school district in a county with a consolidated local government adopted under KRS Chapter 67C who transfers from a district-level administrative position to a non-district-level administrative position in the district or to another district shall revert to continuing contract status.</w:t>
      </w:r>
    </w:p>
    <w:p>
      <w:pPr>
        <w:pStyle w:val="RecordBase"/>
      </w:pPr>
      <w:r>
        <w:t xml:space="preserve">SFA1</w:t>
      </w:r>
      <w:r>
        <w:t xml:space="preserve">(R. Thomas)</w:t>
      </w:r>
      <w:r>
        <w:t xml:space="preserve"> - </w:t>
      </w:r>
      <w:r>
        <w:t xml:space="preserve">Amend KRS 160.345 to allow the superintendent principal selection approval authority for a school that lacks a school council.</w:t>
      </w:r>
    </w:p>
    <w:p>
      <w:pPr>
        <w:pStyle w:val="RecordBase"/>
      </w:pPr>
      <w:r>
        <w:t xml:space="preserve">SFA2</w:t>
      </w:r>
      <w:r>
        <w:t xml:space="preserve">(R. Thomas)</w:t>
      </w:r>
      <w:r>
        <w:t xml:space="preserve"> - </w:t>
      </w:r>
      <w:r>
        <w:t xml:space="preserve">Amend KRS 161.765 to limit a superintendent's authority to demote an administrator to only those administrators that report directly to the superintendent.</w:t>
      </w:r>
    </w:p>
    <w:p>
      <w:pPr>
        <w:pStyle w:val="RecordBase"/>
      </w:pPr>
      <w:r>
        <w:t xml:space="preserve">SFA3</w:t>
      </w:r>
      <w:r>
        <w:t xml:space="preserve">(J. Schickel)</w:t>
      </w:r>
      <w:r>
        <w:t xml:space="preserve"> - </w:t>
      </w:r>
      <w:r>
        <w:t xml:space="preserve">Amend KRS 160.345 to require a school council to recommend a principal to the superintendent for approval in any district.</w:t>
      </w:r>
    </w:p>
    <w:p>
      <w:pPr>
        <w:pStyle w:val="RecordBase"/>
      </w:pPr>
      <w:r>
        <w:t xml:space="preserve">SFA4</w:t>
      </w:r>
      <w:r>
        <w:t xml:space="preserve">(J. Adams)</w:t>
      </w:r>
      <w:r>
        <w:t xml:space="preserve"> - </w:t>
      </w:r>
      <w:r>
        <w:t xml:space="preserve">Delete Section 1 amending KRS 160.290 and replace with language amending KRS 160.370 to provide that the board of a county school district in a county with a consolidated local government adopted under KRS Chapter 67C shall authorize the superintendent to approve purchases of up to $20,000.</w:t>
      </w:r>
    </w:p>
    <w:p>
      <w:pPr>
        <w:pStyle w:val="RecordBase"/>
      </w:pPr>
      <w:r>
        <w:t xml:space="preserve">HFA1</w:t>
      </w:r>
      <w:r>
        <w:t xml:space="preserve">(J. Donohue)</w:t>
      </w:r>
      <w:r>
        <w:t xml:space="preserve"> - </w:t>
      </w:r>
      <w:r>
        <w:t xml:space="preserve">	Delete the new language providing principal selection approval to the superintendent.</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floor amendment (1), (2) and (3) filed to Committee Substitute</w:t>
      </w:r>
    </w:p>
    <w:p>
      <w:pPr>
        <w:pStyle w:val="RecordBase"/>
      </w:pPr>
      <w:r>
        <w:t xml:space="preserve">	Feb 25, 2019 - </w:t>
      </w:r>
      <w:r>
        <w:t xml:space="preserve">floor amendment (4) filed to Committee Substitute</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(3) withdrawn</w:t>
      </w:r>
      <w:r>
        <w:t xml:space="preserve">; </w:t>
      </w:r>
      <w:r>
        <w:t xml:space="preserve">floor amendments (1) and (2) defeated</w:t>
      </w:r>
      <w:r>
        <w:t xml:space="preserve">; </w:t>
      </w:r>
      <w:r>
        <w:t xml:space="preserve">passed 31-6 with Committee Substitute (1) and floor amendment (4)</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Calendar</w:t>
      </w:r>
      <w:r>
        <w:t xml:space="preserve">; </w:t>
      </w:r>
      <w:r>
        <w:t xml:space="preserve">floor amendment (1) filed</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w:t>
      </w:r>
      <w:r>
        <w:t xml:space="preserve">; </w:t>
      </w:r>
      <w:r>
        <w:t xml:space="preserve">floor amendment (1) defeated</w:t>
      </w:r>
      <w:r>
        <w:t xml:space="preserve">; </w:t>
      </w:r>
      <w:r>
        <w:t xml:space="preserve">passed 54-42</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SB251 (BR364)</w:t>
      </w:r>
      <w:r>
        <w:rPr>
          <w:b/>
        </w:rPr>
        <w:t xml:space="preserve">/LM</w:t>
      </w:r>
      <w:r>
        <w:t xml:space="preserve"> - M. McGarvey</w:t>
      </w:r>
      <w:r>
        <w:t xml:space="preserve">, R. Thomas</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SB252 (BR490)</w:t>
      </w:r>
      <w:r>
        <w:rPr>
          <w:b/>
        </w:rPr>
        <w:t xml:space="preserve"/>
      </w:r>
      <w:r>
        <w:t xml:space="preserve"> - M. McGarvey</w:t>
      </w:r>
      <w:r>
        <w:t xml:space="preserve">, R. Thomas</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Center"/>
      </w:pPr>
      <w:r>
        <w:rPr>
          <w:b/>
        </w:rPr>
        <w:t xml:space="preserve">SB256 - AMENDMENTS</w:t>
      </w:r>
    </w:p>
    <w:p>
      <w:pPr>
        <w:pStyle w:val="RecordBase"/>
      </w:pPr>
      <w:r>
        <w:t xml:space="preserve">SCS1</w:t>
      </w:r>
      <w:r>
        <w:t xml:space="preserve"> - </w:t>
      </w:r>
      <w:r>
        <w:t xml:space="preserve">Retain original provisions, except delete Section 1 in its entirety amending KRS 278.010 to change the definition of "utility"; delete Section 4 in its entirety amending KRS 278.990 giving the Public Service Commission the authority to commence and prosecute actions to collect penalties and fees in Franklin Circuit Court; delete Sections 5, 6, and 7 in their entireties making conforming changes.</w:t>
      </w:r>
    </w:p>
    <w:p>
      <w:pPr>
        <w:pStyle w:val="RecordBase"/>
      </w:pPr>
      <w:r>
        <w:t xml:space="preserve">HFA1</w:t>
      </w:r>
      <w:r>
        <w:t xml:space="preserve">(A. Hatton)</w:t>
      </w:r>
      <w:r>
        <w:t xml:space="preserve"> - </w:t>
      </w:r>
      <w:r>
        <w:t xml:space="preserve">	Allow the Public Service Commission to include affordability when determining whether a utility rate is fair,  just and reasonable; require the commission to balance utility, investor, and ratepayer interests in setting rates.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25, 2019 - </w:t>
      </w:r>
      <w:r>
        <w:t xml:space="preserve">reported favorably, 1st reading, to Calendar with Committee Substitute (1)</w:t>
      </w:r>
    </w:p>
    <w:p>
      <w:pPr>
        <w:pStyle w:val="RecordBase"/>
      </w:pPr>
      <w:r>
        <w:t xml:space="preserve">	Feb 26, 2019 - </w:t>
      </w:r>
      <w:r>
        <w:t xml:space="preserve">2nd reading, to Rules</w:t>
      </w:r>
    </w:p>
    <w:p>
      <w:pPr>
        <w:pStyle w:val="RecordBase"/>
      </w:pPr>
      <w:r>
        <w:t xml:space="preserve">	Feb 27, 2019 - </w:t>
      </w:r>
      <w:r>
        <w:t xml:space="preserve">posted for passage in the Regular Orders of the Day for Wednesday, February 27, 2019</w:t>
      </w:r>
      <w:r>
        <w:t xml:space="preserve">; </w:t>
      </w:r>
      <w:r>
        <w:t xml:space="preserve">3rd reading, passed 37-0 with Committee Substitute (1)</w:t>
      </w:r>
      <w:r>
        <w:t xml:space="preserve">; </w:t>
      </w:r>
      <w:r>
        <w:t xml:space="preserve">received in House</w:t>
      </w:r>
    </w:p>
    <w:p>
      <w:pPr>
        <w:pStyle w:val="RecordBase"/>
      </w:pPr>
      <w:r>
        <w:t xml:space="preserve">	Feb 28, 2019 - </w:t>
      </w:r>
      <w:r>
        <w:t xml:space="preserve">to</w:t>
      </w:r>
      <w:r>
        <w:t xml:space="preserve"> Natural Resources &amp; Energy (H)</w:t>
      </w:r>
    </w:p>
    <w:p>
      <w:pPr>
        <w:pStyle w:val="RecordBase"/>
      </w:pPr>
      <w:r>
        <w:t xml:space="preserve">	Mar 05, 2019 - </w:t>
      </w:r>
      <w:r>
        <w:t xml:space="preserve">posted in committee</w:t>
      </w:r>
    </w:p>
    <w:p>
      <w:pPr>
        <w:pStyle w:val="RecordBase"/>
      </w:pPr>
      <w:r>
        <w:t xml:space="preserve">	Mar 06,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w:t>
      </w:r>
      <w:r>
        <w:t xml:space="preserve">; </w:t>
      </w:r>
      <w:r>
        <w:t xml:space="preserve">posted for passage in the Regular Orders of the Day for Tuesday, March 12, 2019</w:t>
      </w:r>
      <w:r>
        <w:t xml:space="preserve">; </w:t>
      </w:r>
      <w:r>
        <w:t xml:space="preserve">floor amendment (1) filed</w:t>
      </w:r>
    </w:p>
    <w:p>
      <w:pPr>
        <w:pStyle w:val="RecordBase"/>
      </w:pPr>
      <w:r>
        <w:t xml:space="preserve">	Mar 13, 2019 - </w:t>
      </w:r>
      <w:r>
        <w:t xml:space="preserve">3rd reading</w:t>
      </w:r>
      <w:r>
        <w:t xml:space="preserve">; </w:t>
      </w:r>
      <w:r>
        <w:t xml:space="preserve">floor amendment (1) defeated</w:t>
      </w:r>
      <w:r>
        <w:t xml:space="preserve">; </w:t>
      </w:r>
      <w:r>
        <w:t xml:space="preserve">passed 83-16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SB258 (BR1315)</w:t>
      </w:r>
      <w:r>
        <w:rPr>
          <w:b/>
        </w:rPr>
        <w:t xml:space="preserve"/>
      </w:r>
      <w:r>
        <w:t xml:space="preserve"> - R. Stivers II</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(BR888)</w:t>
      </w:r>
      <w:r>
        <w:rPr>
          <w:b/>
        </w:rPr>
        <w:t xml:space="preserve"/>
      </w:r>
      <w:r>
        <w:t xml:space="preserve"> - R. Stivers II</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 II</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 II</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 II</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Center"/>
      </w:pPr>
      <w:r>
        <w:rPr>
          <w:b/>
        </w:rPr>
        <w:t xml:space="preserve">SJR7 - AMENDMENTS</w:t>
      </w:r>
    </w:p>
    <w:p>
      <w:pPr>
        <w:pStyle w:val="RecordBase"/>
      </w:pPr>
      <w:r>
        <w:t xml:space="preserve">SCS1</w:t>
      </w:r>
      <w:r>
        <w:t xml:space="preserve"> - </w:t>
      </w:r>
      <w:r>
        <w:t xml:space="preserve">Retain original provisions and make technical corrections.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06, 2019 - </w:t>
      </w:r>
      <w:r>
        <w:t xml:space="preserve">adopted by voice vote</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28, 2019 - </w:t>
      </w:r>
      <w:r>
        <w:t xml:space="preserve">adopted by voice vote</w:t>
        <w:br/>
      </w:r>
    </w:p>
    <w:p>
      <w:pPr>
        <w:pStyle w:val="RecordBase"/>
      </w:pPr>
      <w:r>
        <w:rPr>
          <w:b/>
        </w:rPr>
        <w:t xml:space="preserve">SR17 (BR275)</w:t>
      </w:r>
      <w:r>
        <w:rPr>
          <w:b/>
        </w:rPr>
        <w:t xml:space="preserve"/>
      </w:r>
      <w:r>
        <w:t xml:space="preserve"> - J. Schickel</w:t>
      </w:r>
      <w:r>
        <w:t xml:space="preserve">, J. Carpenter</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04, 2019 - </w:t>
      </w:r>
      <w:r>
        <w:t xml:space="preserve">adopted by voice vote</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 II</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20, 2019 - </w:t>
      </w:r>
      <w:r>
        <w:t xml:space="preserve">adopted by voice vote</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19, 2019 - </w:t>
      </w:r>
      <w:r>
        <w:t xml:space="preserve">adopted by voice vote</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22, 2019 - </w:t>
      </w:r>
      <w:r>
        <w:t xml:space="preserve">adopted by voice vote</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07, 2019 - </w:t>
      </w:r>
      <w:r>
        <w:t xml:space="preserve">adopted by voice vote</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SR35 (BR394)</w:t>
      </w:r>
      <w:r>
        <w:rPr>
          <w:b/>
        </w:rPr>
        <w:t xml:space="preserve"/>
      </w:r>
      <w:r>
        <w:t xml:space="preserve"> - D. Thayer</w:t>
      </w:r>
      <w:r>
        <w:t xml:space="preserve">, M. Wilson</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 II</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SR40 (BR1001)</w:t>
      </w:r>
      <w:r>
        <w:rPr>
          <w:b/>
        </w:rPr>
        <w:t xml:space="preserve"/>
      </w:r>
      <w:r>
        <w:t xml:space="preserve"> - R. Stivers II</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SR41 (BR999)</w:t>
      </w:r>
      <w:r>
        <w:rPr>
          <w:b/>
        </w:rPr>
        <w:t xml:space="preserve"/>
      </w:r>
      <w:r>
        <w:t xml:space="preserve"> - R. Stivers II</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Center"/>
      </w:pPr>
      <w:r>
        <w:rPr>
          <w:b/>
        </w:rPr>
        <w:t xml:space="preserve">SJR44 -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r>
    </w:p>
    <w:p>
      <w:pPr>
        <w:pStyle w:val="RecordBase"/>
      </w:pPr>
      <w:r>
        <w:t xml:space="preserve">HCS1</w:t>
      </w:r>
      <w:r>
        <w:t xml:space="preserve"> - </w:t>
      </w:r>
      <w:r>
        <w:t xml:space="preserve">Retain provisions of the Senate version, make technical corrections and add other honorary road designations and erections of honorary signs.</w:t>
      </w:r>
    </w:p>
    <w:p>
      <w:pPr>
        <w:pStyle w:val="RecordBase"/>
      </w:pPr>
      <w:r>
        <w:t xml:space="preserve">HFA1</w:t>
      </w:r>
      <w:r>
        <w:t xml:space="preserve">(T. Branham Clark)</w:t>
      </w:r>
      <w:r>
        <w:t xml:space="preserve"> - </w:t>
      </w:r>
      <w:r>
        <w:t xml:space="preserve">	Direct placement of honorary signs on US 60 in Boyd County for 2019 Kentucky Miss Basketball Savannah Wheeler.</w:t>
      </w:r>
    </w:p>
    <w:p>
      <w:pPr>
        <w:pStyle w:val="RecordBase"/>
      </w:pPr>
      <w:r>
        <w:t xml:space="preserve">HFA2</w:t>
      </w:r>
      <w:r>
        <w:t xml:space="preserve">(S. Miles)</w:t>
      </w:r>
      <w:r>
        <w:t xml:space="preserve"> - </w:t>
      </w:r>
      <w:r>
        <w:t xml:space="preserve">	Retain original provisions; amend honorary signage location in Daviess County.</w:t>
      </w:r>
    </w:p>
    <w:p>
      <w:pPr>
        <w:pStyle w:val="RecordBase"/>
      </w:pPr>
      <w:r>
        <w:t xml:space="preserve">HFA3</w:t>
      </w:r>
      <w:r>
        <w:t xml:space="preserve">(K. Upchurch)</w:t>
      </w:r>
      <w:r>
        <w:t xml:space="preserve"> - </w:t>
      </w:r>
      <w:r>
        <w:t xml:space="preserve">	Designate a portion of the KY 90 Bypass in Wayne County as the Gene "Cedar" Wright Memorial Highway.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34-0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r>
        <w:t xml:space="preserve">; </w:t>
      </w:r>
      <w:r>
        <w:t xml:space="preserve">posted for passage in the Consent Orders of the Day for Thursday, March 7, 2019</w:t>
      </w:r>
      <w:r>
        <w:t xml:space="preserve">; </w:t>
      </w:r>
      <w:r>
        <w:t xml:space="preserve">floor amendment (1) filed to Committee Substitute</w:t>
      </w:r>
    </w:p>
    <w:p>
      <w:pPr>
        <w:pStyle w:val="RecordBase"/>
      </w:pPr>
      <w:r>
        <w:t xml:space="preserve">	Mar 07, 2019 - </w:t>
      </w:r>
      <w:r>
        <w:t xml:space="preserve">taken from the Consent Orders of the Day, placed in the Regular Orders of the Day</w:t>
      </w:r>
      <w:r>
        <w:t xml:space="preserve">; </w:t>
      </w:r>
      <w:r>
        <w:t xml:space="preserve">floor amendment (2) filed to Committee Substitute</w:t>
      </w:r>
    </w:p>
    <w:p>
      <w:pPr>
        <w:pStyle w:val="RecordBase"/>
      </w:pPr>
      <w:r>
        <w:t xml:space="preserve">	Mar 12, 2019 - </w:t>
      </w:r>
      <w:r>
        <w:t xml:space="preserve">floor amendment (3) filed to Committee Substitute</w:t>
      </w:r>
    </w:p>
    <w:p>
      <w:pPr>
        <w:pStyle w:val="RecordBase"/>
      </w:pPr>
      <w:r>
        <w:t xml:space="preserve">	Mar 13, 2019 - </w:t>
      </w:r>
      <w:r>
        <w:t xml:space="preserve">3rd reading, passed  98-0 with Committee Substitute (1) and floor amendments (1) (2) and (3)</w:t>
      </w:r>
      <w:r>
        <w:t xml:space="preserve">; </w:t>
      </w:r>
      <w:r>
        <w:t xml:space="preserve">received in Senate</w:t>
      </w:r>
    </w:p>
    <w:p>
      <w:pPr>
        <w:pStyle w:val="RecordBase"/>
      </w:pPr>
      <w:r>
        <w:t xml:space="preserve">	Mar 14, 2019 - </w:t>
      </w:r>
      <w:r>
        <w:t xml:space="preserve">posted for passage for concurrence in House Committee Substitute (1) and floor amendments</w:t>
      </w:r>
      <w:r>
        <w:t xml:space="preserve"> (1) (2) and (3) for Thursday, March 14, 2019</w:t>
      </w:r>
      <w:r>
        <w:t xml:space="preserve">; </w:t>
      </w:r>
      <w:r>
        <w:t xml:space="preserve">Senate concurred in House Committee Substitute (1) and floor amendments (1) (2) and (3)</w:t>
      </w:r>
      <w:r>
        <w:t xml:space="preserve">; </w:t>
      </w:r>
      <w:r>
        <w:t xml:space="preserve">Bill passed 34-0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SCR46 (BR1016)</w:t>
      </w:r>
      <w:r>
        <w:rPr>
          <w:b/>
        </w:rPr>
        <w:t xml:space="preserve"/>
      </w:r>
      <w:r>
        <w:t xml:space="preserve"> - R. Mills</w:t>
      </w:r>
      <w:r>
        <w:t xml:space="preserve">, R. Girdler</w:t>
      </w:r>
      <w:r>
        <w:t xml:space="preserve">, D. Harper Angel</w:t>
      </w:r>
      <w:r>
        <w:t xml:space="preserve">, R. Thomas</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r>
    </w:p>
    <w:p>
      <w:pPr>
        <w:pStyle w:val="RecordBase"/>
      </w:pPr>
      <w:r>
        <w:t xml:space="preserve">	Feb 19, 2019 - </w:t>
      </w:r>
      <w:r>
        <w:t xml:space="preserve">3rd reading, passed 35-0 with Committee Substitute (1) and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taken from the Consent Orders of the Day, placed in the Regular Orders of the Day</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 II</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SR49 (BR1247)</w:t>
      </w:r>
      <w:r>
        <w:rPr>
          <w:b/>
        </w:rPr>
        <w:t xml:space="preserve"/>
      </w:r>
      <w:r>
        <w:t xml:space="preserve"> - R. Stivers II</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21, 2019 - </w:t>
      </w:r>
      <w:r>
        <w:t xml:space="preserve">adopted by voice vote</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19, 2019 - </w:t>
      </w:r>
      <w:r>
        <w:t xml:space="preserve">adopted by voice vote</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13, 2019 - </w:t>
      </w:r>
      <w:r>
        <w:t xml:space="preserve">adopted by voice vote</w:t>
        <w:br/>
      </w:r>
    </w:p>
    <w:p>
      <w:pPr>
        <w:pStyle w:val="RecordBase"/>
      </w:pPr>
      <w:r>
        <w:rPr>
          <w:b/>
        </w:rPr>
        <w:t xml:space="preserve">SR64 (BR1099)</w:t>
      </w:r>
      <w:r>
        <w:rPr>
          <w:b/>
        </w:rPr>
        <w:t xml:space="preserve"/>
      </w:r>
      <w:r>
        <w:t xml:space="preserve"> - P. Hornback</w:t>
      </w:r>
      <w:r>
        <w:t xml:space="preserve">, R. Girdler</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20, 2019 - </w:t>
      </w:r>
      <w:r>
        <w:t xml:space="preserve">adopted by voice vote</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r>
    </w:p>
    <w:p>
      <w:pPr>
        <w:pStyle w:val="RecordBase"/>
      </w:pPr>
      <w:r>
        <w:t xml:space="preserve">	Mar 06, 2019 - </w:t>
      </w:r>
      <w:r>
        <w:t xml:space="preserve">adopted by voice vote</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r>
    </w:p>
    <w:p>
      <w:pPr>
        <w:pStyle w:val="RecordBase"/>
      </w:pPr>
      <w:r>
        <w:t xml:space="preserve">	Feb 27, 2019 - </w:t>
      </w:r>
      <w:r>
        <w:t xml:space="preserve">adopted by voice vote</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r>
      <w:r>
        <w:t xml:space="preserve">, W. Schroder</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Center"/>
      </w:pPr>
      <w:r>
        <w:rPr>
          <w:b/>
        </w:rPr>
        <w:t xml:space="preserve">SCR81 - AMENDMENTS</w:t>
      </w:r>
    </w:p>
    <w:p>
      <w:pPr>
        <w:pStyle w:val="RecordBase"/>
      </w:pPr>
      <w:r>
        <w:t xml:space="preserve">SCS1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SCA1</w:t>
      </w:r>
      <w:r>
        <w:t xml:space="preserve">(W. Schroder)</w:t>
      </w:r>
      <w:r>
        <w:t xml:space="preserve"> - </w:t>
      </w:r>
      <w:r>
        <w:t xml:space="preserve">Make title amendment.</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3rd reading, passed 33-0 with Committee Substitute (1) and committee amendment (1-title)</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28, 2019 - </w:t>
      </w:r>
      <w:r>
        <w:t xml:space="preserve">adopted by voice vote</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27, 2019 - </w:t>
      </w:r>
      <w:r>
        <w:t xml:space="preserve">adopted by voice vote</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Mar 07, 2019 - </w:t>
      </w:r>
      <w:r>
        <w:t xml:space="preserve">adopted by voice vote</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Mar 14, 2019 - </w:t>
      </w:r>
      <w:r>
        <w:t xml:space="preserve">adopted by voice vote</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19, 2019 - </w:t>
      </w:r>
      <w:r>
        <w:t xml:space="preserve">adopted by voice vote</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20, 2019 - </w:t>
      </w:r>
      <w:r>
        <w:t xml:space="preserve">adopted by voice vote</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Mar 07, 2019 - </w:t>
      </w:r>
      <w:r>
        <w:t xml:space="preserve">adopted by voice vote</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r>
    </w:p>
    <w:p>
      <w:pPr>
        <w:pStyle w:val="RecordBase"/>
      </w:pPr>
      <w:r>
        <w:t xml:space="preserve">	Feb 27, 2019 - </w:t>
      </w:r>
      <w:r>
        <w:t xml:space="preserve">to</w:t>
      </w:r>
      <w:r>
        <w:t xml:space="preserve"> Judiciary (S)</w:t>
        <w:br/>
      </w:r>
    </w:p>
    <w:p>
      <w:pPr>
        <w:pStyle w:val="RecordBase"/>
      </w:pPr>
      <w:r>
        <w:rPr>
          <w:b/>
        </w:rPr>
        <w:t xml:space="preserve">SR103 (BR1879)</w:t>
      </w:r>
      <w:r>
        <w:rPr>
          <w:b/>
        </w:rPr>
        <w:t xml:space="preserve"/>
      </w:r>
      <w:r>
        <w:t xml:space="preserve"> - G. Neal</w:t>
      </w:r>
      <w:r>
        <w:t xml:space="preserve">, T. Buford</w:t>
      </w:r>
      <w:r>
        <w:t xml:space="preserve">, R. Stivers II</w:t>
      </w:r>
      <w:r>
        <w:t xml:space="preserve">, M. Wilson</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Mar 14, 2019 - </w:t>
      </w:r>
      <w:r>
        <w:t xml:space="preserve">adopted by voice vote</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20, 2019 - </w:t>
      </w:r>
      <w:r>
        <w:t xml:space="preserve">adopted by voice vote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26, 2019 - </w:t>
      </w:r>
      <w:r>
        <w:t xml:space="preserve">adopted by voice vote</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SR109 (BR1889)</w:t>
      </w:r>
      <w:r>
        <w:t xml:space="preserve"> - R. Thomas</w:t>
      </w:r>
    </w:p>
    <w:p>
      <w:pPr>
        <w:pStyle w:val="RecordBase"/>
      </w:pPr>
      <w:r>
        <w:t xml:space="preserve">Feb 20-WITHDRAWN</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r>
    </w:p>
    <w:p>
      <w:pPr>
        <w:pStyle w:val="RecordBase"/>
      </w:pPr>
      <w:r>
        <w:t xml:space="preserve">	Mar 01,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04, 2019 -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06, 2019 - </w:t>
      </w:r>
      <w:r>
        <w:t xml:space="preserve">reported favorably,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Transportation (H)</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r>
    </w:p>
    <w:p>
      <w:pPr>
        <w:pStyle w:val="RecordBase"/>
      </w:pPr>
      <w:r>
        <w:t xml:space="preserve">	Feb 19, 2019 - </w:t>
      </w:r>
      <w:r>
        <w:t xml:space="preserve">to Senate Floor</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SCR116 (BR1869)</w:t>
      </w:r>
      <w:r>
        <w:rPr>
          <w:b/>
        </w:rPr>
        <w:t xml:space="preserve"/>
      </w:r>
      <w:r>
        <w:t xml:space="preserve"> - R. Stivers II</w:t>
        <w:br/>
      </w:r>
    </w:p>
    <w:p>
      <w:pPr>
        <w:pStyle w:val="RecordBase"/>
      </w:pPr>
      <w:r>
        <w:t xml:space="preserve">	Commemorate the Presidents' Day Celebration at Kentucky's Old Capitol on February 19, 2019, and recognize the efforts of the Kenntucky Historical Society.</w:t>
        <w:br/>
      </w:r>
    </w:p>
    <w:p>
      <w:pPr>
        <w:pStyle w:val="RecordBase"/>
      </w:pPr>
      <w:r>
        <w:t xml:space="preserve">	Feb 19, 2019 -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SR117 (BR1890)</w:t>
      </w:r>
      <w:r>
        <w:rPr>
          <w:b/>
        </w:rPr>
        <w:t xml:space="preserve"/>
      </w:r>
      <w:r>
        <w:t xml:space="preserve"> - G. Neal</w:t>
        <w:br/>
      </w:r>
    </w:p>
    <w:p>
      <w:pPr>
        <w:pStyle w:val="RecordBase"/>
      </w:pPr>
      <w:r>
        <w:t xml:space="preserve">	Honor The Healing Place.</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Mar 14, 2019 - </w:t>
      </w:r>
      <w:r>
        <w:t xml:space="preserve">adopted by voice vote</w:t>
        <w:br/>
      </w:r>
    </w:p>
    <w:p>
      <w:pPr>
        <w:pStyle w:val="RecordBase"/>
      </w:pPr>
      <w:r>
        <w:rPr>
          <w:b/>
        </w:rPr>
        <w:t xml:space="preserve">SR118 (BR1897)</w:t>
      </w:r>
      <w:r>
        <w:rPr>
          <w:b/>
        </w:rPr>
        <w:t xml:space="preserve"/>
      </w:r>
      <w:r>
        <w:t xml:space="preserve"> - T. Buford</w:t>
        <w:br/>
      </w:r>
    </w:p>
    <w:p>
      <w:pPr>
        <w:pStyle w:val="RecordBase"/>
      </w:pPr>
      <w:r>
        <w:t xml:space="preserve">	Adjourning the Senate in honor and loving memory of Eugene S. Peel.</w:t>
        <w:br/>
      </w:r>
    </w:p>
    <w:p>
      <w:pPr>
        <w:pStyle w:val="RecordBase"/>
      </w:pPr>
      <w:r>
        <w:t xml:space="preserve">	Feb 19, 2019 - </w:t>
      </w:r>
      <w:r>
        <w:t xml:space="preserve">introduced in Senate</w:t>
      </w:r>
    </w:p>
    <w:p>
      <w:pPr>
        <w:pStyle w:val="RecordBase"/>
      </w:pPr>
      <w:r>
        <w:t xml:space="preserve">	Feb 20, 2019 - </w:t>
      </w:r>
      <w:r>
        <w:t xml:space="preserve">adopted by voice vote</w:t>
        <w:br/>
      </w:r>
    </w:p>
    <w:p>
      <w:pPr>
        <w:pStyle w:val="RecordBase"/>
      </w:pPr>
      <w:r>
        <w:rPr>
          <w:b/>
        </w:rPr>
        <w:t xml:space="preserve">SR119 (BR1854)</w:t>
      </w:r>
      <w:r>
        <w:rPr>
          <w:b/>
        </w:rPr>
        <w:t xml:space="preserve"/>
      </w:r>
      <w:r>
        <w:t xml:space="preserve"> - J. Higdon</w:t>
      </w:r>
      <w:r>
        <w:t xml:space="preserve">, D. Seum</w:t>
        <w:br/>
      </w:r>
    </w:p>
    <w:p>
      <w:pPr>
        <w:pStyle w:val="RecordBase"/>
      </w:pPr>
      <w:r>
        <w:t xml:space="preserve">	Urge Congress and the President to recognize National Bourbon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SR120 (BR1892)</w:t>
      </w:r>
      <w:r>
        <w:rPr>
          <w:b/>
        </w:rPr>
        <w:t xml:space="preserve"/>
      </w:r>
      <w:r>
        <w:t xml:space="preserve"> - J. Higdon</w:t>
      </w:r>
      <w:r>
        <w:t xml:space="preserve">, P. Hornback</w:t>
      </w:r>
      <w:r>
        <w:t xml:space="preserve">, R. Girdler</w:t>
      </w:r>
      <w:r>
        <w:t xml:space="preserve">, D. Givens</w:t>
      </w:r>
      <w:r>
        <w:t xml:space="preserve">, S. Humphries</w:t>
        <w:br/>
      </w:r>
    </w:p>
    <w:p>
      <w:pPr>
        <w:pStyle w:val="RecordBase"/>
      </w:pPr>
      <w:r>
        <w:t xml:space="preserve">	Recognize the one hundredth anniversary of Kentucky Farm Bureau.</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SR121 (BR1902)</w:t>
      </w:r>
      <w:r>
        <w:rPr>
          <w:b/>
        </w:rPr>
        <w:t xml:space="preserve"/>
      </w:r>
      <w:r>
        <w:t xml:space="preserve"> - S. Humphries</w:t>
        <w:br/>
      </w:r>
    </w:p>
    <w:p>
      <w:pPr>
        <w:pStyle w:val="RecordBase"/>
      </w:pPr>
      <w:r>
        <w:t xml:space="preserve">	Recognize March 2, 2019, as National Speech and Education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SR122 (BR1894)</w:t>
      </w:r>
      <w:r>
        <w:rPr>
          <w:b/>
        </w:rPr>
        <w:t xml:space="preserve"/>
      </w:r>
      <w:r>
        <w:t xml:space="preserve"> - D. Harper Angel</w:t>
      </w:r>
      <w:r>
        <w:t xml:space="preserve">, W. Westerfield</w:t>
        <w:br/>
      </w:r>
    </w:p>
    <w:p>
      <w:pPr>
        <w:pStyle w:val="RecordBase"/>
      </w:pPr>
      <w:r>
        <w:t xml:space="preserve">	Recognize April as Sexual Assault Awareness and Prevention Month.</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SR123 (BR1888)</w:t>
      </w:r>
      <w:r>
        <w:rPr>
          <w:b/>
        </w:rPr>
        <w:t xml:space="preserve"/>
      </w:r>
      <w:r>
        <w:t xml:space="preserve"> - P. Hornback</w:t>
      </w:r>
      <w:r>
        <w:t xml:space="preserve">, M. Castlen</w:t>
        <w:br/>
      </w:r>
    </w:p>
    <w:p>
      <w:pPr>
        <w:pStyle w:val="RecordBase"/>
      </w:pPr>
      <w:r>
        <w:t xml:space="preserve">	Recognize February 18 to 22, 2019, as FFA Week in Kentucky.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SR124 (BR1899)</w:t>
      </w:r>
      <w:r>
        <w:rPr>
          <w:b/>
        </w:rPr>
        <w:t xml:space="preserve"/>
      </w:r>
      <w:r>
        <w:t xml:space="preserve"> - R. Stivers II</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SR125 (BR1908)</w:t>
      </w:r>
      <w:r>
        <w:rPr>
          <w:b/>
        </w:rPr>
        <w:t xml:space="preserve"/>
      </w:r>
      <w:r>
        <w:t xml:space="preserve"> - D. Parrett</w:t>
        <w:br/>
      </w:r>
    </w:p>
    <w:p>
      <w:pPr>
        <w:pStyle w:val="RecordBase"/>
      </w:pPr>
      <w:r>
        <w:t xml:space="preserve">	Adjourn in honor and loving memory of Jo Nell Carney Lee.</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SR126 (BR1898)</w:t>
      </w:r>
      <w:r>
        <w:rPr>
          <w:b/>
        </w:rPr>
        <w:t xml:space="preserve"/>
      </w:r>
      <w:r>
        <w:t xml:space="preserve"> - W. Westerfield</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SR127 (BR1909)</w:t>
      </w:r>
      <w:r>
        <w:rPr>
          <w:b/>
        </w:rPr>
        <w:t xml:space="preserve"/>
      </w:r>
      <w:r>
        <w:t xml:space="preserve"> - D. Carroll</w:t>
        <w:br/>
      </w:r>
    </w:p>
    <w:p>
      <w:pPr>
        <w:pStyle w:val="RecordBase"/>
      </w:pPr>
      <w:r>
        <w:t xml:space="preserve">	Adjourning the Senate in honor of Karla Jean Jones.</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SR128 (BR1913)</w:t>
      </w:r>
      <w:r>
        <w:rPr>
          <w:b/>
        </w:rPr>
        <w:t xml:space="preserve"/>
      </w:r>
      <w:r>
        <w:t xml:space="preserve"> - R. Thomas</w:t>
        <w:br/>
      </w:r>
    </w:p>
    <w:p>
      <w:pPr>
        <w:pStyle w:val="RecordBase"/>
      </w:pPr>
      <w:r>
        <w:t xml:space="preserve">	Adjourn in honor and loving memory of Arlonzo Bryant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SR129 (BR1920)</w:t>
      </w:r>
      <w:r>
        <w:rPr>
          <w:b/>
        </w:rPr>
        <w:t xml:space="preserve"/>
      </w:r>
      <w:r>
        <w:t xml:space="preserve"> - R. Thomas</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Dr. Aaron Thompson.</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Mar 12, 2019 - </w:t>
      </w:r>
      <w:r>
        <w:t xml:space="preserve">adopted by voice vote</w:t>
        <w:br/>
      </w:r>
    </w:p>
    <w:p>
      <w:pPr>
        <w:pStyle w:val="RecordBase"/>
      </w:pPr>
      <w:r>
        <w:rPr>
          <w:b/>
        </w:rPr>
        <w:t xml:space="preserve">SR130 (BR1922)</w:t>
      </w:r>
      <w:r>
        <w:rPr>
          <w:b/>
        </w:rPr>
        <w:t xml:space="preserve"/>
      </w:r>
      <w:r>
        <w:t xml:space="preserve"> - R. Webb</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Senate</w:t>
      </w:r>
      <w:r>
        <w:t xml:space="preserve">; </w:t>
      </w:r>
      <w:r>
        <w:t xml:space="preserve">adopted by voice vote</w:t>
        <w:br/>
      </w:r>
    </w:p>
    <w:p>
      <w:pPr>
        <w:pStyle w:val="RecordBase"/>
      </w:pPr>
      <w:r>
        <w:rPr>
          <w:b/>
        </w:rPr>
        <w:t xml:space="preserve">SR131 (BR1923)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Dr. Donald L. Hall upon the occasion of his retirement.</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Feb 26, 2019 - </w:t>
      </w:r>
      <w:r>
        <w:t xml:space="preserve">adopted by voice vote</w:t>
        <w:br/>
      </w:r>
    </w:p>
    <w:p>
      <w:pPr>
        <w:pStyle w:val="RecordBase"/>
      </w:pPr>
      <w:r>
        <w:rPr>
          <w:b/>
        </w:rPr>
        <w:t xml:space="preserve">SR132 (BR1867)</w:t>
      </w:r>
      <w:r>
        <w:rPr>
          <w:b/>
        </w:rPr>
        <w:t xml:space="preserve"/>
      </w:r>
      <w:r>
        <w:t xml:space="preserve"> - B. Smith</w:t>
      </w:r>
      <w:r>
        <w:t xml:space="preserve">, J. Turner</w:t>
        <w:br/>
      </w:r>
    </w:p>
    <w:p>
      <w:pPr>
        <w:pStyle w:val="RecordBase"/>
      </w:pPr>
      <w:r>
        <w:t xml:space="preserve">	Proclaim May 1, 2019, as Vaping Awareness Day in Kentucky.</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Mar 07, 2019 - </w:t>
      </w:r>
      <w:r>
        <w:t xml:space="preserve">adopted by voice vote</w:t>
        <w:br/>
      </w:r>
    </w:p>
    <w:p>
      <w:pPr>
        <w:pStyle w:val="RecordBase"/>
      </w:pPr>
      <w:r>
        <w:rPr>
          <w:b/>
        </w:rPr>
        <w:t xml:space="preserve">SR133 (BR1925)</w:t>
      </w:r>
      <w:r>
        <w:rPr>
          <w:b/>
        </w:rPr>
        <w:t xml:space="preserve"/>
      </w:r>
      <w:r>
        <w:t xml:space="preserve"> - S. Humphries</w:t>
        <w:br/>
      </w:r>
    </w:p>
    <w:p>
      <w:pPr>
        <w:pStyle w:val="RecordBase"/>
      </w:pPr>
      <w:r>
        <w:t xml:space="preserve">	Recognize March 2, 2019, as National Speech and Debate Education Day.</w:t>
        <w:br/>
      </w:r>
    </w:p>
    <w:p>
      <w:pPr>
        <w:pStyle w:val="RecordBase"/>
      </w:pPr>
      <w:r>
        <w:t xml:space="preserve">	Feb 22, 2019 - </w:t>
      </w:r>
      <w:r>
        <w:t xml:space="preserve">introduced in Senate</w:t>
      </w:r>
    </w:p>
    <w:p>
      <w:pPr>
        <w:pStyle w:val="RecordBase"/>
      </w:pPr>
      <w:r>
        <w:t xml:space="preserve">	Feb 26, 2019 - </w:t>
      </w:r>
      <w:r>
        <w:t xml:space="preserve">to Senate Floor</w:t>
      </w:r>
    </w:p>
    <w:p>
      <w:pPr>
        <w:pStyle w:val="RecordBase"/>
      </w:pPr>
      <w:r>
        <w:t xml:space="preserve">	Mar 01, 2019 - </w:t>
      </w:r>
      <w:r>
        <w:t xml:space="preserve">adopted by voice vote</w:t>
        <w:br/>
      </w:r>
    </w:p>
    <w:p>
      <w:pPr>
        <w:pStyle w:val="RecordBase"/>
      </w:pPr>
      <w:r>
        <w:rPr>
          <w:b/>
        </w:rPr>
        <w:t xml:space="preserve">SR134 (BR1930)</w:t>
      </w:r>
      <w:r>
        <w:rPr>
          <w:b/>
        </w:rPr>
        <w:t xml:space="preserve"/>
      </w:r>
      <w:r>
        <w:t xml:space="preserve"> - M. Wilson</w:t>
        <w:br/>
      </w:r>
    </w:p>
    <w:p>
      <w:pPr>
        <w:pStyle w:val="RecordBase"/>
      </w:pPr>
      <w:r>
        <w:t xml:space="preserve">	Honor the centennial celebration of Junior Achievement.</w:t>
        <w:br/>
      </w:r>
    </w:p>
    <w:p>
      <w:pPr>
        <w:pStyle w:val="RecordBase"/>
      </w:pPr>
      <w:r>
        <w:t xml:space="preserve">	Feb 22, 2019 - </w:t>
      </w:r>
      <w:r>
        <w:t xml:space="preserve">introduced in Senate</w:t>
      </w:r>
    </w:p>
    <w:p>
      <w:pPr>
        <w:pStyle w:val="RecordBase"/>
      </w:pPr>
      <w:r>
        <w:t xml:space="preserve">	Feb 26, 2019 - </w:t>
      </w:r>
      <w:r>
        <w:t xml:space="preserve">to Senate Floor</w:t>
      </w:r>
      <w:r>
        <w:t xml:space="preserve">; </w:t>
      </w:r>
      <w:r>
        <w:t xml:space="preserve">adopted by voice vote</w:t>
        <w:br/>
      </w:r>
    </w:p>
    <w:p>
      <w:pPr>
        <w:pStyle w:val="RecordBase"/>
      </w:pPr>
      <w:r>
        <w:rPr>
          <w:b/>
        </w:rPr>
        <w:t xml:space="preserve">SR135 (BR1937)</w:t>
      </w:r>
      <w:r>
        <w:rPr>
          <w:b/>
        </w:rPr>
        <w:t xml:space="preserve"/>
      </w:r>
      <w:r>
        <w:t xml:space="preserve"> - J. Schickel</w:t>
        <w:br/>
      </w:r>
    </w:p>
    <w:p>
      <w:pPr>
        <w:pStyle w:val="RecordBase"/>
      </w:pPr>
      <w:r>
        <w:t xml:space="preserve">	Adjourn in honor and loving memory of Robert William Collett Sr.</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Mar 07, 2019 - </w:t>
      </w:r>
      <w:r>
        <w:t xml:space="preserve">adopted by voice vote</w:t>
        <w:br/>
      </w:r>
    </w:p>
    <w:p>
      <w:pPr>
        <w:pStyle w:val="RecordBase"/>
      </w:pPr>
      <w:r>
        <w:rPr>
          <w:b/>
        </w:rPr>
        <w:t xml:space="preserve">SR136 (BR1940)</w:t>
      </w:r>
      <w:r>
        <w:rPr>
          <w:b/>
        </w:rPr>
        <w:t xml:space="preserve"/>
      </w:r>
      <w:r>
        <w:t xml:space="preserve"> - G. Neal</w:t>
        <w:br/>
      </w:r>
    </w:p>
    <w:p>
      <w:pPr>
        <w:pStyle w:val="RecordBase"/>
      </w:pPr>
      <w:r>
        <w:t xml:space="preserve">	Honor The Honorable Beverly Denise Chester-Burton, Ed.S.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Feb 28, 2019 - </w:t>
      </w:r>
      <w:r>
        <w:t xml:space="preserve">adopted by voice vote</w:t>
        <w:br/>
      </w:r>
    </w:p>
    <w:p>
      <w:pPr>
        <w:pStyle w:val="RecordBase"/>
      </w:pPr>
      <w:r>
        <w:rPr>
          <w:b/>
        </w:rPr>
        <w:t xml:space="preserve">SR137 (BR1929)</w:t>
      </w:r>
      <w:r>
        <w:rPr>
          <w:b/>
        </w:rPr>
        <w:t xml:space="preserve"/>
      </w:r>
      <w:r>
        <w:t xml:space="preserve"> - M. McGarvey</w:t>
        <w:br/>
      </w:r>
    </w:p>
    <w:p>
      <w:pPr>
        <w:pStyle w:val="RecordBase"/>
      </w:pPr>
      <w:r>
        <w:t xml:space="preserve">	Honor Louisville chef Dallas McGarity for winning Food Network's Chopped.</w:t>
        <w:br/>
      </w:r>
    </w:p>
    <w:p>
      <w:pPr>
        <w:pStyle w:val="RecordBase"/>
      </w:pPr>
      <w:r>
        <w:t xml:space="preserve">	Feb 25, 2019 - </w:t>
      </w:r>
      <w:r>
        <w:t xml:space="preserve">introduced in Senate</w:t>
      </w:r>
    </w:p>
    <w:p>
      <w:pPr>
        <w:pStyle w:val="RecordBase"/>
      </w:pPr>
      <w:r>
        <w:t xml:space="preserve">	Feb 27, 2019 - </w:t>
      </w:r>
      <w:r>
        <w:t xml:space="preserve">to Senate Floor</w:t>
        <w:br/>
      </w:r>
    </w:p>
    <w:p>
      <w:pPr>
        <w:pStyle w:val="RecordBase"/>
      </w:pPr>
      <w:r>
        <w:rPr>
          <w:b/>
        </w:rPr>
        <w:t xml:space="preserve">SR138 (BR1932)</w:t>
      </w:r>
      <w:r>
        <w:rPr>
          <w:b/>
        </w:rPr>
        <w:t xml:space="preserve"/>
      </w:r>
      <w:r>
        <w:t xml:space="preserve"> - M. McGarvey</w:t>
      </w:r>
      <w:r>
        <w:t xml:space="preserve">, J. Carpenter</w:t>
        <w:br/>
      </w:r>
    </w:p>
    <w:p>
      <w:pPr>
        <w:pStyle w:val="RecordBase"/>
      </w:pPr>
      <w:r>
        <w:t xml:space="preserve">	Adjourn in honor and loving memory of Wilma Cooper Chambers.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Mar 14, 2019 - </w:t>
      </w:r>
      <w:r>
        <w:t xml:space="preserve">adopted by voice vote</w:t>
        <w:br/>
      </w:r>
    </w:p>
    <w:p>
      <w:pPr>
        <w:pStyle w:val="RecordBase"/>
      </w:pPr>
      <w:r>
        <w:rPr>
          <w:b/>
        </w:rPr>
        <w:t xml:space="preserve">SR139 (BR1941)</w:t>
      </w:r>
      <w:r>
        <w:rPr>
          <w:b/>
        </w:rPr>
        <w:t xml:space="preserve"/>
      </w:r>
      <w:r>
        <w:t xml:space="preserve"> - D. Carroll</w:t>
        <w:br/>
      </w:r>
    </w:p>
    <w:p>
      <w:pPr>
        <w:pStyle w:val="RecordBase"/>
      </w:pPr>
      <w:r>
        <w:t xml:space="preserve">	Adjourn in honor and loving memory of Delories Faye Bradford.</w:t>
        <w:br/>
      </w:r>
    </w:p>
    <w:p>
      <w:pPr>
        <w:pStyle w:val="RecordBase"/>
      </w:pPr>
      <w:r>
        <w:t xml:space="preserve">	Feb 25, 2019 - </w:t>
      </w:r>
      <w:r>
        <w:t xml:space="preserve">introduced in Senate</w:t>
      </w:r>
      <w:r>
        <w:t xml:space="preserve">; </w:t>
      </w:r>
      <w:r>
        <w:t xml:space="preserve">adopted by voice vote</w:t>
        <w:br/>
      </w:r>
    </w:p>
    <w:p>
      <w:pPr>
        <w:pStyle w:val="RecordBase"/>
      </w:pPr>
      <w:r>
        <w:rPr>
          <w:b/>
        </w:rPr>
        <w:t xml:space="preserve">SR140 (BR1934)</w:t>
      </w:r>
      <w:r>
        <w:rPr>
          <w:b/>
        </w:rPr>
        <w:t xml:space="preserve"/>
      </w:r>
      <w:r>
        <w:t xml:space="preserve"> - J. Carpenter</w:t>
      </w:r>
      <w:r>
        <w:t xml:space="preserve">, T. Buford</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Senate</w:t>
      </w:r>
    </w:p>
    <w:p>
      <w:pPr>
        <w:pStyle w:val="RecordBase"/>
      </w:pPr>
      <w:r>
        <w:t xml:space="preserve">	Feb 27, 2019 - </w:t>
      </w:r>
      <w:r>
        <w:t xml:space="preserve">to Senate Floor</w:t>
      </w:r>
      <w:r>
        <w:t xml:space="preserve">; </w:t>
      </w:r>
      <w:r>
        <w:t xml:space="preserve">adopted by voice vote</w:t>
        <w:br/>
      </w:r>
    </w:p>
    <w:p>
      <w:pPr>
        <w:pStyle w:val="RecordBase"/>
      </w:pPr>
      <w:r>
        <w:rPr>
          <w:b/>
        </w:rPr>
        <w:t xml:space="preserve">SR141 (BR1943)</w:t>
      </w:r>
      <w:r>
        <w:rPr>
          <w:b/>
        </w:rPr>
        <w:t xml:space="preserve"/>
      </w:r>
      <w:r>
        <w:t xml:space="preserve"> - T. Buford</w:t>
        <w:br/>
      </w:r>
    </w:p>
    <w:p>
      <w:pPr>
        <w:pStyle w:val="RecordBase"/>
      </w:pPr>
      <w:r>
        <w:t xml:space="preserve">	Adjourn the Senate in honor and loving memory of Molly True.</w:t>
        <w:br/>
      </w:r>
    </w:p>
    <w:p>
      <w:pPr>
        <w:pStyle w:val="RecordBase"/>
      </w:pPr>
      <w:r>
        <w:t xml:space="preserve">	Feb 26, 2019 - </w:t>
      </w:r>
      <w:r>
        <w:t xml:space="preserve">introduced in Senate</w:t>
      </w:r>
    </w:p>
    <w:p>
      <w:pPr>
        <w:pStyle w:val="RecordBase"/>
      </w:pPr>
      <w:r>
        <w:t xml:space="preserve">	Feb 27, 2019 - </w:t>
      </w:r>
      <w:r>
        <w:t xml:space="preserve">adopted by voice vote</w:t>
      </w:r>
    </w:p>
    <w:p>
      <w:pPr>
        <w:pStyle w:val="RecordBase"/>
      </w:pPr>
      <w:r>
        <w:t xml:space="preserve">	Feb 28, 2019 - </w:t>
      </w:r>
      <w:r>
        <w:t xml:space="preserve">to Senate Floor</w:t>
        <w:br/>
      </w:r>
    </w:p>
    <w:p>
      <w:pPr>
        <w:pStyle w:val="RecordBase"/>
      </w:pPr>
      <w:r>
        <w:rPr>
          <w:b/>
        </w:rPr>
        <w:t xml:space="preserve">SR142 (BR1951)</w:t>
      </w:r>
      <w:r>
        <w:rPr>
          <w:b/>
        </w:rPr>
        <w:t xml:space="preserve"/>
      </w:r>
      <w:r>
        <w:t xml:space="preserve"> - G. Neal</w:t>
        <w:br/>
      </w:r>
    </w:p>
    <w:p>
      <w:pPr>
        <w:pStyle w:val="RecordBase"/>
      </w:pPr>
      <w:r>
        <w:t xml:space="preserve">	Honor Richmond Mayor Rev. Robert Blythe.</w:t>
        <w:br/>
      </w:r>
    </w:p>
    <w:p>
      <w:pPr>
        <w:pStyle w:val="RecordBase"/>
      </w:pPr>
      <w:r>
        <w:t xml:space="preserve">	Feb 26, 2019 - </w:t>
      </w:r>
      <w:r>
        <w:t xml:space="preserve">introduced in Senate</w:t>
      </w:r>
    </w:p>
    <w:p>
      <w:pPr>
        <w:pStyle w:val="RecordBase"/>
      </w:pPr>
      <w:r>
        <w:t xml:space="preserve">	Feb 28, 2019 - </w:t>
      </w:r>
      <w:r>
        <w:t xml:space="preserve">to Senate Floor</w:t>
      </w:r>
      <w:r>
        <w:t xml:space="preserve">; </w:t>
      </w:r>
      <w:r>
        <w:t xml:space="preserve">adopted by voice vote</w:t>
        <w:br/>
      </w:r>
    </w:p>
    <w:p>
      <w:pPr>
        <w:pStyle w:val="RecordBase"/>
      </w:pPr>
      <w:r>
        <w:rPr>
          <w:b/>
        </w:rPr>
        <w:t xml:space="preserve">SCR143 (BR1868)</w:t>
      </w:r>
      <w:r>
        <w:rPr>
          <w:b/>
        </w:rPr>
        <w:t xml:space="preserve"/>
      </w:r>
      <w:r>
        <w:t xml:space="preserve"> - B. Smith</w:t>
        <w:br/>
      </w:r>
    </w:p>
    <w:p>
      <w:pPr>
        <w:pStyle w:val="RecordBase"/>
      </w:pPr>
      <w:r>
        <w:t xml:space="preserve">	Urge the United States Food and Drug Administration to implement marketing restrictions on e-cigarettes and to stop the sales of all flavored e-cigarette products that have not been subject to public health review by the United States Food and Drug Administration.</w:t>
        <w:br/>
      </w:r>
    </w:p>
    <w:p>
      <w:pPr>
        <w:pStyle w:val="RecordBase"/>
      </w:pPr>
      <w:r>
        <w:t xml:space="preserve">	Feb 26, 2019 - </w:t>
      </w:r>
      <w:r>
        <w:t xml:space="preserve">introduced in Senate</w:t>
      </w:r>
    </w:p>
    <w:p>
      <w:pPr>
        <w:pStyle w:val="RecordBase"/>
      </w:pPr>
      <w:r>
        <w:t xml:space="preserve">	Feb 28, 2019 - </w:t>
      </w:r>
      <w:r>
        <w:t xml:space="preserve">to</w:t>
      </w:r>
      <w:r>
        <w:t xml:space="preserve"> Health &amp; Welfare (S)</w:t>
        <w:br/>
      </w:r>
    </w:p>
    <w:p>
      <w:pPr>
        <w:pStyle w:val="RecordBase"/>
      </w:pPr>
      <w:r>
        <w:rPr>
          <w:b/>
        </w:rPr>
        <w:t xml:space="preserve">SR144 (BR1965)</w:t>
      </w:r>
      <w:r>
        <w:rPr>
          <w:b/>
        </w:rPr>
        <w:t xml:space="preserve"/>
      </w:r>
      <w:r>
        <w:t xml:space="preserve"> - A. Kerr</w:t>
        <w:br/>
      </w:r>
    </w:p>
    <w:p>
      <w:pPr>
        <w:pStyle w:val="RecordBase"/>
      </w:pPr>
      <w:r>
        <w:t xml:space="preserve">	Recognize March 5, 2019, as Donate Life Kentucky Day.</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05, 2019 - </w:t>
      </w:r>
      <w:r>
        <w:t xml:space="preserve">adopted by voice vote</w:t>
        <w:br/>
      </w:r>
    </w:p>
    <w:p>
      <w:pPr>
        <w:pStyle w:val="RecordBase"/>
      </w:pPr>
      <w:r>
        <w:rPr>
          <w:b/>
        </w:rPr>
        <w:t xml:space="preserve">SR145 (BR1949)</w:t>
      </w:r>
      <w:r>
        <w:rPr>
          <w:b/>
        </w:rPr>
        <w:t xml:space="preserve"/>
      </w:r>
      <w:r>
        <w:t xml:space="preserve"> - R. Mills</w:t>
        <w:br/>
      </w:r>
    </w:p>
    <w:p>
      <w:pPr>
        <w:pStyle w:val="RecordBase"/>
      </w:pPr>
      <w:r>
        <w:t xml:space="preserve">	Honor the Union County High School wrestling team upon winning the KHSAA state chapionship.</w:t>
        <w:br/>
      </w:r>
    </w:p>
    <w:p>
      <w:pPr>
        <w:pStyle w:val="RecordBase"/>
      </w:pPr>
      <w:r>
        <w:t xml:space="preserve">	Feb 27, 2019 - </w:t>
      </w:r>
      <w:r>
        <w:t xml:space="preserve">introduced in Senate</w:t>
      </w:r>
    </w:p>
    <w:p>
      <w:pPr>
        <w:pStyle w:val="RecordBase"/>
      </w:pPr>
      <w:r>
        <w:t xml:space="preserve">	Feb 28, 2019 - </w:t>
      </w:r>
      <w:r>
        <w:t xml:space="preserve">adopted by voice vote</w:t>
      </w:r>
    </w:p>
    <w:p>
      <w:pPr>
        <w:pStyle w:val="RecordBase"/>
      </w:pPr>
      <w:r>
        <w:t xml:space="preserve">	Mar 01, 2019 - </w:t>
      </w:r>
      <w:r>
        <w:t xml:space="preserve">to Senate Floor</w:t>
        <w:br/>
      </w:r>
    </w:p>
    <w:p>
      <w:pPr>
        <w:pStyle w:val="RecordBase"/>
      </w:pPr>
      <w:r>
        <w:rPr>
          <w:b/>
        </w:rPr>
        <w:t xml:space="preserve">SR146 (BR1963)</w:t>
      </w:r>
      <w:r>
        <w:rPr>
          <w:b/>
        </w:rPr>
        <w:t xml:space="preserve"/>
      </w:r>
      <w:r>
        <w:t xml:space="preserve"> - M. Wise</w:t>
      </w:r>
      <w:r>
        <w:t xml:space="preserve">, J. Carroll</w:t>
      </w:r>
      <w:r>
        <w:t xml:space="preserve">, J. Higdon</w:t>
        <w:br/>
      </w:r>
    </w:p>
    <w:p>
      <w:pPr>
        <w:pStyle w:val="RecordBase"/>
      </w:pPr>
      <w:r>
        <w:t xml:space="preserve">	Adjourn the Senate in honor and loving memory of James "Jimmie" Whitlock, Sr.</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14, 2019 - </w:t>
      </w:r>
      <w:r>
        <w:t xml:space="preserve">adopted by voice vote</w:t>
        <w:br/>
      </w:r>
    </w:p>
    <w:p>
      <w:pPr>
        <w:pStyle w:val="RecordBase"/>
      </w:pPr>
      <w:r>
        <w:rPr>
          <w:b/>
        </w:rPr>
        <w:t xml:space="preserve">SR147 (BR1947)</w:t>
      </w:r>
      <w:r>
        <w:rPr>
          <w:b/>
        </w:rPr>
        <w:t xml:space="preserve"/>
      </w:r>
      <w:r>
        <w:t xml:space="preserve"> - D. Thayer</w:t>
        <w:br/>
      </w:r>
    </w:p>
    <w:p>
      <w:pPr>
        <w:pStyle w:val="RecordBase"/>
      </w:pPr>
      <w:r>
        <w:t xml:space="preserve">	Honor Triple Crown winner Justify's breeder, John Gunther, and his daughter, Tanya.</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14, 2019 - </w:t>
      </w:r>
      <w:r>
        <w:t xml:space="preserve">adopted by voice vote</w:t>
        <w:br/>
      </w:r>
    </w:p>
    <w:p>
      <w:pPr>
        <w:pStyle w:val="RecordBase"/>
      </w:pPr>
      <w:r>
        <w:rPr>
          <w:b/>
        </w:rPr>
        <w:t xml:space="preserve">SR148 (BR1956)</w:t>
      </w:r>
      <w:r>
        <w:rPr>
          <w:b/>
        </w:rPr>
        <w:t xml:space="preserve"/>
      </w:r>
      <w:r>
        <w:t xml:space="preserve"> - W. Westerfield</w:t>
        <w:br/>
      </w:r>
    </w:p>
    <w:p>
      <w:pPr>
        <w:pStyle w:val="RecordBase"/>
      </w:pPr>
      <w:r>
        <w:t xml:space="preserve">	Honor the life and achievements of Louis Dixon Scott.</w:t>
        <w:br/>
      </w:r>
    </w:p>
    <w:p>
      <w:pPr>
        <w:pStyle w:val="RecordBase"/>
      </w:pPr>
      <w:r>
        <w:t xml:space="preserve">	Feb 27, 2019 - </w:t>
      </w:r>
      <w:r>
        <w:t xml:space="preserve">introduced in Senate</w:t>
      </w:r>
    </w:p>
    <w:p>
      <w:pPr>
        <w:pStyle w:val="RecordBase"/>
      </w:pPr>
      <w:r>
        <w:t xml:space="preserve">	Mar 01, 2019 - </w:t>
      </w:r>
      <w:r>
        <w:t xml:space="preserve">to Senate Floor</w:t>
        <w:br/>
      </w:r>
    </w:p>
    <w:p>
      <w:pPr>
        <w:pStyle w:val="RecordBase"/>
      </w:pPr>
      <w:r>
        <w:rPr>
          <w:b/>
        </w:rPr>
        <w:t xml:space="preserve">SCR149 (BR1961)</w:t>
      </w:r>
      <w:r>
        <w:rPr>
          <w:b/>
        </w:rPr>
        <w:t xml:space="preserve"/>
      </w:r>
      <w:r>
        <w:t xml:space="preserve"> - S. Humphries</w:t>
        <w:br/>
      </w:r>
    </w:p>
    <w:p>
      <w:pPr>
        <w:pStyle w:val="RecordBase"/>
      </w:pPr>
      <w:r>
        <w:t xml:space="preserve">	Request that the Education Professional Standards Board conduct a study on a uniform vocational teacher ranking system and submit a report with recommendations to the Interim Joint Committee on Education by December 1, 2019.</w:t>
        <w:br/>
      </w:r>
    </w:p>
    <w:p>
      <w:pPr>
        <w:pStyle w:val="RecordBase"/>
      </w:pPr>
      <w:r>
        <w:t xml:space="preserve">	Feb 28, 2019 - </w:t>
      </w:r>
      <w:r>
        <w:t xml:space="preserve">introduced in Senate</w:t>
      </w:r>
    </w:p>
    <w:p>
      <w:pPr>
        <w:pStyle w:val="RecordBase"/>
      </w:pPr>
      <w:r>
        <w:t xml:space="preserve">	Mar 04, 2019 - </w:t>
      </w:r>
      <w:r>
        <w:t xml:space="preserve">to</w:t>
      </w:r>
      <w:r>
        <w:t xml:space="preserve"> Education (S)</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br/>
      </w:r>
    </w:p>
    <w:p>
      <w:pPr>
        <w:pStyle w:val="RecordBase"/>
      </w:pPr>
      <w:r>
        <w:rPr>
          <w:b/>
        </w:rPr>
        <w:t xml:space="preserve">SR150 (BR1970)</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Feb 28, 2019 - </w:t>
      </w:r>
      <w:r>
        <w:t xml:space="preserve">introduced in Senate</w:t>
      </w:r>
    </w:p>
    <w:p>
      <w:pPr>
        <w:pStyle w:val="RecordBase"/>
      </w:pPr>
      <w:r>
        <w:t xml:space="preserve">	Mar 04, 2019 - </w:t>
      </w:r>
      <w:r>
        <w:t xml:space="preserve">to Senate Floor</w:t>
      </w:r>
    </w:p>
    <w:p>
      <w:pPr>
        <w:pStyle w:val="RecordBase"/>
      </w:pPr>
      <w:r>
        <w:t xml:space="preserve">	Mar 06, 2019 - </w:t>
      </w:r>
      <w:r>
        <w:t xml:space="preserve">adopted by voice vote</w:t>
        <w:br/>
      </w:r>
    </w:p>
    <w:p>
      <w:pPr>
        <w:pStyle w:val="RecordBase"/>
      </w:pPr>
      <w:r>
        <w:rPr>
          <w:b/>
        </w:rPr>
        <w:t xml:space="preserve">SR151 (BR1946)</w:t>
      </w:r>
      <w:r>
        <w:rPr>
          <w:b/>
        </w:rPr>
        <w:t xml:space="preserve"/>
      </w:r>
      <w:r>
        <w:t xml:space="preserve"> - D. Thayer</w:t>
        <w:br/>
      </w:r>
    </w:p>
    <w:p>
      <w:pPr>
        <w:pStyle w:val="RecordBase"/>
      </w:pPr>
      <w:r>
        <w:t xml:space="preserve">	Honor Triple Crown winner Justify and his team.</w:t>
        <w:br/>
      </w:r>
    </w:p>
    <w:p>
      <w:pPr>
        <w:pStyle w:val="RecordBase"/>
      </w:pPr>
      <w:r>
        <w:t xml:space="preserve">	Feb 28, 2019 - </w:t>
      </w:r>
      <w:r>
        <w:t xml:space="preserve">introduced in Senate</w:t>
      </w:r>
    </w:p>
    <w:p>
      <w:pPr>
        <w:pStyle w:val="RecordBase"/>
      </w:pPr>
      <w:r>
        <w:t xml:space="preserve">	Mar 04, 2019 - </w:t>
      </w:r>
      <w:r>
        <w:t xml:space="preserve">to Senate Floor</w:t>
      </w:r>
    </w:p>
    <w:p>
      <w:pPr>
        <w:pStyle w:val="RecordBase"/>
      </w:pPr>
      <w:r>
        <w:t xml:space="preserve">	Mar 14, 2019 - </w:t>
      </w:r>
      <w:r>
        <w:t xml:space="preserve">adopted by voice vote</w:t>
        <w:br/>
      </w:r>
    </w:p>
    <w:p>
      <w:pPr>
        <w:pStyle w:val="RecordBase"/>
      </w:pPr>
      <w:r>
        <w:rPr>
          <w:b/>
        </w:rPr>
        <w:t xml:space="preserve">SR152 (BR1974)</w:t>
      </w:r>
      <w:r>
        <w:t xml:space="preserve"> - R. Girdler</w:t>
      </w:r>
    </w:p>
    <w:p>
      <w:pPr>
        <w:pStyle w:val="RecordBase"/>
      </w:pPr>
      <w:r>
        <w:t xml:space="preserve">Mar 05-WITHDRAWN</w:t>
        <w:br/>
      </w:r>
    </w:p>
    <w:p>
      <w:pPr>
        <w:pStyle w:val="RecordBase"/>
      </w:pPr>
      <w:r>
        <w:rPr>
          <w:b/>
        </w:rPr>
        <w:t xml:space="preserve">SR153 (BR1954)</w:t>
      </w:r>
      <w:r>
        <w:rPr>
          <w:b/>
        </w:rPr>
        <w:t xml:space="preserve"/>
      </w:r>
      <w:r>
        <w:t xml:space="preserve"> - T. Buford</w:t>
        <w:br/>
      </w:r>
    </w:p>
    <w:p>
      <w:pPr>
        <w:pStyle w:val="RecordBase"/>
      </w:pPr>
      <w:r>
        <w:t xml:space="preserve">	Adjourn in honor and loving memory of Elexene "Zenie" Cox</w:t>
        <w:br/>
      </w:r>
    </w:p>
    <w:p>
      <w:pPr>
        <w:pStyle w:val="RecordBase"/>
      </w:pPr>
      <w:r>
        <w:t xml:space="preserve">	Feb 28, 2019 - </w:t>
      </w:r>
      <w:r>
        <w:t xml:space="preserve">introduced in Senate</w:t>
      </w:r>
    </w:p>
    <w:p>
      <w:pPr>
        <w:pStyle w:val="RecordBase"/>
      </w:pPr>
      <w:r>
        <w:t xml:space="preserve">	Mar 01, 2019 - </w:t>
      </w:r>
      <w:r>
        <w:t xml:space="preserve">adopted by voice vote</w:t>
        <w:br/>
      </w:r>
    </w:p>
    <w:p>
      <w:pPr>
        <w:pStyle w:val="RecordBase"/>
      </w:pPr>
      <w:r>
        <w:rPr>
          <w:b/>
        </w:rPr>
        <w:t xml:space="preserve">SCR154 (BR1955)</w:t>
      </w:r>
      <w:r>
        <w:rPr>
          <w:b/>
        </w:rPr>
        <w:t xml:space="preserve"/>
      </w:r>
      <w:r>
        <w:t xml:space="preserve"> - M. McGarvey</w:t>
        <w:br/>
      </w:r>
    </w:p>
    <w:p>
      <w:pPr>
        <w:pStyle w:val="RecordBase"/>
      </w:pPr>
      <w:r>
        <w:t xml:space="preserve">	Direct the Cabinet for Health and Family Services to examine Kentucky's recent response to the hepatitis A outbreak and make recommendations to make future responses to outbreaks more effective.</w:t>
        <w:br/>
      </w:r>
    </w:p>
    <w:p>
      <w:pPr>
        <w:pStyle w:val="RecordBaseCenter"/>
      </w:pPr>
      <w:r>
        <w:rPr>
          <w:b/>
        </w:rPr>
        <w:t xml:space="preserve">SCR154 - AMENDMENTS</w:t>
      </w:r>
    </w:p>
    <w:p>
      <w:pPr>
        <w:pStyle w:val="RecordBase"/>
      </w:pPr>
      <w:r>
        <w:t xml:space="preserve">SCS1</w:t>
      </w:r>
      <w:r>
        <w:t xml:space="preserve"> - </w:t>
      </w:r>
      <w:r>
        <w:t xml:space="preserve">Adds requirement for the cabinet to submit recommendations to LRC by November 30, 2019.</w:t>
        <w:br/>
      </w:r>
    </w:p>
    <w:p>
      <w:pPr>
        <w:pStyle w:val="RecordBase"/>
      </w:pPr>
      <w:r>
        <w:t xml:space="preserve">	Mar 01, 2019 - </w:t>
      </w:r>
      <w:r>
        <w:t xml:space="preserve">introduced in Senate</w:t>
      </w:r>
    </w:p>
    <w:p>
      <w:pPr>
        <w:pStyle w:val="RecordBase"/>
      </w:pPr>
      <w:r>
        <w:t xml:space="preserve">	Mar 06, 2019 - </w:t>
      </w:r>
      <w:r>
        <w:t xml:space="preserve">to</w:t>
      </w:r>
      <w:r>
        <w:t xml:space="preserve"> Health &amp; Welfare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br/>
      </w:r>
    </w:p>
    <w:p>
      <w:pPr>
        <w:pStyle w:val="RecordBase"/>
      </w:pPr>
      <w:r>
        <w:rPr>
          <w:b/>
        </w:rPr>
        <w:t xml:space="preserve">SR155 (BR1953)</w:t>
      </w:r>
      <w:r>
        <w:rPr>
          <w:b/>
        </w:rPr>
        <w:t xml:space="preserve"/>
      </w:r>
      <w:r>
        <w:t xml:space="preserve"> - T. Buford</w:t>
        <w:br/>
      </w:r>
    </w:p>
    <w:p>
      <w:pPr>
        <w:pStyle w:val="RecordBase"/>
      </w:pPr>
      <w:r>
        <w:t xml:space="preserve">	Adjourn in honor and loving memory of Josephine Knight Phillips.</w:t>
        <w:br/>
      </w:r>
    </w:p>
    <w:p>
      <w:pPr>
        <w:pStyle w:val="RecordBase"/>
      </w:pPr>
      <w:r>
        <w:t xml:space="preserve">	Mar 04, 2019 - </w:t>
      </w:r>
      <w:r>
        <w:t xml:space="preserve">introduced in Senate</w:t>
      </w:r>
    </w:p>
    <w:p>
      <w:pPr>
        <w:pStyle w:val="RecordBase"/>
      </w:pPr>
      <w:r>
        <w:t xml:space="preserve">	Mar 06, 2019 - </w:t>
      </w:r>
      <w:r>
        <w:t xml:space="preserve">to Senate Floor</w:t>
      </w:r>
    </w:p>
    <w:p>
      <w:pPr>
        <w:pStyle w:val="RecordBase"/>
      </w:pPr>
      <w:r>
        <w:t xml:space="preserve">	Mar 07, 2019 - </w:t>
      </w:r>
      <w:r>
        <w:t xml:space="preserve">adopted by voice vote</w:t>
        <w:br/>
      </w:r>
    </w:p>
    <w:p>
      <w:pPr>
        <w:pStyle w:val="RecordBase"/>
      </w:pPr>
      <w:r>
        <w:rPr>
          <w:b/>
        </w:rPr>
        <w:t xml:space="preserve">SR156 (BR1982)</w:t>
      </w:r>
      <w:r>
        <w:rPr>
          <w:b/>
        </w:rPr>
        <w:t xml:space="preserve"/>
      </w:r>
      <w:r>
        <w:t xml:space="preserve"> - R. Girdler</w:t>
        <w:br/>
      </w:r>
    </w:p>
    <w:p>
      <w:pPr>
        <w:pStyle w:val="RecordBase"/>
      </w:pPr>
      <w:r>
        <w:t xml:space="preserve">	Adjourn in honor of 2018-2019 Kentucky Optometric Association President Dr. Michael Smith.</w:t>
        <w:br/>
      </w:r>
    </w:p>
    <w:p>
      <w:pPr>
        <w:pStyle w:val="RecordBase"/>
      </w:pPr>
      <w:r>
        <w:t xml:space="preserve">	Mar 04, 2019 - </w:t>
      </w:r>
      <w:r>
        <w:t xml:space="preserve">introduced in Senate</w:t>
      </w:r>
    </w:p>
    <w:p>
      <w:pPr>
        <w:pStyle w:val="RecordBase"/>
      </w:pPr>
      <w:r>
        <w:t xml:space="preserve">	Mar 06, 2019 - </w:t>
      </w:r>
      <w:r>
        <w:t xml:space="preserve">to Senate Floor</w:t>
      </w:r>
    </w:p>
    <w:p>
      <w:pPr>
        <w:pStyle w:val="RecordBase"/>
      </w:pPr>
      <w:r>
        <w:t xml:space="preserve">	Mar 07, 2019 - </w:t>
      </w:r>
      <w:r>
        <w:t xml:space="preserve">adopted by voice vote</w:t>
        <w:br/>
      </w:r>
    </w:p>
    <w:p>
      <w:pPr>
        <w:pStyle w:val="RecordBase"/>
      </w:pPr>
      <w:r>
        <w:rPr>
          <w:b/>
        </w:rPr>
        <w:t xml:space="preserve">SR157 (BR1972)</w:t>
      </w:r>
      <w:r>
        <w:rPr>
          <w:b/>
        </w:rPr>
        <w:t xml:space="preserve"/>
      </w:r>
      <w:r>
        <w:t xml:space="preserve"> - P. Hornback</w:t>
        <w:br/>
      </w:r>
    </w:p>
    <w:p>
      <w:pPr>
        <w:pStyle w:val="RecordBase"/>
      </w:pPr>
      <w:r>
        <w:t xml:space="preserve">	Honor the Shelby County High School construction team upon winning first place in the Secondary Degree Programs Construction Management Category of the National Association of Home Builders Student Competition.</w:t>
        <w:br/>
      </w:r>
    </w:p>
    <w:p>
      <w:pPr>
        <w:pStyle w:val="RecordBase"/>
      </w:pPr>
      <w:r>
        <w:t xml:space="preserve">	Mar 04, 2019 - </w:t>
      </w:r>
      <w:r>
        <w:t xml:space="preserve">introduced in Senate</w:t>
      </w:r>
    </w:p>
    <w:p>
      <w:pPr>
        <w:pStyle w:val="RecordBase"/>
      </w:pPr>
      <w:r>
        <w:t xml:space="preserve">	Mar 06, 2019 - </w:t>
      </w:r>
      <w:r>
        <w:t xml:space="preserve">to Senate Floor</w:t>
      </w:r>
      <w:r>
        <w:t xml:space="preserve">; </w:t>
      </w:r>
      <w:r>
        <w:t xml:space="preserve">adopted by voice vote</w:t>
        <w:br/>
      </w:r>
    </w:p>
    <w:p>
      <w:pPr>
        <w:pStyle w:val="RecordBase"/>
      </w:pPr>
      <w:r>
        <w:rPr>
          <w:b/>
        </w:rPr>
        <w:t xml:space="preserve">SR158 (BR1985)</w:t>
      </w:r>
      <w:r>
        <w:rPr>
          <w:b/>
        </w:rPr>
        <w:t xml:space="preserve"/>
      </w:r>
      <w:r>
        <w:t xml:space="preserve"> - D. Givens</w:t>
        <w:br/>
      </w:r>
    </w:p>
    <w:p>
      <w:pPr>
        <w:pStyle w:val="RecordBase"/>
      </w:pPr>
      <w:r>
        <w:t xml:space="preserve">	Honor and recognize the hundreds of young people from throughout the state who are participating in Kentucky 4-H: A Capitol Experience.</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SR159 (BR1978)</w:t>
      </w:r>
      <w:r>
        <w:rPr>
          <w:b/>
        </w:rPr>
        <w:t xml:space="preserve"/>
      </w:r>
      <w:r>
        <w:t xml:space="preserve"> - B. Smith</w:t>
        <w:br/>
      </w:r>
    </w:p>
    <w:p>
      <w:pPr>
        <w:pStyle w:val="RecordBase"/>
      </w:pPr>
      <w:r>
        <w:t xml:space="preserve">	Urge the President to sign the Appalachian Sky Executive Order.</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SR160 (BR1987)</w:t>
      </w:r>
      <w:r>
        <w:rPr>
          <w:b/>
        </w:rPr>
        <w:t xml:space="preserve"/>
      </w:r>
      <w:r>
        <w:t xml:space="preserve"> - J. Turner</w:t>
      </w:r>
      <w:r>
        <w:t xml:space="preserve">, B. Smith</w:t>
        <w:br/>
      </w:r>
    </w:p>
    <w:p>
      <w:pPr>
        <w:pStyle w:val="RecordBase"/>
      </w:pPr>
      <w:r>
        <w:t xml:space="preserve">	Adjourn in honor and loving memory of Cathy Goble Gullett.</w:t>
        <w:br/>
      </w:r>
    </w:p>
    <w:p>
      <w:pPr>
        <w:pStyle w:val="RecordBase"/>
      </w:pPr>
      <w:r>
        <w:t xml:space="preserve">	Mar 05, 2019 - </w:t>
      </w:r>
      <w:r>
        <w:t xml:space="preserve">introduced in Senate</w:t>
      </w:r>
    </w:p>
    <w:p>
      <w:pPr>
        <w:pStyle w:val="RecordBase"/>
      </w:pPr>
      <w:r>
        <w:t xml:space="preserve">	Mar 07, 2019 - </w:t>
      </w:r>
      <w:r>
        <w:t xml:space="preserve">to Senate Floor</w:t>
      </w:r>
      <w:r>
        <w:t xml:space="preserve">; </w:t>
      </w:r>
      <w:r>
        <w:t xml:space="preserve">adopted by voice vote</w:t>
        <w:br/>
      </w:r>
    </w:p>
    <w:p>
      <w:pPr>
        <w:pStyle w:val="RecordBase"/>
      </w:pPr>
      <w:r>
        <w:rPr>
          <w:b/>
        </w:rPr>
        <w:t xml:space="preserve">SR161 (BR1991)</w:t>
      </w:r>
      <w:r>
        <w:rPr>
          <w:b/>
        </w:rPr>
        <w:t xml:space="preserve"/>
      </w:r>
      <w:r>
        <w:t xml:space="preserve"> - B. Smith</w:t>
      </w:r>
      <w:r>
        <w:t xml:space="preserve">, R. Stivers II</w:t>
      </w:r>
      <w:r>
        <w:t xml:space="preserve">, A. Robinson</w:t>
      </w:r>
      <w:r>
        <w:t xml:space="preserve">, R. Webb</w:t>
        <w:br/>
      </w:r>
    </w:p>
    <w:p>
      <w:pPr>
        <w:pStyle w:val="RecordBase"/>
      </w:pPr>
      <w:r>
        <w:t xml:space="preserve">	Honor James Lewis upon his retirement as Leslie County Clerk.</w:t>
        <w:br/>
      </w:r>
    </w:p>
    <w:p>
      <w:pPr>
        <w:pStyle w:val="RecordBase"/>
      </w:pPr>
      <w:r>
        <w:t xml:space="preserve">	Mar 05, 2019 - </w:t>
      </w:r>
      <w:r>
        <w:t xml:space="preserve">introduced in Senate</w:t>
      </w:r>
    </w:p>
    <w:p>
      <w:pPr>
        <w:pStyle w:val="RecordBase"/>
      </w:pPr>
      <w:r>
        <w:t xml:space="preserve">	Mar 06, 2019 - </w:t>
      </w:r>
      <w:r>
        <w:t xml:space="preserve">adopted by voice vote</w:t>
      </w:r>
    </w:p>
    <w:p>
      <w:pPr>
        <w:pStyle w:val="RecordBase"/>
      </w:pPr>
      <w:r>
        <w:t xml:space="preserve">	Mar 07, 2019 - </w:t>
      </w:r>
      <w:r>
        <w:t xml:space="preserve">to Senate Floor</w:t>
        <w:br/>
      </w:r>
    </w:p>
    <w:p>
      <w:pPr>
        <w:pStyle w:val="RecordBase"/>
      </w:pPr>
      <w:r>
        <w:rPr>
          <w:b/>
        </w:rPr>
        <w:t xml:space="preserve">SR162 (BR1984)</w:t>
      </w:r>
      <w:r>
        <w:rPr>
          <w:b/>
        </w:rPr>
        <w:t xml:space="preserve"/>
      </w:r>
      <w:r>
        <w:t xml:space="preserve"> - R. Alvarado</w:t>
      </w:r>
      <w:r>
        <w:t xml:space="preserve">, R. Thomas</w:t>
      </w:r>
      <w:r>
        <w:t xml:space="preserve">, T. Buford</w:t>
      </w:r>
      <w:r>
        <w:t xml:space="preserve">, D. Seum</w:t>
        <w:br/>
      </w:r>
    </w:p>
    <w:p>
      <w:pPr>
        <w:pStyle w:val="RecordBase"/>
      </w:pPr>
      <w:r>
        <w:t xml:space="preserve">	Recognize March 2019 as Colorectal Cancer Awareness Month.</w:t>
        <w:br/>
      </w:r>
    </w:p>
    <w:p>
      <w:pPr>
        <w:pStyle w:val="RecordBase"/>
      </w:pPr>
      <w:r>
        <w:t xml:space="preserve">	Mar 05, 2019 - </w:t>
      </w:r>
      <w:r>
        <w:t xml:space="preserve">introduced in Senate</w:t>
      </w:r>
    </w:p>
    <w:p>
      <w:pPr>
        <w:pStyle w:val="RecordBase"/>
      </w:pPr>
      <w:r>
        <w:t xml:space="preserve">	Mar 07, 2019 - </w:t>
      </w:r>
      <w:r>
        <w:t xml:space="preserve">to Senate Floor</w:t>
      </w:r>
      <w:r>
        <w:t xml:space="preserve">; </w:t>
      </w:r>
      <w:r>
        <w:t xml:space="preserve">adopted by voice vote</w:t>
        <w:br/>
      </w:r>
    </w:p>
    <w:p>
      <w:pPr>
        <w:pStyle w:val="RecordBase"/>
      </w:pPr>
      <w:r>
        <w:rPr>
          <w:b/>
        </w:rPr>
        <w:t xml:space="preserve">SR163 (BR1993)</w:t>
      </w:r>
      <w:r>
        <w:rPr>
          <w:b/>
        </w:rPr>
        <w:t xml:space="preserve"/>
      </w:r>
      <w:r>
        <w:t xml:space="preserve"> - R. Stivers II</w:t>
        <w:br/>
      </w:r>
    </w:p>
    <w:p>
      <w:pPr>
        <w:pStyle w:val="RecordBase"/>
      </w:pPr>
      <w:r>
        <w:t xml:space="preserve">	Adjourn in honor and loving memory of Lloyd Hensley.</w:t>
        <w:br/>
      </w:r>
    </w:p>
    <w:p>
      <w:pPr>
        <w:pStyle w:val="RecordBase"/>
      </w:pPr>
      <w:r>
        <w:t xml:space="preserve">	Mar 06, 2019 - </w:t>
      </w:r>
      <w:r>
        <w:t xml:space="preserve">introduced in Senate</w:t>
      </w:r>
    </w:p>
    <w:p>
      <w:pPr>
        <w:pStyle w:val="RecordBase"/>
      </w:pPr>
      <w:r>
        <w:t xml:space="preserve">	Mar 14, 2019 - </w:t>
      </w:r>
      <w:r>
        <w:t xml:space="preserve">to Senate Floor</w:t>
        <w:br/>
      </w:r>
    </w:p>
    <w:p>
      <w:pPr>
        <w:pStyle w:val="RecordBase"/>
      </w:pPr>
      <w:r>
        <w:rPr>
          <w:b/>
        </w:rPr>
        <w:t xml:space="preserve">SR164 (BR1986)</w:t>
      </w:r>
      <w:r>
        <w:rPr>
          <w:b/>
        </w:rPr>
        <w:t xml:space="preserve"/>
      </w:r>
      <w:r>
        <w:t xml:space="preserve"> - A. Kerr</w:t>
        <w:br/>
      </w:r>
    </w:p>
    <w:p>
      <w:pPr>
        <w:pStyle w:val="RecordBase"/>
      </w:pPr>
      <w:r>
        <w:t xml:space="preserve">	Recognize Gerard Gerhard.</w:t>
        <w:br/>
      </w:r>
    </w:p>
    <w:p>
      <w:pPr>
        <w:pStyle w:val="RecordBase"/>
      </w:pPr>
      <w:r>
        <w:t xml:space="preserve">	Mar 06, 2019 - </w:t>
      </w:r>
      <w:r>
        <w:t xml:space="preserve">introduced in Senate</w:t>
      </w:r>
    </w:p>
    <w:p>
      <w:pPr>
        <w:pStyle w:val="RecordBase"/>
      </w:pPr>
      <w:r>
        <w:t xml:space="preserve">	Mar 07, 2019 - </w:t>
      </w:r>
      <w:r>
        <w:t xml:space="preserve">adopted by voice vote</w:t>
        <w:br/>
      </w:r>
    </w:p>
    <w:p>
      <w:pPr>
        <w:pStyle w:val="RecordBase"/>
      </w:pPr>
      <w:r>
        <w:rPr>
          <w:b/>
        </w:rPr>
        <w:t xml:space="preserve">SR165 (BR1999)</w:t>
      </w:r>
      <w:r>
        <w:rPr>
          <w:b/>
        </w:rPr>
        <w:t xml:space="preserve"/>
      </w:r>
      <w:r>
        <w:t xml:space="preserve"> - D. Givens</w:t>
        <w:br/>
      </w:r>
    </w:p>
    <w:p>
      <w:pPr>
        <w:pStyle w:val="RecordBase"/>
      </w:pPr>
      <w:r>
        <w:t xml:space="preserve">	Adjourn in honor of former Kentucky State Senator Joe Lane Travis.</w:t>
        <w:br/>
      </w:r>
    </w:p>
    <w:p>
      <w:pPr>
        <w:pStyle w:val="RecordBase"/>
      </w:pPr>
      <w:r>
        <w:t xml:space="preserve">	Mar 07, 2019 - </w:t>
      </w:r>
      <w:r>
        <w:t xml:space="preserve">introduced in Senate</w:t>
      </w:r>
    </w:p>
    <w:p>
      <w:pPr>
        <w:pStyle w:val="RecordBase"/>
      </w:pPr>
      <w:r>
        <w:t xml:space="preserve">	Mar 12, 2019 - </w:t>
      </w:r>
      <w:r>
        <w:t xml:space="preserve">to Senate Floor</w:t>
      </w:r>
    </w:p>
    <w:p>
      <w:pPr>
        <w:pStyle w:val="RecordBase"/>
      </w:pPr>
      <w:r>
        <w:t xml:space="preserve">	Mar 14, 2019 - </w:t>
      </w:r>
      <w:r>
        <w:t xml:space="preserve">adopted by voice vote</w:t>
        <w:br/>
      </w:r>
    </w:p>
    <w:p>
      <w:pPr>
        <w:pStyle w:val="RecordBase"/>
      </w:pPr>
      <w:r>
        <w:rPr>
          <w:b/>
        </w:rPr>
        <w:t xml:space="preserve">SR166 (BR1994)</w:t>
      </w:r>
      <w:r>
        <w:rPr>
          <w:b/>
        </w:rPr>
        <w:t xml:space="preserve"/>
      </w:r>
      <w:r>
        <w:t xml:space="preserve"> - J. Carroll</w:t>
        <w:br/>
      </w:r>
    </w:p>
    <w:p>
      <w:pPr>
        <w:pStyle w:val="RecordBase"/>
      </w:pPr>
      <w:r>
        <w:t xml:space="preserve">	Encourage the creation of a task force to assist Kentucky tobacco farmers in transitioning to industrial hemp production.</w:t>
        <w:br/>
      </w:r>
    </w:p>
    <w:p>
      <w:pPr>
        <w:pStyle w:val="RecordBase"/>
      </w:pPr>
      <w:r>
        <w:t xml:space="preserve">	Mar 07, 2019 - </w:t>
      </w:r>
      <w:r>
        <w:t xml:space="preserve">introduced in Senate</w:t>
      </w:r>
    </w:p>
    <w:p>
      <w:pPr>
        <w:pStyle w:val="RecordBase"/>
      </w:pPr>
      <w:r>
        <w:t xml:space="preserve">	Mar 12, 2019 - </w:t>
      </w:r>
      <w:r>
        <w:t xml:space="preserve">to</w:t>
      </w:r>
      <w:r>
        <w:t xml:space="preserve"> Agriculture (S)</w:t>
        <w:br/>
      </w:r>
    </w:p>
    <w:p>
      <w:pPr>
        <w:pStyle w:val="RecordBase"/>
      </w:pPr>
      <w:r>
        <w:rPr>
          <w:b/>
        </w:rPr>
        <w:t xml:space="preserve">SR167 (BR2022)</w:t>
      </w:r>
      <w:r>
        <w:rPr>
          <w:b/>
        </w:rPr>
        <w:t xml:space="preserve"/>
      </w:r>
      <w:r>
        <w:t xml:space="preserve"> - C. Embry Jr.</w:t>
        <w:br/>
      </w:r>
    </w:p>
    <w:p>
      <w:pPr>
        <w:pStyle w:val="RecordBase"/>
      </w:pPr>
      <w:r>
        <w:t xml:space="preserve">	Urge the designation of a portion of the Wendell H. Ford Western Kentucky Parkway as Interstate 69 Spur.</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SR168 (BR2011)</w:t>
      </w:r>
      <w:r>
        <w:rPr>
          <w:b/>
        </w:rPr>
        <w:t xml:space="preserve"/>
      </w:r>
      <w:r>
        <w:t xml:space="preserve"> - R. Webb</w:t>
        <w:br/>
      </w:r>
    </w:p>
    <w:p>
      <w:pPr>
        <w:pStyle w:val="RecordBase"/>
      </w:pPr>
      <w:r>
        <w:t xml:space="preserve">	Honor the 107th anniversary of the Girl Scouts on March 12, 2019.</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SR169 (BR2010)</w:t>
      </w:r>
      <w:r>
        <w:rPr>
          <w:b/>
        </w:rPr>
        <w:t xml:space="preserve"/>
      </w:r>
      <w:r>
        <w:t xml:space="preserve"> - R. Webb</w:t>
        <w:br/>
      </w:r>
    </w:p>
    <w:p>
      <w:pPr>
        <w:pStyle w:val="RecordBase"/>
      </w:pPr>
      <w:r>
        <w:t xml:space="preserve">	Adjourn in honor and loving memory of Jack Wilhoit Strother Sr.</w:t>
        <w:br/>
      </w:r>
    </w:p>
    <w:p>
      <w:pPr>
        <w:pStyle w:val="RecordBase"/>
      </w:pPr>
      <w:r>
        <w:t xml:space="preserve">	Mar 12, 2019 - </w:t>
      </w:r>
      <w:r>
        <w:t xml:space="preserve">introduced in Senate</w:t>
      </w:r>
    </w:p>
    <w:p>
      <w:pPr>
        <w:pStyle w:val="RecordBase"/>
      </w:pPr>
      <w:r>
        <w:t xml:space="preserve">	Mar 14, 2019 - </w:t>
      </w:r>
      <w:r>
        <w:t xml:space="preserve">adopted by voice vote</w:t>
        <w:br/>
      </w:r>
    </w:p>
    <w:p>
      <w:pPr>
        <w:pStyle w:val="RecordBase"/>
      </w:pPr>
      <w:r>
        <w:rPr>
          <w:b/>
        </w:rPr>
        <w:t xml:space="preserve">SR170 (BR1939)</w:t>
      </w:r>
      <w:r>
        <w:rPr>
          <w:b/>
        </w:rPr>
        <w:t xml:space="preserve"/>
      </w:r>
      <w:r>
        <w:t xml:space="preserve"> - M. McGarvey</w:t>
      </w:r>
      <w:r>
        <w:t xml:space="preserve">, D. Harper Angel</w:t>
        <w:br/>
      </w:r>
    </w:p>
    <w:p>
      <w:pPr>
        <w:pStyle w:val="RecordBase"/>
      </w:pPr>
      <w:r>
        <w:t xml:space="preserve">	Adjourn the Senate in honor and loving memory of Anthony Joe Phelps.</w:t>
        <w:br/>
      </w:r>
    </w:p>
    <w:p>
      <w:pPr>
        <w:pStyle w:val="RecordBase"/>
      </w:pPr>
      <w:r>
        <w:t xml:space="preserve">	Mar 12, 2019 - </w:t>
      </w:r>
      <w:r>
        <w:t xml:space="preserve">introduced in Senate</w:t>
      </w:r>
    </w:p>
    <w:p>
      <w:pPr>
        <w:pStyle w:val="RecordBase"/>
      </w:pPr>
      <w:r>
        <w:t xml:space="preserve">	Mar 14, 2019 - </w:t>
      </w:r>
      <w:r>
        <w:t xml:space="preserve">to Senate Floor</w:t>
        <w:br/>
      </w:r>
    </w:p>
    <w:p>
      <w:pPr>
        <w:pStyle w:val="RecordBase"/>
      </w:pPr>
      <w:r>
        <w:rPr>
          <w:b/>
        </w:rPr>
        <w:t xml:space="preserve">SR171 (BR2021)</w:t>
      </w:r>
      <w:r>
        <w:rPr>
          <w:b/>
        </w:rPr>
        <w:t xml:space="preserve"/>
      </w:r>
      <w:r>
        <w:t xml:space="preserve"> - R. Stivers II</w:t>
        <w:br/>
      </w:r>
    </w:p>
    <w:p>
      <w:pPr>
        <w:pStyle w:val="RecordBase"/>
      </w:pPr>
      <w:r>
        <w:t xml:space="preserve">	Adjourn in honor and loving memory of Danny L. Gregory.</w:t>
        <w:br/>
      </w:r>
    </w:p>
    <w:p>
      <w:pPr>
        <w:pStyle w:val="RecordBase"/>
      </w:pPr>
      <w:r>
        <w:t xml:space="preserve">	Mar 12, 2019 - </w:t>
      </w:r>
      <w:r>
        <w:t xml:space="preserve">introduced in Senate</w:t>
      </w:r>
    </w:p>
    <w:p>
      <w:pPr>
        <w:pStyle w:val="RecordBase"/>
      </w:pPr>
      <w:r>
        <w:t xml:space="preserve">	Mar 14, 2019 - </w:t>
      </w:r>
      <w:r>
        <w:t xml:space="preserve">to Senate Floor</w:t>
        <w:br/>
      </w:r>
    </w:p>
    <w:p>
      <w:pPr>
        <w:pStyle w:val="RecordBase"/>
      </w:pPr>
      <w:r>
        <w:rPr>
          <w:b/>
        </w:rPr>
        <w:t xml:space="preserve">SR172 (BR2020)</w:t>
      </w:r>
      <w:r>
        <w:rPr>
          <w:b/>
        </w:rPr>
        <w:t xml:space="preserve"/>
      </w:r>
      <w:r>
        <w:t xml:space="preserve"> - R. Stivers II</w:t>
        <w:br/>
      </w:r>
    </w:p>
    <w:p>
      <w:pPr>
        <w:pStyle w:val="RecordBase"/>
      </w:pPr>
      <w:r>
        <w:t xml:space="preserve">	Adjourn in honor and loving memory of Albert Webb.</w:t>
        <w:br/>
      </w:r>
    </w:p>
    <w:p>
      <w:pPr>
        <w:pStyle w:val="RecordBase"/>
      </w:pPr>
      <w:r>
        <w:t xml:space="preserve">	Mar 12, 2019 - </w:t>
      </w:r>
      <w:r>
        <w:t xml:space="preserve">introduced in Senate</w:t>
      </w:r>
    </w:p>
    <w:p>
      <w:pPr>
        <w:pStyle w:val="RecordBase"/>
      </w:pPr>
      <w:r>
        <w:t xml:space="preserve">	Mar 14, 2019 - </w:t>
      </w:r>
      <w:r>
        <w:t xml:space="preserve">to Senate Floor</w:t>
        <w:br/>
      </w:r>
    </w:p>
    <w:p>
      <w:pPr>
        <w:pStyle w:val="RecordBase"/>
      </w:pPr>
      <w:r>
        <w:rPr>
          <w:b/>
        </w:rPr>
        <w:t xml:space="preserve">SR173 (BR2014)</w:t>
      </w:r>
      <w:r>
        <w:rPr>
          <w:b/>
        </w:rPr>
        <w:t xml:space="preserve"/>
      </w:r>
      <w:r>
        <w:t xml:space="preserve"> - J. Adams</w:t>
        <w:br/>
      </w:r>
    </w:p>
    <w:p>
      <w:pPr>
        <w:pStyle w:val="RecordBase"/>
      </w:pPr>
      <w:r>
        <w:t xml:space="preserve">	Honor the 107th anniversary of the Girl Scouts on March 12, 2019.</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SR174 (BR2013)</w:t>
      </w:r>
      <w:r>
        <w:rPr>
          <w:b/>
        </w:rPr>
        <w:t xml:space="preserve"/>
      </w:r>
      <w:r>
        <w:t xml:space="preserve"> - J. Adams</w:t>
        <w:br/>
      </w:r>
    </w:p>
    <w:p>
      <w:pPr>
        <w:pStyle w:val="RecordBase"/>
      </w:pPr>
      <w:r>
        <w:t xml:space="preserve">	Urge Congress to appropriate funds for inland waterways construction and rehabilitation projects at a pace that matches the expenditures of the Inland Waterways Trust Fund collections.</w:t>
        <w:br/>
      </w:r>
    </w:p>
    <w:p>
      <w:pPr>
        <w:pStyle w:val="RecordBase"/>
      </w:pPr>
      <w:r>
        <w:t xml:space="preserve">	Mar 12, 2019 - </w:t>
      </w:r>
      <w:r>
        <w:t xml:space="preserve">introduced in Senate</w:t>
        <w:br/>
      </w:r>
    </w:p>
    <w:p>
      <w:pPr>
        <w:pStyle w:val="RecordBase"/>
      </w:pPr>
      <w:r>
        <w:rPr>
          <w:b/>
        </w:rPr>
        <w:t xml:space="preserve">SR175 (BR2028)</w:t>
      </w:r>
      <w:r>
        <w:rPr>
          <w:b/>
        </w:rPr>
        <w:t xml:space="preserve"/>
      </w:r>
      <w:r>
        <w:t xml:space="preserve"> - B. Smith</w:t>
      </w:r>
      <w:r>
        <w:t xml:space="preserve">, J. Turner</w:t>
        <w:br/>
      </w:r>
    </w:p>
    <w:p>
      <w:pPr>
        <w:pStyle w:val="RecordBase"/>
      </w:pPr>
      <w:r>
        <w:t xml:space="preserve">	Declare February 28, 2019, Vape Out Day.</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SR176 (BR1996)</w:t>
      </w:r>
      <w:r>
        <w:rPr>
          <w:b/>
        </w:rPr>
        <w:t xml:space="preserve"/>
      </w:r>
      <w:r>
        <w:t xml:space="preserve"> - B. Smith</w:t>
        <w:br/>
      </w:r>
    </w:p>
    <w:p>
      <w:pPr>
        <w:pStyle w:val="RecordBase"/>
      </w:pPr>
      <w:r>
        <w:t xml:space="preserve">	Honor the actors and actresses of Eastern Kentucky.</w:t>
        <w:br/>
      </w:r>
    </w:p>
    <w:p>
      <w:pPr>
        <w:pStyle w:val="RecordBase"/>
      </w:pPr>
      <w:r>
        <w:t xml:space="preserve">	Mar 12, 2019 - </w:t>
      </w:r>
      <w:r>
        <w:t xml:space="preserve">introduced in Senate</w:t>
      </w:r>
    </w:p>
    <w:p>
      <w:pPr>
        <w:pStyle w:val="RecordBase"/>
      </w:pPr>
      <w:r>
        <w:t xml:space="preserve">	Mar 14, 2019 - </w:t>
      </w:r>
      <w:r>
        <w:t xml:space="preserve">to Senate Floor</w:t>
        <w:br/>
      </w:r>
    </w:p>
    <w:p>
      <w:pPr>
        <w:pStyle w:val="RecordBase"/>
      </w:pPr>
      <w:r>
        <w:rPr>
          <w:b/>
        </w:rPr>
        <w:t xml:space="preserve">SR177 (BR2026)</w:t>
      </w:r>
      <w:r>
        <w:rPr>
          <w:b/>
        </w:rPr>
        <w:t xml:space="preserve"/>
      </w:r>
      <w:r>
        <w:t xml:space="preserve"> - D. Harper Angel</w:t>
      </w:r>
      <w:r>
        <w:t xml:space="preserve">, J. Adams</w:t>
        <w:br/>
      </w:r>
    </w:p>
    <w:p>
      <w:pPr>
        <w:pStyle w:val="RecordBase"/>
      </w:pPr>
      <w:r>
        <w:t xml:space="preserve">	Honor the Trinity High School basketball team upon winning the KHSAA State Championship.</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SR178 (BR2032)</w:t>
      </w:r>
      <w:r>
        <w:rPr>
          <w:b/>
        </w:rPr>
        <w:t xml:space="preserve"/>
      </w:r>
      <w:r>
        <w:t xml:space="preserve"> - R. Stivers II</w:t>
        <w:br/>
      </w:r>
    </w:p>
    <w:p>
      <w:pPr>
        <w:pStyle w:val="RecordBase"/>
      </w:pPr>
      <w:r>
        <w:t xml:space="preserve">	Adjourn in honor and loving memory of former Knox County Judge/Executive Homer Lee Jackson.</w:t>
        <w:br/>
      </w:r>
    </w:p>
    <w:p>
      <w:pPr>
        <w:pStyle w:val="RecordBase"/>
      </w:pPr>
      <w:r>
        <w:t xml:space="preserve">	Mar 12, 2019 - </w:t>
      </w:r>
      <w:r>
        <w:t xml:space="preserve">introduced in Senate</w:t>
      </w:r>
    </w:p>
    <w:p>
      <w:pPr>
        <w:pStyle w:val="RecordBase"/>
      </w:pPr>
      <w:r>
        <w:t xml:space="preserve">	Mar 14, 2019 - </w:t>
      </w:r>
      <w:r>
        <w:t xml:space="preserve">to Senate Floor</w:t>
        <w:br/>
      </w:r>
    </w:p>
    <w:p>
      <w:pPr>
        <w:pStyle w:val="RecordBase"/>
      </w:pPr>
      <w:r>
        <w:rPr>
          <w:b/>
        </w:rPr>
        <w:t xml:space="preserve">SR179 (BR2030)</w:t>
      </w:r>
      <w:r>
        <w:rPr>
          <w:b/>
        </w:rPr>
        <w:t xml:space="preserve"/>
      </w:r>
      <w:r>
        <w:t xml:space="preserve"> - P. Hornback</w:t>
        <w:br/>
      </w:r>
    </w:p>
    <w:p>
      <w:pPr>
        <w:pStyle w:val="RecordBase"/>
      </w:pPr>
      <w:r>
        <w:t xml:space="preserve">	Urge the Kentucky Transportation Cabinet to establish an Office of Intermodal and Freight Rail Advocacy.</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SR180 (BR2041)</w:t>
      </w:r>
      <w:r>
        <w:rPr>
          <w:b/>
        </w:rPr>
        <w:t xml:space="preserve"/>
      </w:r>
      <w:r>
        <w:t xml:space="preserve"> - G. Neal</w:t>
        <w:br/>
      </w:r>
    </w:p>
    <w:p>
      <w:pPr>
        <w:pStyle w:val="RecordBase"/>
      </w:pPr>
      <w:r>
        <w:t xml:space="preserve">	Honor Juanita Green on the occasion of her 105th birthday.</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SR181 (BR2042)</w:t>
      </w:r>
      <w:r>
        <w:rPr>
          <w:b/>
        </w:rPr>
        <w:t xml:space="preserve"/>
      </w:r>
      <w:r>
        <w:t xml:space="preserve"> - G. Neal</w:t>
        <w:br/>
      </w:r>
    </w:p>
    <w:p>
      <w:pPr>
        <w:pStyle w:val="RecordBase"/>
      </w:pPr>
      <w:r>
        <w:t xml:space="preserve">	Honor the Kentucky Chapter of the National Action Network and its work with the National Action Network.</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SR182 (BR2035)</w:t>
      </w:r>
      <w:r>
        <w:rPr>
          <w:b/>
        </w:rPr>
        <w:t xml:space="preserve"/>
      </w:r>
      <w:r>
        <w:t xml:space="preserve"> - M. Castlen</w:t>
        <w:br/>
      </w:r>
    </w:p>
    <w:p>
      <w:pPr>
        <w:pStyle w:val="RecordBase"/>
      </w:pPr>
      <w:r>
        <w:t xml:space="preserve">	Adjourn in honor and loving memory of Bill Kuegel.</w:t>
        <w:br/>
      </w:r>
    </w:p>
    <w:p>
      <w:pPr>
        <w:pStyle w:val="RecordBase"/>
      </w:pPr>
      <w:r>
        <w:t xml:space="preserve">	Mar 13, 2019 - </w:t>
      </w:r>
      <w:r>
        <w:t xml:space="preserve">introduced in Senate</w:t>
      </w:r>
    </w:p>
    <w:p>
      <w:pPr>
        <w:pStyle w:val="RecordBase"/>
      </w:pPr>
      <w:r>
        <w:t xml:space="preserve">	Mar 14, 2019 - </w:t>
      </w:r>
      <w:r>
        <w:t xml:space="preserve">to Senate Floor</w:t>
        <w:br/>
      </w:r>
    </w:p>
    <w:p>
      <w:pPr>
        <w:pStyle w:val="RecordBase"/>
      </w:pPr>
      <w:r>
        <w:rPr>
          <w:b/>
        </w:rPr>
        <w:t xml:space="preserve">SR183 (BR2033)</w:t>
      </w:r>
      <w:r>
        <w:rPr>
          <w:b/>
        </w:rPr>
        <w:t xml:space="preserve"/>
      </w:r>
      <w:r>
        <w:t xml:space="preserve"> - S. Humphries</w:t>
        <w:br/>
      </w:r>
    </w:p>
    <w:p>
      <w:pPr>
        <w:pStyle w:val="RecordBase"/>
      </w:pPr>
      <w:r>
        <w:t xml:space="preserve">	Honor Alpha Gamma Rho fraternity at Murray State University upon the auspicious occasion of its 50th anniversary.</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SR184 (BR2037)</w:t>
      </w:r>
      <w:r>
        <w:rPr>
          <w:b/>
        </w:rPr>
        <w:t xml:space="preserve"/>
      </w:r>
      <w:r>
        <w:t xml:space="preserve"> - R. Alvarado</w:t>
        <w:br/>
      </w:r>
    </w:p>
    <w:p>
      <w:pPr>
        <w:pStyle w:val="RecordBase"/>
      </w:pPr>
      <w:r>
        <w:t xml:space="preserve">	Condemn anti-Semitism.</w:t>
        <w:br/>
      </w:r>
    </w:p>
    <w:p>
      <w:pPr>
        <w:pStyle w:val="RecordBase"/>
      </w:pPr>
      <w:r>
        <w:t xml:space="preserve">	Mar 13, 2019 - </w:t>
      </w:r>
      <w:r>
        <w:t xml:space="preserve">introduced in Senate</w:t>
        <w:br/>
      </w:r>
    </w:p>
    <w:p>
      <w:pPr>
        <w:pStyle w:val="RecordBase"/>
      </w:pPr>
      <w:r>
        <w:rPr>
          <w:b/>
        </w:rPr>
        <w:t xml:space="preserve">SR185 (BR2044)</w:t>
      </w:r>
      <w:r>
        <w:rPr>
          <w:b/>
        </w:rPr>
        <w:t xml:space="preserve"/>
      </w:r>
      <w:r>
        <w:t xml:space="preserve"> - J. Carroll</w:t>
        <w:br/>
      </w:r>
    </w:p>
    <w:p>
      <w:pPr>
        <w:pStyle w:val="RecordBase"/>
      </w:pPr>
      <w:r>
        <w:t xml:space="preserve">	Honor the Kentucky State University women's basketball team.</w:t>
        <w:br/>
      </w:r>
    </w:p>
    <w:p>
      <w:pPr>
        <w:pStyle w:val="RecordBase"/>
      </w:pPr>
      <w:r>
        <w:t xml:space="preserve">	Mar 13, 2019 - </w:t>
      </w:r>
      <w:r>
        <w:t xml:space="preserve">introduced in Senate</w:t>
      </w:r>
    </w:p>
    <w:p>
      <w:pPr>
        <w:pStyle w:val="RecordBase"/>
      </w:pPr>
      <w:r>
        <w:t xml:space="preserve">	Mar 14, 2019 - </w:t>
      </w:r>
      <w:r>
        <w:t xml:space="preserve">adopted by voice vote</w:t>
        <w:br/>
      </w:r>
    </w:p>
    <w:p>
      <w:pPr>
        <w:pStyle w:val="RecordBase"/>
      </w:pPr>
      <w:r>
        <w:rPr>
          <w:b/>
        </w:rPr>
        <w:t xml:space="preserve">SR186 (BR2012)</w:t>
      </w:r>
      <w:r>
        <w:rPr>
          <w:b/>
        </w:rPr>
        <w:t xml:space="preserve"/>
      </w:r>
      <w:r>
        <w:t xml:space="preserve"> - R. Webb</w:t>
        <w:br/>
      </w:r>
    </w:p>
    <w:p>
      <w:pPr>
        <w:pStyle w:val="RecordBase"/>
      </w:pPr>
      <w:r>
        <w:t xml:space="preserve">	Recognize March 2019 as Neuromyelitis Optica Awareness Month.</w:t>
        <w:br/>
      </w:r>
    </w:p>
    <w:p>
      <w:pPr>
        <w:pStyle w:val="RecordBase"/>
      </w:pPr>
      <w:r>
        <w:t xml:space="preserve">	Mar 13, 2019 - </w:t>
      </w:r>
      <w:r>
        <w:t xml:space="preserve">introduced in Senate</w:t>
      </w:r>
    </w:p>
    <w:p>
      <w:pPr>
        <w:pStyle w:val="RecordBase"/>
      </w:pPr>
      <w:r>
        <w:t xml:space="preserve">	Mar 14, 2019 - </w:t>
      </w:r>
      <w:r>
        <w:t xml:space="preserve">to Senate Floor</w:t>
        <w:br/>
      </w:r>
    </w:p>
    <w:p>
      <w:pPr>
        <w:pStyle w:val="RecordBase"/>
      </w:pPr>
      <w:r>
        <w:rPr>
          <w:b/>
        </w:rPr>
        <w:t xml:space="preserve">SCR187 (BR2050)</w:t>
      </w:r>
      <w:r>
        <w:rPr>
          <w:b/>
        </w:rPr>
        <w:t xml:space="preserve"/>
      </w:r>
      <w:r>
        <w:t xml:space="preserve"> - R. Stivers II</w:t>
        <w:br/>
      </w:r>
    </w:p>
    <w:p>
      <w:pPr>
        <w:pStyle w:val="RecordBase"/>
      </w:pPr>
      <w:r>
        <w:t xml:space="preserve">	Adjourn the General Assembly until March 28, 2019.</w:t>
        <w:br/>
      </w:r>
    </w:p>
    <w:p>
      <w:pPr>
        <w:pStyle w:val="RecordBase"/>
      </w:pPr>
      <w:r>
        <w:t xml:space="preserve">	Mar 14, 2019 - </w:t>
      </w:r>
      <w:r>
        <w:t xml:space="preserve">introduced in Senate</w:t>
        <w:br/>
      </w:r>
    </w:p>
    <w:p>
      <w:pPr>
        <w:pStyle w:val="RecordBase"/>
      </w:pPr>
      <w:r>
        <w:rPr>
          <w:b/>
        </w:rPr>
        <w:t xml:space="preserve">SR188 (BR2054)</w:t>
      </w:r>
      <w:r>
        <w:rPr>
          <w:b/>
        </w:rPr>
        <w:t xml:space="preserve"/>
      </w:r>
      <w:r>
        <w:t xml:space="preserve"> - R. Webb</w:t>
        <w:br/>
      </w:r>
    </w:p>
    <w:p>
      <w:pPr>
        <w:pStyle w:val="RecordBase"/>
      </w:pPr>
      <w:r>
        <w:t xml:space="preserve">	Honor Savannah Wheeler upon being named 2019 Kentucky Miss Basketball.</w:t>
        <w:br/>
      </w:r>
    </w:p>
    <w:p>
      <w:pPr>
        <w:pStyle w:val="RecordBase"/>
      </w:pPr>
      <w:r>
        <w:t xml:space="preserve">	Mar 14, 2019 - </w:t>
      </w:r>
      <w:r>
        <w:t xml:space="preserve">introduced in Senate</w:t>
        <w:br/>
      </w:r>
    </w:p>
    <w:p>
      <w:pPr>
        <w:pStyle w:val="RecordBase"/>
      </w:pPr>
      <w:r>
        <w:rPr>
          <w:b/>
        </w:rPr>
        <w:t xml:space="preserve">SR189 (BR2058)</w:t>
      </w:r>
      <w:r>
        <w:rPr>
          <w:b/>
        </w:rPr>
        <w:t xml:space="preserve"/>
      </w:r>
      <w:r>
        <w:t xml:space="preserve"> - R. Thomas</w:t>
        <w:br/>
      </w:r>
    </w:p>
    <w:p>
      <w:pPr>
        <w:pStyle w:val="RecordBase"/>
      </w:pPr>
      <w:r>
        <w:t xml:space="preserve">	Adjourn the Senate in honor and loving memory of Margery Evans Arnold.</w:t>
        <w:br/>
      </w:r>
    </w:p>
    <w:p>
      <w:pPr>
        <w:pStyle w:val="RecordBase"/>
      </w:pPr>
      <w:r>
        <w:t xml:space="preserve">	Mar 14, 2019 - </w:t>
      </w:r>
      <w:r>
        <w:t xml:space="preserve">introduced in Senate</w:t>
        <w:br/>
      </w:r>
    </w:p>
    <w:p>
      <w:pPr>
        <w:pStyle w:val="RecordBase"/>
      </w:pPr>
      <w:r>
        <w:rPr>
          <w:b/>
        </w:rPr>
        <w:t xml:space="preserve">SR190 (BR2055)</w:t>
      </w:r>
      <w:r>
        <w:rPr>
          <w:b/>
        </w:rPr>
        <w:t xml:space="preserve"/>
      </w:r>
      <w:r>
        <w:t xml:space="preserve"> - R. Webb</w:t>
        <w:br/>
      </w:r>
    </w:p>
    <w:p>
      <w:pPr>
        <w:pStyle w:val="RecordBase"/>
      </w:pPr>
      <w:r>
        <w:t xml:space="preserve">	Honor the Kentucky Folk Art Center.</w:t>
        <w:br/>
      </w:r>
    </w:p>
    <w:p>
      <w:pPr>
        <w:pStyle w:val="RecordBase"/>
      </w:pPr>
      <w:r>
        <w:t xml:space="preserve">	Mar 14, 2019 - </w:t>
      </w:r>
      <w:r>
        <w:t xml:space="preserve">introduced in Senate</w:t>
        <w:br/>
      </w:r>
    </w:p>
    <w:p>
      <w:pPr>
        <w:pStyle w:val="RecordBase"/>
      </w:pPr>
      <w:r>
        <w:rPr>
          <w:b/>
        </w:rPr>
        <w:t xml:space="preserve">SR191 (BR2059)</w:t>
      </w:r>
      <w:r>
        <w:rPr>
          <w:b/>
        </w:rPr>
        <w:t xml:space="preserve"/>
      </w:r>
      <w:r>
        <w:t xml:space="preserve"> - J. Carroll</w:t>
      </w:r>
      <w:r>
        <w:t xml:space="preserve">, R. Stivers II</w:t>
        <w:br/>
      </w:r>
    </w:p>
    <w:p>
      <w:pPr>
        <w:pStyle w:val="RecordBase"/>
      </w:pPr>
      <w:r>
        <w:t xml:space="preserve">	Honor Senate Clerk interns Alicia Truelove, Elizabeth Grim, and Angela Goetter.</w:t>
        <w:br/>
      </w:r>
    </w:p>
    <w:p>
      <w:pPr>
        <w:pStyle w:val="RecordBase"/>
      </w:pPr>
      <w:r>
        <w:t xml:space="preserve">	Mar 14, 2019 - </w:t>
      </w:r>
      <w:r>
        <w:t xml:space="preserve">introduced in Senate</w:t>
      </w:r>
      <w:r>
        <w:t xml:space="preserve">; </w:t>
      </w:r>
      <w:r>
        <w:t xml:space="preserve">adopted by voice vote</w:t>
        <w:br/>
      </w:r>
    </w:p>
    <w:p>
      <w:pPr>
        <w:pStyle w:val="RecordBase"/>
      </w:pPr>
      <w:r>
        <w:rPr>
          <w:b/>
        </w:rPr>
        <w:t xml:space="preserve">SR192 (BR2057)</w:t>
      </w:r>
      <w:r>
        <w:rPr>
          <w:b/>
        </w:rPr>
        <w:t xml:space="preserve"/>
      </w:r>
      <w:r>
        <w:t xml:space="preserve"> - J. Carroll</w:t>
        <w:br/>
      </w:r>
    </w:p>
    <w:p>
      <w:pPr>
        <w:pStyle w:val="RecordBase"/>
      </w:pPr>
      <w:r>
        <w:t xml:space="preserve">	Honor Mary Sue Helm for over four decades of public service in the Commonwealth.</w:t>
        <w:br/>
      </w:r>
    </w:p>
    <w:p>
      <w:pPr>
        <w:pStyle w:val="RecordBase"/>
      </w:pPr>
      <w:r>
        <w:t xml:space="preserve">	Mar 14, 2019 - </w:t>
      </w:r>
      <w:r>
        <w:t xml:space="preserve">introduced in Senate</w:t>
      </w:r>
      <w:r>
        <w:t xml:space="preserve">; </w:t>
      </w:r>
      <w:r>
        <w:t xml:space="preserve">adopted by voice vote</w:t>
        <w:br/>
      </w:r>
    </w:p>
    <w:p>
      <w:pPr>
        <w:pStyle w:val="RecordBase"/>
      </w:pPr>
      <w:r>
        <w:rPr>
          <w:b/>
        </w:rPr>
        <w:t xml:space="preserve">SR200 (BR549)</w:t>
      </w:r>
      <w:r>
        <w:rPr>
          <w:b/>
        </w:rPr>
        <w:t xml:space="preserve"/>
      </w:r>
      <w:r>
        <w:t xml:space="preserve"> - J. Higdon</w:t>
        <w:br/>
      </w:r>
    </w:p>
    <w:p>
      <w:pPr>
        <w:pStyle w:val="RecordBase"/>
      </w:pPr>
      <w:r>
        <w:t xml:space="preserve">	Confirm the appointment of LaDeidra Jones to the Parole Board for a term expiring July 15, 2022.</w:t>
        <w:br/>
      </w:r>
    </w:p>
    <w:p>
      <w:pPr>
        <w:pStyle w:val="RecordBase"/>
      </w:pPr>
      <w:r>
        <w:t xml:space="preserve">	Mar 14, 2019 - </w:t>
      </w:r>
      <w:r>
        <w:t xml:space="preserve">introduced in Senate</w:t>
        <w:br/>
      </w:r>
    </w:p>
    <w:p>
      <w:pPr>
        <w:pStyle w:val="RecordBase"/>
      </w:pPr>
      <w:r>
        <w:rPr>
          <w:b/>
        </w:rPr>
        <w:t xml:space="preserve">SR201 (BR550)</w:t>
      </w:r>
      <w:r>
        <w:rPr>
          <w:b/>
        </w:rPr>
        <w:t xml:space="preserve"/>
      </w:r>
      <w:r>
        <w:t xml:space="preserve"> - J. Higdon</w:t>
        <w:br/>
      </w:r>
    </w:p>
    <w:p>
      <w:pPr>
        <w:pStyle w:val="RecordBase"/>
      </w:pPr>
      <w:r>
        <w:t xml:space="preserve">	Confirm the appointment of Patty Wininger to the Parole Board for a term expiring on June 30, 2022.</w:t>
        <w:br/>
      </w:r>
    </w:p>
    <w:p>
      <w:pPr>
        <w:pStyle w:val="RecordBase"/>
      </w:pPr>
      <w:r>
        <w:t xml:space="preserve">	Mar 14, 2019 - </w:t>
      </w:r>
      <w:r>
        <w:t xml:space="preserve">introduced in Senate</w:t>
        <w:br/>
      </w:r>
    </w:p>
    <w:p>
      <w:pPr>
        <w:pStyle w:val="RecordBase"/>
      </w:pPr>
      <w:r>
        <w:rPr>
          <w:b/>
        </w:rPr>
        <w:t xml:space="preserve">SR202 (BR551)</w:t>
      </w:r>
      <w:r>
        <w:rPr>
          <w:b/>
        </w:rPr>
        <w:t xml:space="preserve"/>
      </w:r>
      <w:r>
        <w:t xml:space="preserve"> - J. Schickel</w:t>
        <w:br/>
      </w:r>
    </w:p>
    <w:p>
      <w:pPr>
        <w:pStyle w:val="RecordBase"/>
      </w:pPr>
      <w:r>
        <w:t xml:space="preserve">	Confirm the appointment of Emily L. Moore to the Kentucky Lottery Corporation Board of Directors for a term expiring on November 28, 2021.</w:t>
        <w:br/>
      </w:r>
    </w:p>
    <w:p>
      <w:pPr>
        <w:pStyle w:val="RecordBase"/>
      </w:pPr>
      <w:r>
        <w:t xml:space="preserve">	Mar 14, 2019 - </w:t>
      </w:r>
      <w:r>
        <w:t xml:space="preserve">introduced in Senate</w:t>
        <w:br/>
      </w:r>
    </w:p>
    <w:p>
      <w:pPr>
        <w:pStyle w:val="RecordBase"/>
      </w:pPr>
      <w:r>
        <w:rPr>
          <w:b/>
        </w:rPr>
        <w:t xml:space="preserve">SR203 (BR552)</w:t>
      </w:r>
      <w:r>
        <w:rPr>
          <w:b/>
        </w:rPr>
        <w:t xml:space="preserve"/>
      </w:r>
      <w:r>
        <w:t xml:space="preserve"> - R. Alvarado</w:t>
        <w:br/>
      </w:r>
    </w:p>
    <w:p>
      <w:pPr>
        <w:pStyle w:val="RecordBase"/>
      </w:pPr>
      <w:r>
        <w:t xml:space="preserve">	Confirm the appointment of Aaron Witten to the Kentucky Lottery Corporation Board of Directors for a term expiring November 28, 2022.</w:t>
        <w:br/>
      </w:r>
    </w:p>
    <w:p>
      <w:pPr>
        <w:pStyle w:val="RecordBase"/>
      </w:pPr>
      <w:r>
        <w:t xml:space="preserve">	Mar 14, 2019 - </w:t>
      </w:r>
      <w:r>
        <w:t xml:space="preserve">introduced in Senate</w:t>
        <w:br/>
      </w:r>
    </w:p>
    <w:p>
      <w:pPr>
        <w:pStyle w:val="RecordBase"/>
      </w:pPr>
      <w:r>
        <w:rPr>
          <w:b/>
        </w:rPr>
        <w:t xml:space="preserve">SR204 (BR553)</w:t>
      </w:r>
      <w:r>
        <w:rPr>
          <w:b/>
        </w:rPr>
        <w:t xml:space="preserve"/>
      </w:r>
      <w:r>
        <w:t xml:space="preserve"> - R. Alvarado</w:t>
        <w:br/>
      </w:r>
    </w:p>
    <w:p>
      <w:pPr>
        <w:pStyle w:val="RecordBase"/>
      </w:pPr>
      <w:r>
        <w:t xml:space="preserve">	Confirm the appointment of Summer Goldman to the Kentucky Lottery Corporation Board of Directors for a term expiring November 28, 2022.</w:t>
        <w:br/>
      </w:r>
    </w:p>
    <w:p>
      <w:pPr>
        <w:pStyle w:val="RecordBase"/>
      </w:pPr>
      <w:r>
        <w:t xml:space="preserve">	Mar 14, 2019 - </w:t>
      </w:r>
      <w:r>
        <w:t xml:space="preserve">introduced in Senate</w:t>
        <w:br/>
      </w:r>
    </w:p>
    <w:p>
      <w:pPr>
        <w:pStyle w:val="RecordBase"/>
      </w:pPr>
      <w:r>
        <w:rPr>
          <w:b/>
        </w:rPr>
        <w:t xml:space="preserve">SR205 (BR554)</w:t>
      </w:r>
      <w:r>
        <w:rPr>
          <w:b/>
        </w:rPr>
        <w:t xml:space="preserve"/>
      </w:r>
      <w:r>
        <w:t xml:space="preserve"> - R. Alvarado</w:t>
        <w:br/>
      </w:r>
    </w:p>
    <w:p>
      <w:pPr>
        <w:pStyle w:val="RecordBase"/>
      </w:pPr>
      <w:r>
        <w:t xml:space="preserve">	Confirm the appointment of Jeffrey A. Woods to the Mine Safety Review Commission for a term expiring May 23, 2022.</w:t>
        <w:br/>
      </w:r>
    </w:p>
    <w:p>
      <w:pPr>
        <w:pStyle w:val="RecordBase"/>
      </w:pPr>
      <w:r>
        <w:t xml:space="preserve">	Mar 14, 2019 - </w:t>
      </w:r>
      <w:r>
        <w:t xml:space="preserve">introduced in Senate</w:t>
        <w:br/>
      </w:r>
    </w:p>
    <w:p>
      <w:pPr>
        <w:pStyle w:val="RecordBase"/>
      </w:pPr>
      <w:r>
        <w:rPr>
          <w:b/>
        </w:rPr>
        <w:t xml:space="preserve">SR206 (BR555)</w:t>
      </w:r>
      <w:r>
        <w:rPr>
          <w:b/>
        </w:rPr>
        <w:t xml:space="preserve"/>
      </w:r>
      <w:r>
        <w:t xml:space="preserve"> - R. Alvarado</w:t>
        <w:br/>
      </w:r>
    </w:p>
    <w:p>
      <w:pPr>
        <w:pStyle w:val="RecordBase"/>
      </w:pPr>
      <w:r>
        <w:t xml:space="preserve">	Confirm the reappointment of John Edward Chilton to the Board of Trustees of the Kentucky Retirement Systems for a term expiring June 17, 2022.</w:t>
        <w:br/>
      </w:r>
    </w:p>
    <w:p>
      <w:pPr>
        <w:pStyle w:val="RecordBase"/>
      </w:pPr>
      <w:r>
        <w:t xml:space="preserve">	Mar 14, 2019 - </w:t>
      </w:r>
      <w:r>
        <w:t xml:space="preserve">introduced in Senate</w:t>
        <w:br/>
      </w:r>
    </w:p>
    <w:p>
      <w:pPr>
        <w:pStyle w:val="RecordBase"/>
      </w:pPr>
      <w:r>
        <w:rPr>
          <w:b/>
        </w:rPr>
        <w:t xml:space="preserve">SR207 (BR556)</w:t>
      </w:r>
      <w:r>
        <w:rPr>
          <w:b/>
        </w:rPr>
        <w:t xml:space="preserve"/>
      </w:r>
      <w:r>
        <w:t xml:space="preserve"> - R. Alvarado</w:t>
        <w:br/>
      </w:r>
    </w:p>
    <w:p>
      <w:pPr>
        <w:pStyle w:val="RecordBase"/>
      </w:pPr>
      <w:r>
        <w:t xml:space="preserve">	Confirm the reappointment of David Lee Harris to the Board of Trustees of the Kentucky Retirement Systems for a term expiring June 17, 2022.</w:t>
        <w:br/>
      </w:r>
    </w:p>
    <w:p>
      <w:pPr>
        <w:pStyle w:val="RecordBase"/>
      </w:pPr>
      <w:r>
        <w:t xml:space="preserve">	Mar 14, 2019 - </w:t>
      </w:r>
      <w:r>
        <w:t xml:space="preserve">introduced in Senate</w:t>
        <w:br/>
      </w:r>
    </w:p>
    <w:p>
      <w:pPr>
        <w:pStyle w:val="RecordBase"/>
      </w:pPr>
      <w:r>
        <w:rPr>
          <w:b/>
        </w:rPr>
        <w:t xml:space="preserve">SR208 (BR557)</w:t>
      </w:r>
      <w:r>
        <w:rPr>
          <w:b/>
        </w:rPr>
        <w:t xml:space="preserve"/>
      </w:r>
      <w:r>
        <w:t xml:space="preserve"> - R. Alvarado</w:t>
        <w:br/>
      </w:r>
    </w:p>
    <w:p>
      <w:pPr>
        <w:pStyle w:val="RecordBase"/>
      </w:pPr>
      <w:r>
        <w:t xml:space="preserve">	Confirm the reappointment of Delana Sue Sanders to the Kentucky Claims Commission for a term expiring September 30, 2021.</w:t>
        <w:br/>
      </w:r>
    </w:p>
    <w:p>
      <w:pPr>
        <w:pStyle w:val="RecordBase"/>
      </w:pPr>
      <w:r>
        <w:t xml:space="preserve">	Mar 14, 2019 - </w:t>
      </w:r>
      <w:r>
        <w:t xml:space="preserve">introduced in Senate</w:t>
        <w:br/>
      </w:r>
    </w:p>
    <w:p>
      <w:pPr>
        <w:pStyle w:val="RecordBase"/>
      </w:pPr>
      <w:r>
        <w:rPr>
          <w:b/>
        </w:rPr>
        <w:t xml:space="preserve">SR209 (BR558)</w:t>
      </w:r>
      <w:r>
        <w:rPr>
          <w:b/>
        </w:rPr>
        <w:t xml:space="preserve"/>
      </w:r>
      <w:r>
        <w:t xml:space="preserve"> - R. Alvarado</w:t>
        <w:br/>
      </w:r>
    </w:p>
    <w:p>
      <w:pPr>
        <w:pStyle w:val="RecordBase"/>
      </w:pPr>
      <w:r>
        <w:t xml:space="preserve">	Confirm the reappointment of Charles Buddeke to the Kentucky Public Transportation Infrastructure Authority for a term expiring October 1, 2021.</w:t>
        <w:br/>
      </w:r>
    </w:p>
    <w:p>
      <w:pPr>
        <w:pStyle w:val="RecordBase"/>
      </w:pPr>
      <w:r>
        <w:t xml:space="preserve">	Mar 14, 2019 - </w:t>
      </w:r>
      <w:r>
        <w:t xml:space="preserve">introduced in Senate</w:t>
        <w:br/>
      </w:r>
    </w:p>
    <w:p>
      <w:pPr>
        <w:pStyle w:val="RecordBase"/>
      </w:pPr>
      <w:r>
        <w:rPr>
          <w:b/>
        </w:rPr>
        <w:t xml:space="preserve">SR210 (BR566)</w:t>
      </w:r>
      <w:r>
        <w:rPr>
          <w:b/>
        </w:rPr>
        <w:t xml:space="preserve"/>
      </w:r>
      <w:r>
        <w:t xml:space="preserve"> - R. Alvarado</w:t>
        <w:br/>
      </w:r>
    </w:p>
    <w:p>
      <w:pPr>
        <w:pStyle w:val="RecordBase"/>
      </w:pPr>
      <w:r>
        <w:t xml:space="preserve">	Confirm the appointment of Jeffrey Lynn Eaton to the Kentucky Fish and Wildlife Resources Commission for the remainder of a term expiring August 13, 2020.</w:t>
        <w:br/>
      </w:r>
    </w:p>
    <w:p>
      <w:pPr>
        <w:pStyle w:val="RecordBase"/>
      </w:pPr>
      <w:r>
        <w:t xml:space="preserve">	Mar 14, 2019 - </w:t>
      </w:r>
      <w:r>
        <w:t xml:space="preserve">introduced in Senate</w:t>
        <w:br/>
      </w:r>
    </w:p>
    <w:p>
      <w:pPr>
        <w:pStyle w:val="RecordBase"/>
      </w:pPr>
      <w:r>
        <w:rPr>
          <w:b/>
        </w:rPr>
        <w:t xml:space="preserve">SR211 (BR567)</w:t>
      </w:r>
      <w:r>
        <w:rPr>
          <w:b/>
        </w:rPr>
        <w:t xml:space="preserve"/>
      </w:r>
      <w:r>
        <w:t xml:space="preserve"> - M. Castlen</w:t>
        <w:br/>
      </w:r>
    </w:p>
    <w:p>
      <w:pPr>
        <w:pStyle w:val="RecordBase"/>
      </w:pPr>
      <w:r>
        <w:t xml:space="preserve">	Confirm the reappointment of Beverly H. Griffith to the Personnel Board for a term expiring January 1, 2023.</w:t>
        <w:br/>
      </w:r>
    </w:p>
    <w:p>
      <w:pPr>
        <w:pStyle w:val="RecordBase"/>
      </w:pPr>
      <w:r>
        <w:t xml:space="preserve">	Mar 14, 2019 - </w:t>
      </w:r>
      <w:r>
        <w:t xml:space="preserve">introduced in Senate</w:t>
        <w:br/>
      </w:r>
    </w:p>
    <w:p>
      <w:pPr>
        <w:pStyle w:val="RecordBase"/>
      </w:pPr>
      <w:r>
        <w:rPr>
          <w:b/>
        </w:rPr>
        <w:t xml:space="preserve">SR212 (BR568)</w:t>
      </w:r>
      <w:r>
        <w:rPr>
          <w:b/>
        </w:rPr>
        <w:t xml:space="preserve"/>
      </w:r>
      <w:r>
        <w:t xml:space="preserve"> - R. Alvarado</w:t>
        <w:br/>
      </w:r>
    </w:p>
    <w:p>
      <w:pPr>
        <w:pStyle w:val="RecordBase"/>
      </w:pPr>
      <w:r>
        <w:t xml:space="preserve">	Confirm the appointment of Timothy Clark Rice to the Governor's Postsecondary Education Nominating Committee for an unexpired term ending April 14, 2022.</w:t>
        <w:br/>
      </w:r>
    </w:p>
    <w:p>
      <w:pPr>
        <w:pStyle w:val="RecordBase"/>
      </w:pPr>
      <w:r>
        <w:t xml:space="preserve">	Mar 14, 2019 - </w:t>
      </w:r>
      <w:r>
        <w:t xml:space="preserve">introduced in Senate</w:t>
        <w:br/>
      </w:r>
    </w:p>
    <w:p>
      <w:pPr>
        <w:pStyle w:val="RecordBase"/>
      </w:pPr>
      <w:r>
        <w:rPr>
          <w:b/>
        </w:rPr>
        <w:t xml:space="preserve">SR213 (BR507)</w:t>
      </w:r>
      <w:r>
        <w:rPr>
          <w:b/>
        </w:rPr>
        <w:t xml:space="preserve"/>
      </w:r>
      <w:r>
        <w:t xml:space="preserve"> - R. Alvarado</w:t>
        <w:br/>
      </w:r>
    </w:p>
    <w:p>
      <w:pPr>
        <w:pStyle w:val="RecordBase"/>
      </w:pPr>
      <w:r>
        <w:t xml:space="preserve">	Confirm the appointment of Ralph Edward Swallows to the Kentucky Fish and Wildlife Resources Commission for a term expiring August 13, 2022.</w:t>
        <w:br/>
      </w:r>
    </w:p>
    <w:p>
      <w:pPr>
        <w:pStyle w:val="RecordBase"/>
      </w:pPr>
      <w:r>
        <w:t xml:space="preserve">	Mar 14, 2019 - </w:t>
      </w:r>
      <w:r>
        <w:t xml:space="preserve">introduced in Senate</w:t>
        <w:br/>
      </w:r>
    </w:p>
    <w:p>
      <w:pPr>
        <w:pStyle w:val="RecordBase"/>
      </w:pPr>
      <w:r>
        <w:rPr>
          <w:b/>
        </w:rPr>
        <w:t xml:space="preserve">SR214 (BR508)</w:t>
      </w:r>
      <w:r>
        <w:rPr>
          <w:b/>
        </w:rPr>
        <w:t xml:space="preserve"/>
      </w:r>
      <w:r>
        <w:t xml:space="preserve"> - R. Alvarado</w:t>
        <w:br/>
      </w:r>
    </w:p>
    <w:p>
      <w:pPr>
        <w:pStyle w:val="RecordBase"/>
      </w:pPr>
      <w:r>
        <w:t xml:space="preserve">	Confirm the reappointment of Robert H. Foree to the Agricultural Development Board for a term expiring July 6, 2022.</w:t>
        <w:br/>
      </w:r>
    </w:p>
    <w:p>
      <w:pPr>
        <w:pStyle w:val="RecordBase"/>
      </w:pPr>
      <w:r>
        <w:t xml:space="preserve">	Mar 14, 2019 - </w:t>
      </w:r>
      <w:r>
        <w:t xml:space="preserve">introduced in Senate</w:t>
        <w:br/>
      </w:r>
    </w:p>
    <w:p>
      <w:pPr>
        <w:pStyle w:val="RecordBase"/>
      </w:pPr>
      <w:r>
        <w:rPr>
          <w:b/>
        </w:rPr>
        <w:t xml:space="preserve">SR215 (BR509)</w:t>
      </w:r>
      <w:r>
        <w:rPr>
          <w:b/>
        </w:rPr>
        <w:t xml:space="preserve"/>
      </w:r>
      <w:r>
        <w:t xml:space="preserve"> - W. Westerfield</w:t>
        <w:br/>
      </w:r>
    </w:p>
    <w:p>
      <w:pPr>
        <w:pStyle w:val="RecordBase"/>
      </w:pPr>
      <w:r>
        <w:t xml:space="preserve">	Confirm the reappointment of Wayne Hunt to the Agricultural Development Board for a term expiring July 6, 2022.</w:t>
        <w:br/>
      </w:r>
    </w:p>
    <w:p>
      <w:pPr>
        <w:pStyle w:val="RecordBase"/>
      </w:pPr>
      <w:r>
        <w:t xml:space="preserve">	Mar 14, 2019 - </w:t>
      </w:r>
      <w:r>
        <w:t xml:space="preserve">introduced in Senate</w:t>
        <w:br/>
      </w:r>
    </w:p>
    <w:p>
      <w:pPr>
        <w:pStyle w:val="RecordBase"/>
      </w:pPr>
      <w:r>
        <w:rPr>
          <w:b/>
        </w:rPr>
        <w:t xml:space="preserve">SR216 (BR510)</w:t>
      </w:r>
      <w:r>
        <w:rPr>
          <w:b/>
        </w:rPr>
        <w:t xml:space="preserve"/>
      </w:r>
      <w:r>
        <w:t xml:space="preserve"> - R. Alvarado</w:t>
        <w:br/>
      </w:r>
    </w:p>
    <w:p>
      <w:pPr>
        <w:pStyle w:val="RecordBase"/>
      </w:pPr>
      <w:r>
        <w:t xml:space="preserve">	Confirm the appointment of Mark Barker to the Agricultural Development Board for a term expiring July 6, 2022.</w:t>
        <w:br/>
      </w:r>
    </w:p>
    <w:p>
      <w:pPr>
        <w:pStyle w:val="RecordBase"/>
      </w:pPr>
      <w:r>
        <w:t xml:space="preserve">	Mar 14, 2019 - </w:t>
      </w:r>
      <w:r>
        <w:t xml:space="preserve">introduced in Senate</w:t>
        <w:br/>
      </w:r>
    </w:p>
    <w:p>
      <w:pPr>
        <w:pStyle w:val="RecordBase"/>
      </w:pPr>
      <w:r>
        <w:rPr>
          <w:b/>
        </w:rPr>
        <w:t xml:space="preserve">SR217 (BR511)</w:t>
      </w:r>
      <w:r>
        <w:rPr>
          <w:b/>
        </w:rPr>
        <w:t xml:space="preserve"/>
      </w:r>
      <w:r>
        <w:t xml:space="preserve"> - R. Alvarado</w:t>
        <w:br/>
      </w:r>
    </w:p>
    <w:p>
      <w:pPr>
        <w:pStyle w:val="RecordBase"/>
      </w:pPr>
      <w:r>
        <w:t xml:space="preserve">	Confirm the appointment of Brian Matthew Fisher to the Kentucky Fish and Wildlife Resources Commission for a term expiring August 13, 2022.</w:t>
        <w:br/>
      </w:r>
    </w:p>
    <w:p>
      <w:pPr>
        <w:pStyle w:val="RecordBase"/>
      </w:pPr>
      <w:r>
        <w:t xml:space="preserve">	Mar 14, 2019 - </w:t>
      </w:r>
      <w:r>
        <w:t xml:space="preserve">introduced in Senate</w:t>
        <w:br/>
      </w:r>
    </w:p>
    <w:p>
      <w:pPr>
        <w:pStyle w:val="RecordBase"/>
      </w:pPr>
      <w:r>
        <w:rPr>
          <w:b/>
        </w:rPr>
        <w:t xml:space="preserve">SR218 (BR512)</w:t>
      </w:r>
      <w:r>
        <w:rPr>
          <w:b/>
        </w:rPr>
        <w:t xml:space="preserve"/>
      </w:r>
      <w:r>
        <w:t xml:space="preserve"> - R. Alvarado</w:t>
        <w:br/>
      </w:r>
    </w:p>
    <w:p>
      <w:pPr>
        <w:pStyle w:val="RecordBase"/>
      </w:pPr>
      <w:r>
        <w:t xml:space="preserve">	Confirm the reappointment of Franklin Atwood Stivers as a member of the Workers' Compensation Board in the Department of Workers' Claims for a term expiring January 4, 2023.</w:t>
        <w:br/>
      </w:r>
    </w:p>
    <w:p>
      <w:pPr>
        <w:pStyle w:val="RecordBase"/>
      </w:pPr>
      <w:r>
        <w:t xml:space="preserve">	Mar 14, 2019 - </w:t>
      </w:r>
      <w:r>
        <w:t xml:space="preserve">introduced in Senate</w:t>
        <w:br/>
      </w:r>
    </w:p>
    <w:p>
      <w:pPr>
        <w:pStyle w:val="RecordBase"/>
      </w:pPr>
      <w:r>
        <w:rPr>
          <w:b/>
        </w:rPr>
        <w:t xml:space="preserve">SR219 (BR513)</w:t>
      </w:r>
      <w:r>
        <w:rPr>
          <w:b/>
        </w:rPr>
        <w:t xml:space="preserve"/>
      </w:r>
      <w:r>
        <w:t xml:space="preserve"> - R. Alvarado</w:t>
        <w:br/>
      </w:r>
    </w:p>
    <w:p>
      <w:pPr>
        <w:pStyle w:val="RecordBase"/>
      </w:pPr>
      <w:r>
        <w:t xml:space="preserve">	Confirm the appointment of Brian T. Evans, Jr., as a member of the Board of Directors of the Employers' Mutual Insurance Authority for a term expiring December 31, 2021.</w:t>
        <w:br/>
      </w:r>
    </w:p>
    <w:p>
      <w:pPr>
        <w:pStyle w:val="RecordBase"/>
      </w:pPr>
      <w:r>
        <w:t xml:space="preserve">	Mar 14, 2019 - </w:t>
      </w:r>
      <w:r>
        <w:t xml:space="preserve">introduced in Senate</w:t>
        <w:br/>
      </w:r>
    </w:p>
    <w:p>
      <w:pPr>
        <w:pStyle w:val="RecordBase"/>
      </w:pPr>
      <w:r>
        <w:rPr>
          <w:b/>
        </w:rPr>
        <w:t xml:space="preserve">SR220 (BR514)</w:t>
      </w:r>
      <w:r>
        <w:rPr>
          <w:b/>
        </w:rPr>
        <w:t xml:space="preserve"/>
      </w:r>
      <w:r>
        <w:t xml:space="preserve"> - R. Alvarado</w:t>
        <w:br/>
      </w:r>
    </w:p>
    <w:p>
      <w:pPr>
        <w:pStyle w:val="RecordBase"/>
      </w:pPr>
      <w:r>
        <w:t xml:space="preserve">	Confirm the appointment of Eric Fletcher Crigler to the Murray State University Board of Regents for a term expiring June 30, 2022.</w:t>
        <w:br/>
      </w:r>
    </w:p>
    <w:p>
      <w:pPr>
        <w:pStyle w:val="RecordBase"/>
      </w:pPr>
      <w:r>
        <w:t xml:space="preserve">	Mar 14, 2019 - </w:t>
      </w:r>
      <w:r>
        <w:t xml:space="preserve">introduced in Senate</w:t>
        <w:br/>
      </w:r>
    </w:p>
    <w:p>
      <w:pPr>
        <w:pStyle w:val="RecordBase"/>
      </w:pPr>
      <w:r>
        <w:rPr>
          <w:b/>
        </w:rPr>
        <w:t xml:space="preserve">SR221 (BR515)</w:t>
      </w:r>
      <w:r>
        <w:rPr>
          <w:b/>
        </w:rPr>
        <w:t xml:space="preserve"/>
      </w:r>
      <w:r>
        <w:t xml:space="preserve"> - R. Alvarado</w:t>
        <w:br/>
      </w:r>
    </w:p>
    <w:p>
      <w:pPr>
        <w:pStyle w:val="RecordBase"/>
      </w:pPr>
      <w:r>
        <w:t xml:space="preserve">	Confirm the appointment of Elizabeth J. Smith to the Education Professional Standards Board for a term expiring June 30, 2019.</w:t>
        <w:br/>
      </w:r>
    </w:p>
    <w:p>
      <w:pPr>
        <w:pStyle w:val="RecordBase"/>
      </w:pPr>
      <w:r>
        <w:t xml:space="preserve">	Mar 14, 2019 - </w:t>
      </w:r>
      <w:r>
        <w:t xml:space="preserve">introduced in Senate</w:t>
        <w:br/>
      </w:r>
    </w:p>
    <w:p>
      <w:pPr>
        <w:pStyle w:val="RecordBase"/>
      </w:pPr>
      <w:r>
        <w:rPr>
          <w:b/>
        </w:rPr>
        <w:t xml:space="preserve">SR222 (BR516)</w:t>
      </w:r>
      <w:r>
        <w:rPr>
          <w:b/>
        </w:rPr>
        <w:t xml:space="preserve"/>
      </w:r>
      <w:r>
        <w:t xml:space="preserve"> - R. Alvarado</w:t>
        <w:br/>
      </w:r>
    </w:p>
    <w:p>
      <w:pPr>
        <w:pStyle w:val="RecordBase"/>
      </w:pPr>
      <w:r>
        <w:t xml:space="preserve">	Confirm the appointment of Jamie Lee Stickler to the Education Professional Standards Board for a term expiring June 30, 2020.</w:t>
        <w:br/>
      </w:r>
    </w:p>
    <w:p>
      <w:pPr>
        <w:pStyle w:val="RecordBase"/>
      </w:pPr>
      <w:r>
        <w:t xml:space="preserve">	Mar 14, 2019 - </w:t>
      </w:r>
      <w:r>
        <w:t xml:space="preserve">introduced in Senate</w:t>
        <w:br/>
      </w:r>
    </w:p>
    <w:p>
      <w:pPr>
        <w:pStyle w:val="RecordBase"/>
      </w:pPr>
      <w:r>
        <w:rPr>
          <w:b/>
        </w:rPr>
        <w:t xml:space="preserve">SR223 (BR518)</w:t>
      </w:r>
      <w:r>
        <w:rPr>
          <w:b/>
        </w:rPr>
        <w:t xml:space="preserve"/>
      </w:r>
      <w:r>
        <w:t xml:space="preserve"> - R. Alvarado</w:t>
        <w:br/>
      </w:r>
    </w:p>
    <w:p>
      <w:pPr>
        <w:pStyle w:val="RecordBase"/>
      </w:pPr>
      <w:r>
        <w:t xml:space="preserve">	Confirm the appointment of Fred Adkins Williams to the University of Louisville Board of Trustees for a term expiring January 13, 2022.</w:t>
        <w:br/>
      </w:r>
    </w:p>
    <w:p>
      <w:pPr>
        <w:pStyle w:val="RecordBase"/>
      </w:pPr>
      <w:r>
        <w:t xml:space="preserve">	Mar 14, 2019 - </w:t>
      </w:r>
      <w:r>
        <w:t xml:space="preserve">introduced in Senate</w:t>
        <w:br/>
      </w:r>
    </w:p>
    <w:p>
      <w:pPr>
        <w:pStyle w:val="RecordBase"/>
      </w:pPr>
      <w:r>
        <w:rPr>
          <w:b/>
        </w:rPr>
        <w:t xml:space="preserve">SR224 (BR519)</w:t>
      </w:r>
      <w:r>
        <w:rPr>
          <w:b/>
        </w:rPr>
        <w:t xml:space="preserve"/>
      </w:r>
      <w:r>
        <w:t xml:space="preserve"> - R. Alvarado</w:t>
        <w:br/>
      </w:r>
    </w:p>
    <w:p>
      <w:pPr>
        <w:pStyle w:val="RecordBase"/>
      </w:pPr>
      <w:r>
        <w:t xml:space="preserve">	Confirm the appointment of Jerri Ellen Murphy to the Education Professional Standards Board for a term expiring June 30, 2021.</w:t>
        <w:br/>
      </w:r>
    </w:p>
    <w:p>
      <w:pPr>
        <w:pStyle w:val="RecordBase"/>
      </w:pPr>
      <w:r>
        <w:t xml:space="preserve">	Mar 14, 2019 - </w:t>
      </w:r>
      <w:r>
        <w:t xml:space="preserve">introduced in Senate</w:t>
        <w:br/>
      </w:r>
    </w:p>
    <w:p>
      <w:pPr>
        <w:pStyle w:val="RecordBase"/>
      </w:pPr>
      <w:r>
        <w:rPr>
          <w:b/>
        </w:rPr>
        <w:t xml:space="preserve">SR225 (BR520)</w:t>
      </w:r>
      <w:r>
        <w:rPr>
          <w:b/>
        </w:rPr>
        <w:t xml:space="preserve"/>
      </w:r>
      <w:r>
        <w:t xml:space="preserve"> - J. Schickel</w:t>
        <w:br/>
      </w:r>
    </w:p>
    <w:p>
      <w:pPr>
        <w:pStyle w:val="RecordBase"/>
      </w:pPr>
      <w:r>
        <w:t xml:space="preserve">	Confirm the appointment of Kimberly Ann Chevalier to the Education Professional Standards Board for a term expiring June 30, 2020.</w:t>
        <w:br/>
      </w:r>
    </w:p>
    <w:p>
      <w:pPr>
        <w:pStyle w:val="RecordBase"/>
      </w:pPr>
      <w:r>
        <w:t xml:space="preserve">	Mar 14, 2019 - </w:t>
      </w:r>
      <w:r>
        <w:t xml:space="preserve">introduced in Senate</w:t>
        <w:br/>
      </w:r>
    </w:p>
    <w:p>
      <w:pPr>
        <w:pStyle w:val="RecordBase"/>
      </w:pPr>
      <w:r>
        <w:rPr>
          <w:b/>
        </w:rPr>
        <w:t xml:space="preserve">SR226 (BR521)</w:t>
      </w:r>
      <w:r>
        <w:rPr>
          <w:b/>
        </w:rPr>
        <w:t xml:space="preserve"/>
      </w:r>
      <w:r>
        <w:t xml:space="preserve"> - R. Alvarado</w:t>
        <w:br/>
      </w:r>
    </w:p>
    <w:p>
      <w:pPr>
        <w:pStyle w:val="RecordBase"/>
      </w:pPr>
      <w:r>
        <w:t xml:space="preserve">	Confirm the appointment of Justin Kyle Mitchell to the Education Professional Standards Board for a term expiring June 30, 2021.</w:t>
        <w:br/>
      </w:r>
    </w:p>
    <w:p>
      <w:pPr>
        <w:pStyle w:val="RecordBase"/>
      </w:pPr>
      <w:r>
        <w:t xml:space="preserve">	Mar 14, 2019 - </w:t>
      </w:r>
      <w:r>
        <w:t xml:space="preserve">introduced in Senate</w:t>
        <w:br/>
      </w:r>
    </w:p>
    <w:p>
      <w:pPr>
        <w:pStyle w:val="RecordBase"/>
      </w:pPr>
      <w:r>
        <w:rPr>
          <w:b/>
        </w:rPr>
        <w:t xml:space="preserve">SR227 (BR522)</w:t>
      </w:r>
      <w:r>
        <w:rPr>
          <w:b/>
        </w:rPr>
        <w:t xml:space="preserve"/>
      </w:r>
      <w:r>
        <w:t xml:space="preserve"> - D. Thayer</w:t>
      </w:r>
      <w:r>
        <w:t xml:space="preserve">, C. McDaniel</w:t>
        <w:br/>
      </w:r>
    </w:p>
    <w:p>
      <w:pPr>
        <w:pStyle w:val="RecordBase"/>
      </w:pPr>
      <w:r>
        <w:t xml:space="preserve">	Confirm the appointment of Shad Michael Sletto to the Education Professional Standards Board for a term expiring June 30, 2021.</w:t>
        <w:br/>
      </w:r>
    </w:p>
    <w:p>
      <w:pPr>
        <w:pStyle w:val="RecordBase"/>
      </w:pPr>
      <w:r>
        <w:t xml:space="preserve">	Mar 14, 2019 - </w:t>
      </w:r>
      <w:r>
        <w:t xml:space="preserve">introduced in Senate</w:t>
        <w:br/>
      </w:r>
    </w:p>
    <w:p>
      <w:pPr>
        <w:pStyle w:val="RecordBase"/>
      </w:pPr>
      <w:r>
        <w:rPr>
          <w:b/>
        </w:rPr>
        <w:t xml:space="preserve">SR228 (BR523)</w:t>
      </w:r>
      <w:r>
        <w:rPr>
          <w:b/>
        </w:rPr>
        <w:t xml:space="preserve"/>
      </w:r>
      <w:r>
        <w:t xml:space="preserve"> - R. Alvarado</w:t>
        <w:br/>
      </w:r>
    </w:p>
    <w:p>
      <w:pPr>
        <w:pStyle w:val="RecordBase"/>
      </w:pPr>
      <w:r>
        <w:t xml:space="preserve">	Confirm the appointment of Kimberly Scott McCann to the University of Kentucky Board of Trustees for a term expiring June 30, 2024.</w:t>
        <w:br/>
      </w:r>
    </w:p>
    <w:p>
      <w:pPr>
        <w:pStyle w:val="RecordBase"/>
      </w:pPr>
      <w:r>
        <w:t xml:space="preserve">	Mar 14, 2019 - </w:t>
      </w:r>
      <w:r>
        <w:t xml:space="preserve">introduced in Senate</w:t>
        <w:br/>
      </w:r>
    </w:p>
    <w:p>
      <w:pPr>
        <w:pStyle w:val="RecordBase"/>
      </w:pPr>
      <w:r>
        <w:rPr>
          <w:b/>
        </w:rPr>
        <w:t xml:space="preserve">SR229 (BR524)</w:t>
      </w:r>
      <w:r>
        <w:rPr>
          <w:b/>
        </w:rPr>
        <w:t xml:space="preserve"/>
      </w:r>
      <w:r>
        <w:t xml:space="preserve"> - R. Alvarado</w:t>
        <w:br/>
      </w:r>
    </w:p>
    <w:p>
      <w:pPr>
        <w:pStyle w:val="RecordBase"/>
      </w:pPr>
      <w:r>
        <w:t xml:space="preserve">	Confirm the appointment of Rachel Lee Webb to the University of Kentucky Board of Trustees for a term expiring June 30, 2024.</w:t>
        <w:br/>
      </w:r>
    </w:p>
    <w:p>
      <w:pPr>
        <w:pStyle w:val="RecordBase"/>
      </w:pPr>
      <w:r>
        <w:t xml:space="preserve">	Mar 14, 2019 - </w:t>
      </w:r>
      <w:r>
        <w:t xml:space="preserve">introduced in Senate</w:t>
        <w:br/>
      </w:r>
    </w:p>
    <w:p>
      <w:pPr>
        <w:pStyle w:val="RecordBase"/>
      </w:pPr>
      <w:r>
        <w:rPr>
          <w:b/>
        </w:rPr>
        <w:t xml:space="preserve">SR230 (BR525)</w:t>
      </w:r>
      <w:r>
        <w:rPr>
          <w:b/>
        </w:rPr>
        <w:t xml:space="preserve"/>
      </w:r>
      <w:r>
        <w:t xml:space="preserve"> - W. Schroder</w:t>
        <w:br/>
      </w:r>
    </w:p>
    <w:p>
      <w:pPr>
        <w:pStyle w:val="RecordBase"/>
      </w:pPr>
      <w:r>
        <w:t xml:space="preserve">	Confirm the reappointment of Richard Albert Boehne to the Northern Kentucky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SR231 (BR526)</w:t>
      </w:r>
      <w:r>
        <w:rPr>
          <w:b/>
        </w:rPr>
        <w:t xml:space="preserve"/>
      </w:r>
      <w:r>
        <w:t xml:space="preserve"> - W. Westerfield</w:t>
      </w:r>
      <w:r>
        <w:t xml:space="preserve">, D. Thayer</w:t>
        <w:br/>
      </w:r>
    </w:p>
    <w:p>
      <w:pPr>
        <w:pStyle w:val="RecordBase"/>
      </w:pPr>
      <w:r>
        <w:t xml:space="preserve">	Confirm the appointment of Virginia Bishop Gray to the Murray State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SR232 (BR527)</w:t>
      </w:r>
      <w:r>
        <w:rPr>
          <w:b/>
        </w:rPr>
        <w:t xml:space="preserve"/>
      </w:r>
      <w:r>
        <w:t xml:space="preserve"> - R. Alvarado</w:t>
        <w:br/>
      </w:r>
    </w:p>
    <w:p>
      <w:pPr>
        <w:pStyle w:val="RecordBase"/>
      </w:pPr>
      <w:r>
        <w:t xml:space="preserve">	Confirm the reappointment of Roger Reynolds to the Kentucky State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SR233 (BR528)</w:t>
      </w:r>
      <w:r>
        <w:rPr>
          <w:b/>
        </w:rPr>
        <w:t xml:space="preserve"/>
      </w:r>
      <w:r>
        <w:t xml:space="preserve"> - R. Alvarado</w:t>
        <w:br/>
      </w:r>
    </w:p>
    <w:p>
      <w:pPr>
        <w:pStyle w:val="RecordBase"/>
      </w:pPr>
      <w:r>
        <w:t xml:space="preserve">	Confirm the appointment of Linda Gamblin Ball to the Western Kentucky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SR234 (BR529)</w:t>
      </w:r>
      <w:r>
        <w:rPr>
          <w:b/>
        </w:rPr>
        <w:t xml:space="preserve"/>
      </w:r>
      <w:r>
        <w:t xml:space="preserve"> - R. Alvarado</w:t>
        <w:br/>
      </w:r>
    </w:p>
    <w:p>
      <w:pPr>
        <w:pStyle w:val="RecordBase"/>
      </w:pPr>
      <w:r>
        <w:t xml:space="preserve">	Confirm the appointment of Sanford Holbrook to the Morehead State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SR235 (BR530)</w:t>
      </w:r>
      <w:r>
        <w:rPr>
          <w:b/>
        </w:rPr>
        <w:t xml:space="preserve"/>
      </w:r>
      <w:r>
        <w:t xml:space="preserve"> - R. Alvarado</w:t>
        <w:br/>
      </w:r>
    </w:p>
    <w:p>
      <w:pPr>
        <w:pStyle w:val="RecordBase"/>
      </w:pPr>
      <w:r>
        <w:t xml:space="preserve">	Confirm the appointment of Karen Finan to the Kentucky Community and Technical College System Board of Regents for a term expiring July 21, 2024.</w:t>
        <w:br/>
      </w:r>
    </w:p>
    <w:p>
      <w:pPr>
        <w:pStyle w:val="RecordBase"/>
      </w:pPr>
      <w:r>
        <w:t xml:space="preserve">	Mar 14, 2019 - </w:t>
      </w:r>
      <w:r>
        <w:t xml:space="preserve">introduced in Senate</w:t>
        <w:br/>
      </w:r>
    </w:p>
    <w:p>
      <w:pPr>
        <w:pStyle w:val="RecordBase"/>
      </w:pPr>
      <w:r>
        <w:rPr>
          <w:b/>
        </w:rPr>
        <w:t xml:space="preserve">SR236 (BR531)</w:t>
      </w:r>
      <w:r>
        <w:rPr>
          <w:b/>
        </w:rPr>
        <w:t xml:space="preserve"/>
      </w:r>
      <w:r>
        <w:t xml:space="preserve"> - D. Thayer</w:t>
        <w:br/>
      </w:r>
    </w:p>
    <w:p>
      <w:pPr>
        <w:pStyle w:val="RecordBase"/>
      </w:pPr>
      <w:r>
        <w:t xml:space="preserve">	Confirm the appointment of Damon Van Allen to the Kentucky Community and Technical College System Board of Regents for a term expiring July 21, 2024.</w:t>
        <w:br/>
      </w:r>
    </w:p>
    <w:p>
      <w:pPr>
        <w:pStyle w:val="RecordBase"/>
      </w:pPr>
      <w:r>
        <w:t xml:space="preserve">	Mar 14, 2019 - </w:t>
      </w:r>
      <w:r>
        <w:t xml:space="preserve">introduced in Senate</w:t>
        <w:br/>
      </w:r>
    </w:p>
    <w:p>
      <w:pPr>
        <w:pStyle w:val="RecordBase"/>
      </w:pPr>
      <w:r>
        <w:rPr>
          <w:b/>
        </w:rPr>
        <w:t xml:space="preserve">SR237 (BR532)</w:t>
      </w:r>
      <w:r>
        <w:rPr>
          <w:b/>
        </w:rPr>
        <w:t xml:space="preserve"/>
      </w:r>
      <w:r>
        <w:t xml:space="preserve"> - R. Alvarado</w:t>
        <w:br/>
      </w:r>
    </w:p>
    <w:p>
      <w:pPr>
        <w:pStyle w:val="RecordBase"/>
      </w:pPr>
      <w:r>
        <w:t xml:space="preserve">	Confirm the reappointment of Melody Marie Stafford to the Governor's Postsecondary Education Nominating Committee for a term expiring April 14, 2024.</w:t>
        <w:br/>
      </w:r>
    </w:p>
    <w:p>
      <w:pPr>
        <w:pStyle w:val="RecordBase"/>
      </w:pPr>
      <w:r>
        <w:t xml:space="preserve">	Mar 14, 2019 - </w:t>
      </w:r>
      <w:r>
        <w:t xml:space="preserve">introduced in Senate</w:t>
        <w:br/>
      </w:r>
    </w:p>
    <w:p>
      <w:pPr>
        <w:pStyle w:val="RecordBase"/>
      </w:pPr>
      <w:r>
        <w:rPr>
          <w:b/>
        </w:rPr>
        <w:t xml:space="preserve">SR238 (BR533)</w:t>
      </w:r>
      <w:r>
        <w:rPr>
          <w:b/>
        </w:rPr>
        <w:t xml:space="preserve"/>
      </w:r>
      <w:r>
        <w:t xml:space="preserve"> - R. Alvarado</w:t>
        <w:br/>
      </w:r>
    </w:p>
    <w:p>
      <w:pPr>
        <w:pStyle w:val="RecordBase"/>
      </w:pPr>
      <w:r>
        <w:t xml:space="preserve">	Confirm the reappointment of Angela Williams Minter to the Governor's Postsecondary Education Nominating Committee for a term expiring April 14, 2024.</w:t>
        <w:br/>
      </w:r>
    </w:p>
    <w:p>
      <w:pPr>
        <w:pStyle w:val="RecordBase"/>
      </w:pPr>
      <w:r>
        <w:t xml:space="preserve">	Mar 14, 2019 - </w:t>
      </w:r>
      <w:r>
        <w:t xml:space="preserve">introduced in Senate</w:t>
        <w:br/>
      </w:r>
    </w:p>
    <w:p>
      <w:pPr>
        <w:pStyle w:val="RecordBase"/>
      </w:pPr>
      <w:r>
        <w:rPr>
          <w:b/>
        </w:rPr>
        <w:t xml:space="preserve">SR239 (BR534)</w:t>
      </w:r>
      <w:r>
        <w:rPr>
          <w:b/>
        </w:rPr>
        <w:t xml:space="preserve"/>
      </w:r>
      <w:r>
        <w:t xml:space="preserve"> - R. Alvarado</w:t>
        <w:br/>
      </w:r>
    </w:p>
    <w:p>
      <w:pPr>
        <w:pStyle w:val="RecordBase"/>
      </w:pPr>
      <w:r>
        <w:t xml:space="preserve">	Confirm the appointment of Wendy J. Fletcher to the Kentucky Community and Technical College System Board of Regents for a term expiring July 21, 2023.</w:t>
        <w:br/>
      </w:r>
    </w:p>
    <w:p>
      <w:pPr>
        <w:pStyle w:val="RecordBase"/>
      </w:pPr>
      <w:r>
        <w:t xml:space="preserve">	Mar 14, 2019 - </w:t>
      </w:r>
      <w:r>
        <w:t xml:space="preserve">introduced in Senate</w:t>
        <w:br/>
      </w:r>
    </w:p>
    <w:p>
      <w:pPr>
        <w:pStyle w:val="RecordBase"/>
      </w:pPr>
      <w:r>
        <w:rPr>
          <w:b/>
        </w:rPr>
        <w:t xml:space="preserve">SR240 (BR535)</w:t>
      </w:r>
      <w:r>
        <w:rPr>
          <w:b/>
        </w:rPr>
        <w:t xml:space="preserve"/>
      </w:r>
      <w:r>
        <w:t xml:space="preserve"> - R. Alvarado</w:t>
        <w:br/>
      </w:r>
    </w:p>
    <w:p>
      <w:pPr>
        <w:pStyle w:val="RecordBase"/>
      </w:pPr>
      <w:r>
        <w:t xml:space="preserve">	Confirm the appointment of Gary W. Houchens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SR241 (BR536)</w:t>
      </w:r>
      <w:r>
        <w:rPr>
          <w:b/>
        </w:rPr>
        <w:t xml:space="preserve"/>
      </w:r>
      <w:r>
        <w:t xml:space="preserve"> - R. Girdler</w:t>
        <w:br/>
      </w:r>
    </w:p>
    <w:p>
      <w:pPr>
        <w:pStyle w:val="RecordBase"/>
      </w:pPr>
      <w:r>
        <w:t xml:space="preserve">	Confirm the appointment of Alesa G. Johnson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SR242 (BR537)</w:t>
      </w:r>
      <w:r>
        <w:rPr>
          <w:b/>
        </w:rPr>
        <w:t xml:space="preserve"/>
      </w:r>
      <w:r>
        <w:t xml:space="preserve"> - R. Alvarado</w:t>
        <w:br/>
      </w:r>
    </w:p>
    <w:p>
      <w:pPr>
        <w:pStyle w:val="RecordBase"/>
      </w:pPr>
      <w:r>
        <w:t xml:space="preserve">	Confirm the appointment of Hal L. Heiner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SR243 (BR538)</w:t>
      </w:r>
      <w:r>
        <w:rPr>
          <w:b/>
        </w:rPr>
        <w:t xml:space="preserve"/>
      </w:r>
      <w:r>
        <w:t xml:space="preserve"> - D. Thayer</w:t>
      </w:r>
      <w:r>
        <w:t xml:space="preserve">, R. Alvarado</w:t>
        <w:br/>
      </w:r>
    </w:p>
    <w:p>
      <w:pPr>
        <w:pStyle w:val="RecordBase"/>
      </w:pPr>
      <w:r>
        <w:t xml:space="preserve">	Confirm the appointment of Katherine Ann Gornik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SR244 (BR539)</w:t>
      </w:r>
      <w:r>
        <w:rPr>
          <w:b/>
        </w:rPr>
        <w:t xml:space="preserve"/>
      </w:r>
      <w:r>
        <w:t xml:space="preserve"> - J. Schickel</w:t>
        <w:br/>
      </w:r>
    </w:p>
    <w:p>
      <w:pPr>
        <w:pStyle w:val="RecordBase"/>
      </w:pPr>
      <w:r>
        <w:t xml:space="preserve">	Confirm the appointment of Tracey Lynn Cusick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SR245 (BR540)</w:t>
      </w:r>
      <w:r>
        <w:rPr>
          <w:b/>
        </w:rPr>
        <w:t xml:space="preserve"/>
      </w:r>
      <w:r>
        <w:t xml:space="preserve"> - J. Schickel</w:t>
        <w:br/>
      </w:r>
    </w:p>
    <w:p>
      <w:pPr>
        <w:pStyle w:val="RecordBase"/>
      </w:pPr>
      <w:r>
        <w:t xml:space="preserve">	Confirm the appointment of Laura Sewell Timberlake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SR246 (BR541)</w:t>
      </w:r>
      <w:r>
        <w:rPr>
          <w:b/>
        </w:rPr>
        <w:t xml:space="preserve"/>
      </w:r>
      <w:r>
        <w:t xml:space="preserve"> - R. Alvarado</w:t>
        <w:br/>
      </w:r>
    </w:p>
    <w:p>
      <w:pPr>
        <w:pStyle w:val="RecordBase"/>
      </w:pPr>
      <w:r>
        <w:t xml:space="preserve">	Confirm the appointment of Joseph Phillip Papalia to the Kentucky Board of Education for a term expiring April 14, 2020.</w:t>
        <w:br/>
      </w:r>
    </w:p>
    <w:p>
      <w:pPr>
        <w:pStyle w:val="RecordBase"/>
      </w:pPr>
      <w:r>
        <w:t xml:space="preserve">	Mar 14, 2019 - </w:t>
      </w:r>
      <w:r>
        <w:t xml:space="preserve">introduced in Senate</w:t>
        <w:br/>
      </w:r>
    </w:p>
    <w:p>
      <w:pPr>
        <w:pStyle w:val="RecordBase"/>
      </w:pPr>
      <w:r>
        <w:rPr>
          <w:b/>
        </w:rPr>
        <w:t xml:space="preserve">SR247 (BR542)</w:t>
      </w:r>
      <w:r>
        <w:rPr>
          <w:b/>
        </w:rPr>
        <w:t xml:space="preserve"/>
      </w:r>
      <w:r>
        <w:t xml:space="preserve"> - R. Alvarado</w:t>
        <w:br/>
      </w:r>
    </w:p>
    <w:p>
      <w:pPr>
        <w:pStyle w:val="RecordBase"/>
      </w:pPr>
      <w:r>
        <w:t xml:space="preserve">	Confirm the appointment of Amanda Stamper to the Kentucky Board of Education for a term expiring April 14, 2020.</w:t>
        <w:br/>
      </w:r>
    </w:p>
    <w:p>
      <w:pPr>
        <w:pStyle w:val="RecordBase"/>
      </w:pPr>
      <w:r>
        <w:t xml:space="preserve">	Mar 14, 2019 - </w:t>
      </w:r>
      <w:r>
        <w:t xml:space="preserve">introduced in Senate</w:t>
        <w:br/>
      </w:r>
    </w:p>
    <w:p>
      <w:pPr>
        <w:pStyle w:val="RecordBase"/>
      </w:pPr>
      <w:r>
        <w:rPr>
          <w:b/>
        </w:rPr>
        <w:t xml:space="preserve">SR248 (BR543)</w:t>
      </w:r>
      <w:r>
        <w:rPr>
          <w:b/>
        </w:rPr>
        <w:t xml:space="preserve"/>
      </w:r>
      <w:r>
        <w:t xml:space="preserve"> - R. Alvarado</w:t>
        <w:br/>
      </w:r>
    </w:p>
    <w:p>
      <w:pPr>
        <w:pStyle w:val="RecordBase"/>
      </w:pPr>
      <w:r>
        <w:t xml:space="preserve">	Confirm the reappointment of Ben Lovell Cundiff to the Kentucky Board of Education for a term expiring April 14, 2022.</w:t>
        <w:br/>
      </w:r>
    </w:p>
    <w:p>
      <w:pPr>
        <w:pStyle w:val="RecordBase"/>
      </w:pPr>
      <w:r>
        <w:t xml:space="preserve">	Mar 14, 2019 - </w:t>
      </w:r>
      <w:r>
        <w:t xml:space="preserve">introduced in Senate</w:t>
        <w:br/>
      </w:r>
    </w:p>
    <w:p>
      <w:pPr>
        <w:pStyle w:val="RecordBase"/>
      </w:pPr>
      <w:r>
        <w:rPr>
          <w:b/>
        </w:rPr>
        <w:t xml:space="preserve">SR249 (BR544)</w:t>
      </w:r>
      <w:r>
        <w:rPr>
          <w:b/>
        </w:rPr>
        <w:t xml:space="preserve"/>
      </w:r>
      <w:r>
        <w:t xml:space="preserve"> - R. Alvarado</w:t>
        <w:br/>
      </w:r>
    </w:p>
    <w:p>
      <w:pPr>
        <w:pStyle w:val="RecordBase"/>
      </w:pPr>
      <w:r>
        <w:t xml:space="preserve">	Confirm the reappointment of Ronald C. Beal  to the Council on Postsecondary Education for a term expiring December 31, 2023.</w:t>
        <w:br/>
      </w:r>
    </w:p>
    <w:p>
      <w:pPr>
        <w:pStyle w:val="RecordBase"/>
      </w:pPr>
      <w:r>
        <w:t xml:space="preserve">	Mar 14, 2019 - </w:t>
      </w:r>
      <w:r>
        <w:t xml:space="preserve">introduced in Senate</w:t>
        <w:br/>
      </w:r>
    </w:p>
    <w:p>
      <w:pPr>
        <w:pStyle w:val="RecordBase"/>
      </w:pPr>
      <w:r>
        <w:rPr>
          <w:b/>
        </w:rPr>
        <w:t xml:space="preserve">SR250 (BR545)</w:t>
      </w:r>
      <w:r>
        <w:rPr>
          <w:b/>
        </w:rPr>
        <w:t xml:space="preserve"/>
      </w:r>
      <w:r>
        <w:t xml:space="preserve"> - R. Alvarado</w:t>
        <w:br/>
      </w:r>
    </w:p>
    <w:p>
      <w:pPr>
        <w:pStyle w:val="RecordBase"/>
      </w:pPr>
      <w:r>
        <w:t xml:space="preserve">	Confirm the appointment of  Laura R. Harper to the Council on Postsecondary Education for a term expiring December 31, 2022.</w:t>
        <w:br/>
      </w:r>
    </w:p>
    <w:p>
      <w:pPr>
        <w:pStyle w:val="RecordBase"/>
      </w:pPr>
      <w:r>
        <w:t xml:space="preserve">	Mar 14, 2019 - </w:t>
      </w:r>
      <w:r>
        <w:t xml:space="preserve">introduced in Senate</w:t>
        <w:br/>
      </w:r>
    </w:p>
    <w:p>
      <w:pPr>
        <w:pStyle w:val="RecordBase"/>
      </w:pPr>
      <w:r>
        <w:rPr>
          <w:b/>
        </w:rPr>
        <w:t xml:space="preserve">SR251 (BR546)</w:t>
      </w:r>
      <w:r>
        <w:rPr>
          <w:b/>
        </w:rPr>
        <w:t xml:space="preserve"/>
      </w:r>
      <w:r>
        <w:t xml:space="preserve"> - R. Girdler</w:t>
        <w:br/>
      </w:r>
    </w:p>
    <w:p>
      <w:pPr>
        <w:pStyle w:val="RecordBase"/>
      </w:pPr>
      <w:r>
        <w:t xml:space="preserve">	Confirm the appointment of Lynn Taylor Tye to the Eastern Kentucky University Board of Regents for a term expiring June 30, 2024.</w:t>
        <w:br/>
      </w:r>
    </w:p>
    <w:p>
      <w:pPr>
        <w:pStyle w:val="RecordBase"/>
      </w:pPr>
      <w:r>
        <w:t xml:space="preserve">	Mar 14, 2019 - </w:t>
      </w:r>
      <w:r>
        <w:t xml:space="preserve">introduced in Senate</w:t>
        <w:br/>
      </w:r>
    </w:p>
    <w:p>
      <w:pPr>
        <w:pStyle w:val="RecordBase"/>
      </w:pPr>
      <w:r>
        <w:rPr>
          <w:b/>
        </w:rPr>
        <w:t xml:space="preserve">SR252 (BR547)</w:t>
      </w:r>
      <w:r>
        <w:rPr>
          <w:b/>
        </w:rPr>
        <w:t xml:space="preserve"/>
      </w:r>
      <w:r>
        <w:t xml:space="preserve"> - R. Alvarado</w:t>
        <w:br/>
      </w:r>
    </w:p>
    <w:p>
      <w:pPr>
        <w:pStyle w:val="RecordBase"/>
      </w:pPr>
      <w:r>
        <w:t xml:space="preserve">	Confirm the reappointment of M. Melissa Chandler to the Parole Board for a term expiring on June 30, 2022.</w:t>
        <w:br/>
      </w:r>
    </w:p>
    <w:p>
      <w:pPr>
        <w:pStyle w:val="RecordBase"/>
      </w:pPr>
      <w:r>
        <w:t xml:space="preserve">	Mar 14, 2019 - </w:t>
      </w:r>
      <w:r>
        <w:t xml:space="preserve">introduced in Senate</w:t>
        <w:br/>
      </w:r>
    </w:p>
    <w:p>
      <w:pPr>
        <w:pStyle w:val="RecordBase"/>
      </w:pPr>
      <w:r>
        <w:rPr>
          <w:b/>
        </w:rPr>
        <w:t xml:space="preserve">SR253 (BR548)</w:t>
      </w:r>
      <w:r>
        <w:rPr>
          <w:b/>
        </w:rPr>
        <w:t xml:space="preserve"/>
      </w:r>
      <w:r>
        <w:t xml:space="preserve"> - J. Higdon</w:t>
        <w:br/>
      </w:r>
    </w:p>
    <w:p>
      <w:pPr>
        <w:pStyle w:val="RecordBase"/>
      </w:pPr>
      <w:r>
        <w:t xml:space="preserve">	Confirm the appointment of Brenda Beers-Reineke to the Parole Board for a term expiring July 15, 2022.</w:t>
        <w:br/>
      </w:r>
    </w:p>
    <w:p>
      <w:pPr>
        <w:pStyle w:val="RecordBase"/>
      </w:pPr>
      <w:r>
        <w:t xml:space="preserve">	Mar 14,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w:t>
      </w:r>
      <w:r>
        <w:t xml:space="preserve">, C. Fugate</w:t>
      </w:r>
      <w:r>
        <w:t xml:space="preserve">, A. Gentry</w:t>
      </w:r>
      <w:r>
        <w:t xml:space="preserve">, J. Gooch Jr.</w:t>
      </w:r>
      <w:r>
        <w:t xml:space="preserve">, J. Graviss</w:t>
      </w:r>
      <w:r>
        <w:t xml:space="preserve">, D. Hale</w:t>
      </w:r>
      <w:r>
        <w:t xml:space="preserve">, R. Heath</w:t>
      </w:r>
      <w:r>
        <w:t xml:space="preserve">, K. Hinkle</w:t>
      </w:r>
      <w:r>
        <w:t xml:space="preserve">, C. Howard</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J. Sims Jr</w:t>
      </w:r>
      <w:r>
        <w:t xml:space="preserve">, W. Stone</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/FN</w:t>
      </w:r>
      <w:r>
        <w:t xml:space="preserve"> - C. Fugate</w:t>
      </w:r>
      <w:r>
        <w:t xml:space="preserve">, D. Meade </w:t>
      </w:r>
      <w:r>
        <w:t xml:space="preserve">, J. Carney</w:t>
      </w:r>
      <w:r>
        <w:t xml:space="preserve">, D. Elliott</w:t>
      </w:r>
      <w:r>
        <w:t xml:space="preserve">, R. Huff</w:t>
      </w:r>
      <w:r>
        <w:t xml:space="preserve">, C. Massey</w:t>
      </w:r>
      <w:r>
        <w:t xml:space="preserve">, C. McCoy</w:t>
      </w:r>
      <w:r>
        <w:t xml:space="preserve">, S. Miles</w:t>
      </w:r>
      <w:r>
        <w:t xml:space="preserve">, K. Moser</w:t>
      </w:r>
      <w:r>
        <w:t xml:space="preserve">, J. Nemes</w:t>
      </w:r>
      <w:r>
        <w:t xml:space="preserve">, D. Osborne</w:t>
      </w:r>
      <w:r>
        <w:t xml:space="preserve">, R. Palumbo</w:t>
      </w:r>
      <w:r>
        <w:t xml:space="preserve">, J. Petrie</w:t>
      </w:r>
      <w:r>
        <w:t xml:space="preserve">, M. Prunty</w:t>
      </w:r>
      <w:r>
        <w:t xml:space="preserve">, B. Reed</w:t>
      </w:r>
      <w:r>
        <w:t xml:space="preserve">, S. Sheldon</w:t>
      </w:r>
      <w:r>
        <w:t xml:space="preserve">, W. Thomas</w:t>
      </w:r>
      <w:r>
        <w:t xml:space="preserve">, R. Webber</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Center"/>
      </w:pPr>
      <w:r>
        <w:rPr>
          <w:b/>
        </w:rPr>
        <w:t xml:space="preserve">HB2 - AMENDMENTS</w:t>
      </w:r>
    </w:p>
    <w:p>
      <w:pPr>
        <w:pStyle w:val="RecordBase"/>
      </w:pPr>
      <w:r>
        <w:t xml:space="preserve">HFA1</w:t>
      </w:r>
      <w:r>
        <w:t xml:space="preserve">(D. Meade )</w:t>
      </w:r>
      <w:r>
        <w:t xml:space="preserve"> - </w:t>
      </w:r>
      <w:r>
        <w:t xml:space="preserve">	Create new language in KRS 605.120 requiring the Cabinet for Health and Family Services to track and analyze data on relative and fictive kin caregiver placements.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floor amendment (1) filed</w:t>
      </w:r>
      <w:r>
        <w:t xml:space="preserve">; </w:t>
      </w:r>
      <w:r>
        <w:t xml:space="preserve">3rd reading, passed 97-0 with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HB3 (BR906)</w:t>
      </w:r>
      <w:r>
        <w:rPr>
          <w:b/>
        </w:rPr>
        <w:t xml:space="preserve"/>
      </w:r>
      <w:r>
        <w:t xml:space="preserve"> - D. Osborne</w:t>
      </w:r>
      <w:r>
        <w:t xml:space="preserve">, D. Meade </w:t>
        <w:br/>
      </w:r>
    </w:p>
    <w:p>
      <w:pPr>
        <w:pStyle w:val="RecordBase"/>
      </w:pPr>
      <w:r>
        <w:t xml:space="preserve">	AN ACT relating to public assistance recipients.</w:t>
      </w:r>
    </w:p>
    <w:p>
      <w:pPr>
        <w:pStyle w:val="RecordBase"/>
      </w:pPr>
      <w:r>
        <w:t xml:space="preserve">	Create a new section of KRS 205.010  to 205.310 to require the Kentucky Transitional Assistance Program to allocate federal funds in a specified manner based on a percentage formula; create a new section of KRS 205.010 to 205.310 to establish definitions for "able-bodied working-age adult" and "community engagement" and establish work and community engagement requirements for food stamps beneficiaries; create a new section of KRS 205.510 to 205.560 to establish definitions for "able-bodied working-age adult" and "community engagement" and establish work and community engagement requirements for Medicaid beneficiaries; create a new section of KRS Chapter 205 to require photo IDs on all welfare benefit cards; require that an existing recipient be issued a new card at renewal; establish a procedure by which an individual may be designated to purchase qualifying items temporarily;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 amend KRS 205.520, to establish new duties for the secretary of the Cabinet for Health and Family Services related to the Medical Assistance Act; amend KRS 13B.020 to exempt the food stamps program from certain administrative hearings.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deficiency processes and to conform; amend KRS 13A.331 to combine administrative regulation adoption processes and to conform; amend KRS 13A.300, 13A.310, 13A.315, and 13A.335 to conform.</w:t>
        <w:br/>
      </w:r>
    </w:p>
    <w:p>
      <w:pPr>
        <w:pStyle w:val="RecordBaseCenter"/>
      </w:pPr>
      <w:r>
        <w:rPr>
          <w:b/>
        </w:rPr>
        <w:t xml:space="preserve">HB4 - AMENDMENTS</w:t>
      </w:r>
    </w:p>
    <w:p>
      <w:pPr>
        <w:pStyle w:val="RecordBase"/>
      </w:pPr>
      <w:r>
        <w:t xml:space="preserve">SCS1</w:t>
      </w:r>
      <w:r>
        <w:t xml:space="preserve"> - </w:t>
      </w:r>
      <w:r>
        <w:t xml:space="preserve">Retain original provisions; make the staff’s annual report contain both filed and effective administrative regulations that were found deficient; amend KRS 13A.030 to clarify the Administrative Regulation Review Subcommittee’s authority to review an effective regulation if requested by a subcommittee member; amend KRS 13A.040 to require the regulations compiler to respond to an agency technical amendment letter within 30 business days of receipt; extend emergency regulation deadlines to 270 days; amend KRS 13A.270 and 13A.280 to add one month to a filed regulation's public comment period, allowable public hearing days, and statement of consideration due date; differentiate between the subcommittee’s powers and procedures for regulations that are already effective compared to regulations that have been filed with the Legislative Research Commission;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 amend KRS 158.6471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94-0</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2019 - </w:t>
      </w:r>
      <w:r>
        <w:t xml:space="preserve">reported favorably, 2nd reading, to Rules with Committee Substitute (1)</w:t>
      </w:r>
    </w:p>
    <w:p>
      <w:pPr>
        <w:pStyle w:val="RecordBase"/>
      </w:pPr>
      <w:r>
        <w:t xml:space="preserve">	Mar 13, 2019 - </w:t>
      </w:r>
      <w:r>
        <w:t xml:space="preserve">posted for passage in the Regular Orders of the Day for Wednesday, March 13,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61-36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Vetoed</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C. Massey</w:t>
      </w:r>
      <w:r>
        <w:t xml:space="preserve">, D. Meade </w:t>
      </w:r>
      <w:r>
        <w:t xml:space="preserve">, T. Moore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woman's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Center"/>
      </w:pPr>
      <w:r>
        <w:rPr>
          <w:b/>
        </w:rPr>
        <w:t xml:space="preserve">HB5 - AMENDMENTS</w:t>
      </w:r>
    </w:p>
    <w:p>
      <w:pPr>
        <w:pStyle w:val="RecordBase"/>
      </w:pPr>
      <w:r>
        <w:t xml:space="preserve">HCS1/CI/LM</w:t>
      </w:r>
      <w:r>
        <w:t xml:space="preserve"> - </w:t>
      </w:r>
      <w:r>
        <w:t xml:space="preserve">Make technical corrections.</w:t>
      </w:r>
    </w:p>
    <w:p>
      <w:pPr>
        <w:pStyle w:val="RecordBase"/>
      </w:pPr>
      <w:r>
        <w:t xml:space="preserve">HFA1</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HFA2</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SFA1/FN/HM</w:t>
      </w:r>
      <w:r>
        <w:t xml:space="preserve">(R. Thomas)</w:t>
      </w:r>
      <w:r>
        <w:t xml:space="preserve"> - </w:t>
      </w:r>
      <w:r>
        <w:t xml:space="preserve">Provide that the health expenses of any person born with Down syndrome or any other disability, whose mother would have aborted the person if not for the prohibition, shall be covered by Medicaid or a private health benefit plan at no cost to the person or his or her mother.</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r>
        <w:t xml:space="preserve">; </w:t>
      </w:r>
      <w:r>
        <w:t xml:space="preserve">floor amendment (1) filed to Committee Substitute, floor amendment (2) filed to bill</w:t>
      </w:r>
    </w:p>
    <w:p>
      <w:pPr>
        <w:pStyle w:val="RecordBase"/>
      </w:pPr>
      <w:r>
        <w:t xml:space="preserve">	Feb 22, 2019 - </w:t>
      </w:r>
      <w:r>
        <w:t xml:space="preserve">posted for passage in the Regular Orders of the Day for Monday, February 25, 2019</w:t>
      </w:r>
    </w:p>
    <w:p>
      <w:pPr>
        <w:pStyle w:val="RecordBase"/>
      </w:pPr>
      <w:r>
        <w:t xml:space="preserve">	Feb 26, 2019 - </w:t>
      </w:r>
      <w:r>
        <w:t xml:space="preserve">3rd reading, passed 67-25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floor amendment (1) filed</w:t>
      </w:r>
    </w:p>
    <w:p>
      <w:pPr>
        <w:pStyle w:val="RecordBase"/>
      </w:pPr>
      <w:r>
        <w:t xml:space="preserve">	Mar 13, 2019 - </w:t>
      </w:r>
      <w:r>
        <w:t xml:space="preserve">posted for passage in the Regular Orders of the Day for Wednesday, March 13, 2019</w:t>
      </w:r>
      <w:r>
        <w:t xml:space="preserve">; </w:t>
      </w:r>
      <w:r>
        <w:t xml:space="preserve">3rd reading</w:t>
      </w:r>
      <w:r>
        <w:t xml:space="preserve">; </w:t>
      </w:r>
      <w:r>
        <w:t xml:space="preserve">floor amendment (1) defeated</w:t>
      </w:r>
      <w:r>
        <w:t xml:space="preserve">; </w:t>
      </w:r>
      <w:r>
        <w:t xml:space="preserve">Bill passed 32-4</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M. Prunty</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R. Palumbo</w:t>
      </w:r>
      <w:r>
        <w:t xml:space="preserve">, M. Prunty</w:t>
      </w:r>
      <w:r>
        <w:t xml:space="preserve">, S. Sheldon</w:t>
      </w:r>
      <w:r>
        <w:t xml:space="preserve">, N. Tate</w:t>
      </w:r>
      <w:r>
        <w:t xml:space="preserve">, S. Westrom</w:t>
      </w:r>
      <w:r>
        <w:t xml:space="preserve">, B. Wheatley</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r>
    </w:p>
    <w:p>
      <w:pPr>
        <w:pStyle w:val="RecordBase"/>
      </w:pPr>
      <w:r>
        <w:t xml:space="preserve">HFA3</w:t>
      </w:r>
      <w:r>
        <w:t xml:space="preserve">(R. Heath)</w:t>
      </w:r>
      <w:r>
        <w:t xml:space="preserve"> - </w:t>
      </w:r>
      <w:r>
        <w:t xml:space="preserve">Amend to require only that the local boards of education develop a policy pertaining to tobacco products, alternative nicotine products, and vapor products.</w:t>
      </w:r>
    </w:p>
    <w:p>
      <w:pPr>
        <w:pStyle w:val="RecordBase"/>
      </w:pPr>
      <w:r>
        <w:t xml:space="preserve">HFA4</w:t>
      </w:r>
      <w:r>
        <w:t xml:space="preserve">(L. Bechler)</w:t>
      </w:r>
      <w:r>
        <w:t xml:space="preserve"> - </w:t>
      </w:r>
      <w:r>
        <w:t xml:space="preserve">Amend to permit local boards of education to develop a policy pertaining to tobacco products, alternative nicotine products, and vapor products.</w:t>
      </w:r>
    </w:p>
    <w:p>
      <w:pPr>
        <w:pStyle w:val="RecordBase"/>
      </w:pPr>
      <w:r>
        <w:t xml:space="preserve">HFA5</w:t>
      </w:r>
      <w:r>
        <w:t xml:space="preserve">(K. Moser)</w:t>
      </w:r>
      <w:r>
        <w:t xml:space="preserve"> - </w:t>
      </w:r>
      <w:r>
        <w:t xml:space="preserve">Add a provision to allow local boards of education to opt out of the provisions within three years of the effective date; remove the repeal of KRS 438.050 and amend it to include alternative nicotine products and vapor products.</w:t>
      </w:r>
    </w:p>
    <w:p>
      <w:pPr>
        <w:pStyle w:val="RecordBase"/>
      </w:pPr>
      <w:r>
        <w:t xml:space="preserve">HFA6/P</w:t>
      </w:r>
      <w:r>
        <w:t xml:space="preserve">(D. Osborne)</w:t>
      </w:r>
      <w:r>
        <w:t xml:space="preserve"> - </w:t>
      </w:r>
      <w:r>
        <w:t xml:space="preserve">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r>
    </w:p>
    <w:p>
      <w:pPr>
        <w:pStyle w:val="RecordBase"/>
      </w:pPr>
      <w:r>
        <w:t xml:space="preserve">HFA7</w:t>
      </w:r>
      <w:r>
        <w:t xml:space="preserve">(D. Osborne)</w:t>
      </w:r>
      <w:r>
        <w:t xml:space="preserve"> - </w:t>
      </w:r>
      <w:r>
        <w:t xml:space="preserve">Make title amendment.</w:t>
      </w:r>
    </w:p>
    <w:p>
      <w:pPr>
        <w:pStyle w:val="RecordBase"/>
      </w:pPr>
      <w:r>
        <w:t xml:space="preserve">HFA8</w:t>
      </w:r>
      <w:r>
        <w:t xml:space="preserve">(D. Osborne)</w:t>
      </w:r>
      <w:r>
        <w:t xml:space="preserve"> - </w:t>
      </w:r>
      <w:r>
        <w:t xml:space="preserve">Remove the words "alternative nicotine products" and replace it with the words "electronic smoking device"; increase the age to purchase tobacco products, electronic smoking devices, and vapor products to twenty-one (21) years; remove the classification of status offense for violations; add the delayed effective date of August 1, 2020.</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r>
    </w:p>
    <w:p>
      <w:pPr>
        <w:pStyle w:val="RecordBase"/>
      </w:pPr>
      <w:r>
        <w:t xml:space="preserve">	Feb 21, 2019 - </w:t>
      </w:r>
      <w:r>
        <w:t xml:space="preserve">floor amendment (3) filed</w:t>
      </w:r>
    </w:p>
    <w:p>
      <w:pPr>
        <w:pStyle w:val="RecordBase"/>
      </w:pPr>
      <w:r>
        <w:t xml:space="preserve">	Feb 22, 2019 - </w:t>
      </w:r>
      <w:r>
        <w:t xml:space="preserve">floor amendment (4) filed</w:t>
      </w:r>
    </w:p>
    <w:p>
      <w:pPr>
        <w:pStyle w:val="RecordBase"/>
      </w:pPr>
      <w:r>
        <w:t xml:space="preserve">	Mar 04, 2019 - </w:t>
      </w:r>
      <w:r>
        <w:t xml:space="preserve">floor amendment (5) filed</w:t>
      </w:r>
    </w:p>
    <w:p>
      <w:pPr>
        <w:pStyle w:val="RecordBase"/>
      </w:pPr>
      <w:r>
        <w:t xml:space="preserve">	Mar 06, 2019 - </w:t>
      </w:r>
      <w:r>
        <w:t xml:space="preserve">floor amendments (6) and (7-title) filed</w:t>
      </w:r>
    </w:p>
    <w:p>
      <w:pPr>
        <w:pStyle w:val="RecordBase"/>
      </w:pPr>
      <w:r>
        <w:t xml:space="preserve">	Mar 12, 2019 - </w:t>
      </w:r>
      <w:r>
        <w:t xml:space="preserve">floor amendment (8) filed</w:t>
      </w:r>
      <w:r>
        <w:t xml:space="preserve">; </w:t>
      </w:r>
      <w:r>
        <w:t xml:space="preserve">3rd reading</w:t>
      </w:r>
      <w:r>
        <w:t xml:space="preserve">; </w:t>
      </w:r>
      <w:r>
        <w:t xml:space="preserve">floor amendment (4) defeated</w:t>
      </w:r>
      <w:r>
        <w:t xml:space="preserve">; </w:t>
      </w:r>
      <w:r>
        <w:t xml:space="preserve">passed 85-11 with floor amendments (2) and (5)</w:t>
      </w:r>
    </w:p>
    <w:p>
      <w:pPr>
        <w:pStyle w:val="RecordBase"/>
      </w:pPr>
      <w:r>
        <w:t xml:space="preserve">	Mar 13, 2019 - </w:t>
      </w:r>
      <w:r>
        <w:t xml:space="preserve">received in Senate</w:t>
      </w:r>
      <w:r>
        <w:t xml:space="preserve">;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14, 2019 - </w:t>
      </w:r>
      <w:r>
        <w:t xml:space="preserve">reported favorably, 2nd reading, to Rules</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Mar 12, 2019 - </w:t>
      </w:r>
      <w:r>
        <w:t xml:space="preserve">recommitted to</w:t>
      </w:r>
      <w:r>
        <w:t xml:space="preserve"> Appropriations &amp; Revenue (H)</w:t>
        <w:br/>
      </w:r>
    </w:p>
    <w:p>
      <w:pPr>
        <w:pStyle w:val="RecordBase"/>
      </w:pPr>
      <w:r>
        <w:rPr>
          <w:b/>
        </w:rPr>
        <w:t xml:space="preserve">HB14 (BR22)</w:t>
      </w:r>
      <w:r>
        <w:rPr>
          <w:b/>
        </w:rPr>
        <w:t xml:space="preserve"/>
      </w:r>
      <w:r>
        <w:t xml:space="preserve"> - M. Marzian</w:t>
      </w:r>
      <w:r>
        <w:t xml:space="preserve">, G. Brown Jr</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C. Freeland</w:t>
      </w:r>
      <w:r>
        <w:t xml:space="preserve">, D. Hale</w:t>
      </w:r>
      <w:r>
        <w:t xml:space="preserve">, M. Hart</w:t>
      </w:r>
      <w:r>
        <w:t xml:space="preserve">, K. Moser</w:t>
      </w:r>
      <w:r>
        <w:t xml:space="preserve">, J. Petrie</w:t>
      </w:r>
      <w:r>
        <w:t xml:space="preserve">, P. Pratt</w:t>
      </w:r>
      <w:r>
        <w:t xml:space="preserve">, M. Prunty</w:t>
      </w:r>
      <w:r>
        <w:t xml:space="preserve">, B. Reed</w:t>
      </w:r>
      <w:r>
        <w:t xml:space="preserve">, S. Riley</w:t>
      </w:r>
      <w:r>
        <w:t xml:space="preserve">, B. Rowland</w:t>
      </w:r>
      <w:r>
        <w:t xml:space="preserve">, M. Sorolis</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r>
        <w:t xml:space="preserve">; </w:t>
      </w:r>
      <w:r>
        <w:t xml:space="preserve">3rd reading, passed 98-0</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r>
    </w:p>
    <w:p>
      <w:pPr>
        <w:pStyle w:val="RecordBase"/>
      </w:pPr>
      <w:r>
        <w:t xml:space="preserve">	Mar 06,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r>
      <w:r>
        <w:t xml:space="preserve">, M. Prunty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Amend to allow posting vacancy notice on the district's Web site as an alternative to newspaper.</w:t>
      </w:r>
    </w:p>
    <w:p>
      <w:pPr>
        <w:pStyle w:val="RecordBase"/>
      </w:pPr>
      <w:r>
        <w:t xml:space="preserve">SFA1</w:t>
      </w:r>
      <w:r>
        <w:t xml:space="preserve">(M. Wise)</w:t>
      </w:r>
      <w:r>
        <w:t xml:space="preserve"> - </w:t>
      </w:r>
      <w:r>
        <w:t xml:space="preserve">Amend to require both Web site and newspaper posting of local board vacancies.</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3rd reading, passed 32-0 with floor amendment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posted for passage for concurrence in Senate floor amendment (1)</w:t>
      </w:r>
    </w:p>
    <w:p>
      <w:pPr>
        <w:pStyle w:val="RecordBase"/>
      </w:pPr>
      <w:r>
        <w:t xml:space="preserve">	Mar 06, 2019 - </w:t>
      </w:r>
      <w:r>
        <w:t xml:space="preserve">House concurred in Senate floor amendment (1)</w:t>
      </w:r>
      <w:r>
        <w:t xml:space="preserve">; </w:t>
      </w:r>
      <w:r>
        <w:t xml:space="preserve">passed 97-1</w:t>
      </w:r>
    </w:p>
    <w:p>
      <w:pPr>
        <w:pStyle w:val="RecordBase"/>
      </w:pPr>
      <w:r>
        <w:t xml:space="preserve">	Mar 07,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filed without Governor's signature with the Secretary of State</w:t>
      </w:r>
    </w:p>
    <w:p>
      <w:pPr>
        <w:pStyle w:val="RecordBase"/>
      </w:pPr>
      <w:r>
        <w:t xml:space="preserve">	Mar 20, 2019 - </w:t>
      </w:r>
      <w:r>
        <w:t xml:space="preserve">became law without Governor's Signature</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Center"/>
      </w:pPr>
      <w:r>
        <w:rPr>
          <w:b/>
        </w:rPr>
        <w:t xml:space="preserve">HB26 - AMENDMENTS</w:t>
      </w:r>
    </w:p>
    <w:p>
      <w:pPr>
        <w:pStyle w:val="RecordBase"/>
      </w:pPr>
      <w:r>
        <w:t xml:space="preserve">SCS1/LM</w:t>
      </w:r>
      <w:r>
        <w:t xml:space="preserve"> - </w:t>
      </w:r>
      <w:r>
        <w:t xml:space="preserve">Retain original provisions; amend KRS 45A.430 to increase bidder security requirements to $100,000 in lieu of $25,000; amend KRS 45A.435 to increase bond requirement to contracts of $100,000 in lieu of $25,000.</w:t>
      </w:r>
    </w:p>
    <w:p>
      <w:pPr>
        <w:pStyle w:val="RecordBase"/>
      </w:pPr>
      <w:r>
        <w:t xml:space="preserve">SCA1</w:t>
      </w:r>
      <w:r>
        <w:t xml:space="preserve">(W. Schroder)</w:t>
      </w:r>
      <w:r>
        <w:t xml:space="preserve"> - </w:t>
      </w:r>
      <w:r>
        <w:t xml:space="preserve">Make title amendment.</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12, 2019 - </w:t>
      </w:r>
      <w:r>
        <w:t xml:space="preserve">reported favorably, 1st reading, to Consent Calendar with Committee Substitute (1)</w:t>
      </w:r>
      <w:r>
        <w:t xml:space="preserve"> and committee amendment (1-title)</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89-2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r>
      <w:r>
        <w:t xml:space="preserve">, B. Wheatley</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27, 2019 - </w:t>
      </w:r>
      <w:r>
        <w:t xml:space="preserve">reassigned to</w:t>
      </w:r>
      <w:r>
        <w:t xml:space="preserve"> Tourism &amp; Outdoor Recreation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R. Adkins</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M. Prunty</w:t>
      </w:r>
      <w:r>
        <w:t xml:space="preserve">, S. Sheldon</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HB37 (BR121)</w:t>
      </w:r>
      <w:r>
        <w:rPr>
          <w:b/>
        </w:rPr>
        <w:t xml:space="preserve">/CI/LM</w:t>
      </w:r>
      <w:r>
        <w:t xml:space="preserve"> - K. Bratcher</w:t>
      </w:r>
      <w:r>
        <w:t xml:space="preserve">, R. Adkins</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M. Prunty</w:t>
      </w:r>
      <w:r>
        <w:t xml:space="preserve">, S. Sheldon</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M. Prunty</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S. Lee</w:t>
      </w:r>
      <w:r>
        <w:t xml:space="preserve">, M. Prunty</w:t>
      </w:r>
      <w:r>
        <w:t xml:space="preserve">, B. Rowland</w:t>
      </w:r>
      <w:r>
        <w:t xml:space="preserve">, S. Sheldon</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Center"/>
      </w:pPr>
      <w:r>
        <w:rPr>
          <w:b/>
        </w:rPr>
        <w:t xml:space="preserve">HB46 - AMENDMENTS</w:t>
      </w:r>
    </w:p>
    <w:p>
      <w:pPr>
        <w:pStyle w:val="RecordBase"/>
      </w:pPr>
      <w:r>
        <w:t xml:space="preserve">HFA1</w:t>
      </w:r>
      <w:r>
        <w:t xml:space="preserve">(M. Marzian)</w:t>
      </w:r>
      <w:r>
        <w:t xml:space="preserve"> - </w:t>
      </w:r>
      <w:r>
        <w:t xml:space="preserve">Amends HB 46 to permit, but not require, a public school to display the national motto.</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72-25</w:t>
      </w:r>
    </w:p>
    <w:p>
      <w:pPr>
        <w:pStyle w:val="RecordBase"/>
      </w:pPr>
      <w:r>
        <w:t xml:space="preserve">	Feb 28, 2019 - </w:t>
      </w:r>
      <w:r>
        <w:t xml:space="preserve">received in Senate</w:t>
      </w:r>
    </w:p>
    <w:p>
      <w:pPr>
        <w:pStyle w:val="RecordBase"/>
      </w:pPr>
      <w:r>
        <w:t xml:space="preserve">	Mar 07, 2019 - </w:t>
      </w:r>
      <w:r>
        <w:t xml:space="preserve">to</w:t>
      </w:r>
      <w:r>
        <w:t xml:space="preserve"> Education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29-8</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Center"/>
      </w:pPr>
      <w:r>
        <w:rPr>
          <w:b/>
        </w:rPr>
        <w:t xml:space="preserve">HB49 - AMENDMENTS</w:t>
      </w:r>
    </w:p>
    <w:p>
      <w:pPr>
        <w:pStyle w:val="RecordBase"/>
      </w:pPr>
      <w:r>
        <w:t xml:space="preserve">HCS1/LM</w:t>
      </w:r>
      <w:r>
        <w:t xml:space="preserve"> - </w:t>
      </w:r>
      <w:r>
        <w:t xml:space="preserve">Amend KRS 132.017, relating to property taxes levied by local government entities, to extend the deadline to file a petition to 50 days; allow petition papers to be substantially uniform in size and style; allow the names of voters from more than one voting precinct to be on the same sheet of the petition paper; allow electronic petition signatures to be counted when the expenses associated with electronic petition signatures have been incurred by the petition committee and the electronic petition signatures comply with the Uniform Electronic Transactions Act; amend KRS 132.018 to conform.</w:t>
      </w:r>
    </w:p>
    <w:p>
      <w:pPr>
        <w:pStyle w:val="RecordBase"/>
      </w:pPr>
      <w:r>
        <w:t xml:space="preserve">HFA1</w:t>
      </w:r>
      <w:r>
        <w:t xml:space="preserve">(S. Lee)</w:t>
      </w:r>
      <w:r>
        <w:t xml:space="preserve"> - </w:t>
      </w:r>
      <w:r>
        <w:t xml:space="preserve">Revise tax rate levy petition deadline to 50 days from 45 days for urban-county governments and consolidated local governments; require petition committee to state whether or not it will incur costs of electronic petitions for urban-county governments and consolidated local governments; allow voters from more than one precinct on each sheet of the petition for urban-county governments and consolidated local governments; require all other local government entities to restrict each sheet of the petition of voters from one precinct; allow electronic signatures to be accepted for urban-county governments and consolidated local governments.</w:t>
      </w:r>
    </w:p>
    <w:p>
      <w:pPr>
        <w:pStyle w:val="RecordBase"/>
      </w:pPr>
      <w:r>
        <w:t xml:space="preserve">SFA1</w:t>
      </w:r>
      <w:r>
        <w:t xml:space="preserve">(R. Alvarado)</w:t>
      </w:r>
      <w:r>
        <w:t xml:space="preserve"> - </w:t>
      </w:r>
      <w:r>
        <w:t xml:space="preserve">Revise the provisions of the statute that pertain to only urban-county governments and consolidated local governments to clarify that the provisions should also pertain to the district board of education and other taxing districts that are primarily located in a county containing an urban-county government or consolidated local government; clarify the references to the 45-day and 50-day time periods.</w:t>
      </w:r>
    </w:p>
    <w:p>
      <w:pPr>
        <w:pStyle w:val="RecordBase"/>
      </w:pPr>
      <w:r>
        <w:t xml:space="preserve">SFA2</w:t>
      </w:r>
      <w:r>
        <w:t xml:space="preserve">(R. Alvarado)</w:t>
      </w:r>
      <w:r>
        <w:t xml:space="preserve"> - </w:t>
      </w:r>
      <w:r>
        <w:t xml:space="preserve">Revise the provisions of the statute that pertain to only urban-county governments and consolidated local governments to pertain to taxing districts that levy a tax rate subject to recall in all counties.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69-28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r>
        <w:t xml:space="preserve">; </w:t>
      </w:r>
      <w:r>
        <w:t xml:space="preserve">floor amendment (1) and (2) filed</w:t>
      </w:r>
    </w:p>
    <w:p>
      <w:pPr>
        <w:pStyle w:val="RecordBase"/>
      </w:pPr>
      <w:r>
        <w:t xml:space="preserve">	Mar 12, 2019 - </w:t>
      </w:r>
      <w:r>
        <w:t xml:space="preserve">3rd reading</w:t>
      </w:r>
      <w:r>
        <w:t xml:space="preserve">; </w:t>
      </w:r>
      <w:r>
        <w:t xml:space="preserve">floor amendment (2) withdrawn</w:t>
      </w:r>
      <w:r>
        <w:t xml:space="preserve">; </w:t>
      </w:r>
      <w:r>
        <w:t xml:space="preserve">passed 29-8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72-22</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R. Adkins</w:t>
      </w:r>
      <w:r>
        <w:t xml:space="preserve">, J. Blanton</w:t>
      </w:r>
      <w:r>
        <w:t xml:space="preserve">, K. Bratcher</w:t>
      </w:r>
      <w:r>
        <w:t xml:space="preserve">, R. Brenda</w:t>
      </w:r>
      <w:r>
        <w:t xml:space="preserve">, G. Brown Jr</w:t>
      </w:r>
      <w:r>
        <w:t xml:space="preserve">, M. Dossett</w:t>
      </w:r>
      <w:r>
        <w:t xml:space="preserve">, D. Elliott</w:t>
      </w:r>
      <w:r>
        <w:t xml:space="preserve">, K. Flood</w:t>
      </w:r>
      <w:r>
        <w:t xml:space="preserve">, D. Frazier</w:t>
      </w:r>
      <w:r>
        <w:t xml:space="preserve">, C. Fugate</w:t>
      </w:r>
      <w:r>
        <w:t xml:space="preserve">, J. Glenn</w:t>
      </w:r>
      <w:r>
        <w:t xml:space="preserve">, D. Graham</w:t>
      </w:r>
      <w:r>
        <w:t xml:space="preserve">, J. Graviss</w:t>
      </w:r>
      <w:r>
        <w:t xml:space="preserve">, M. Hart</w:t>
      </w:r>
      <w:r>
        <w:t xml:space="preserve">, S. Lewis</w:t>
      </w:r>
      <w:r>
        <w:t xml:space="preserve">, R. Meyer</w:t>
      </w:r>
      <w:r>
        <w:t xml:space="preserve">, T. Moore</w:t>
      </w:r>
      <w:r>
        <w:t xml:space="preserve">, R. Palumbo</w:t>
      </w:r>
      <w:r>
        <w:t xml:space="preserve">, P. Pratt</w:t>
      </w:r>
      <w:r>
        <w:t xml:space="preserve">, M. Prunty</w:t>
      </w:r>
      <w:r>
        <w:t xml:space="preserve">, B. Reed</w:t>
      </w:r>
      <w:r>
        <w:t xml:space="preserve">, S. Riley</w:t>
      </w:r>
      <w:r>
        <w:t xml:space="preserve">, B. Rowland</w:t>
      </w:r>
      <w:r>
        <w:t xml:space="preserve">, D. Schamore</w:t>
      </w:r>
      <w:r>
        <w:t xml:space="preserve">, C. Stevenson</w:t>
      </w:r>
      <w:r>
        <w:t xml:space="preserve">, W. Stone</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r>
      <w:r>
        <w:t xml:space="preserve">; </w:t>
      </w:r>
      <w:r>
        <w:t xml:space="preserve">posted for passage in the Regular Orders of the Day for Thursday, March 7, 2019</w:t>
      </w:r>
    </w:p>
    <w:p>
      <w:pPr>
        <w:pStyle w:val="RecordBase"/>
      </w:pPr>
      <w:r>
        <w:t xml:space="preserve">	Mar 13, 2019 - </w:t>
      </w:r>
      <w:r>
        <w:t xml:space="preserve">3rd reading, passed 94-0</w:t>
      </w:r>
    </w:p>
    <w:p>
      <w:pPr>
        <w:pStyle w:val="RecordBase"/>
      </w:pPr>
      <w:r>
        <w:t xml:space="preserve">	Mar 14, 2019 - </w:t>
      </w:r>
      <w:r>
        <w:t xml:space="preserve">received in Senate</w:t>
      </w:r>
      <w:r>
        <w:t xml:space="preserve">; </w:t>
      </w:r>
      <w:r>
        <w:t xml:space="preserve">to</w:t>
      </w:r>
      <w:r>
        <w:t xml:space="preserve"> Appropriations &amp; Revenue (S)</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D. Bentley</w:t>
      </w:r>
      <w:r>
        <w:t xml:space="preserve">, C. Booker</w:t>
      </w:r>
      <w:r>
        <w:t xml:space="preserve">, K. Bratcher</w:t>
      </w:r>
      <w:r>
        <w:t xml:space="preserve">, G. Brown Jr</w:t>
      </w:r>
      <w:r>
        <w:t xml:space="preserve">, T. Burch</w:t>
      </w:r>
      <w:r>
        <w:t xml:space="preserve">, J. Donohue</w:t>
      </w:r>
      <w:r>
        <w:t xml:space="preserve">, J. DuPlessis</w:t>
      </w:r>
      <w:r>
        <w:t xml:space="preserve">, L. Elkins</w:t>
      </w:r>
      <w:r>
        <w:t xml:space="preserve">, J. Fischer</w:t>
      </w:r>
      <w:r>
        <w:t xml:space="preserve">, K. Flood</w:t>
      </w:r>
      <w:r>
        <w:t xml:space="preserve">, C. Fugate</w:t>
      </w:r>
      <w:r>
        <w:t xml:space="preserve">, A. Gentry</w:t>
      </w:r>
      <w:r>
        <w:t xml:space="preserve">, D. Graham</w:t>
      </w:r>
      <w:r>
        <w:t xml:space="preserve">, J. Graviss</w:t>
      </w:r>
      <w:r>
        <w:t xml:space="preserve">, D. Hale</w:t>
      </w:r>
      <w:r>
        <w:t xml:space="preserve">, R. Heath</w:t>
      </w:r>
      <w:r>
        <w:t xml:space="preserve">, J. Jenkins</w:t>
      </w:r>
      <w:r>
        <w:t xml:space="preserve">, K. King</w:t>
      </w:r>
      <w:r>
        <w:t xml:space="preserve">, A. Koenig</w:t>
      </w:r>
      <w:r>
        <w:t xml:space="preserve">, S. Lee</w:t>
      </w:r>
      <w:r>
        <w:t xml:space="preserve">, C. Massey</w:t>
      </w:r>
      <w:r>
        <w:t xml:space="preserve">, B. McCool</w:t>
      </w:r>
      <w:r>
        <w:t xml:space="preserve">, C. McCoy</w:t>
      </w:r>
      <w:r>
        <w:t xml:space="preserve">, R. Meyer</w:t>
      </w:r>
      <w:r>
        <w:t xml:space="preserve">, S. Miles</w:t>
      </w:r>
      <w:r>
        <w:t xml:space="preserve">, J. Miller</w:t>
      </w:r>
      <w:r>
        <w:t xml:space="preserve">, T. Moore</w:t>
      </w:r>
      <w:r>
        <w:t xml:space="preserve">, J. Nemes</w:t>
      </w:r>
      <w:r>
        <w:t xml:space="preserve">, J. Petrie</w:t>
      </w:r>
      <w:r>
        <w:t xml:space="preserve">, M. Prunty</w:t>
      </w:r>
      <w:r>
        <w:t xml:space="preserve">, R. Rand</w:t>
      </w:r>
      <w:r>
        <w:t xml:space="preserve">, S. Riley</w:t>
      </w:r>
      <w:r>
        <w:t xml:space="preserve">, S. Santoro</w:t>
      </w:r>
      <w:r>
        <w:t xml:space="preserve">, D. Schamore</w:t>
      </w:r>
      <w:r>
        <w:t xml:space="preserve">, S. Sheldon</w:t>
      </w:r>
      <w:r>
        <w:t xml:space="preserve">, J. Sims Jr</w:t>
      </w:r>
      <w:r>
        <w:t xml:space="preserve">, D. St. Onge</w:t>
      </w:r>
      <w:r>
        <w:t xml:space="preserve">, W. Stone</w:t>
      </w:r>
      <w:r>
        <w:t xml:space="preserve">, N. Tate</w:t>
      </w:r>
      <w:r>
        <w:t xml:space="preserve">, W. Thomas</w:t>
      </w:r>
      <w:r>
        <w:t xml:space="preserve">, J. Tipton</w:t>
      </w:r>
      <w:r>
        <w:t xml:space="preserve">, R. Webber</w:t>
      </w:r>
      <w:r>
        <w:t xml:space="preserve">, S. Westrom</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r>
    </w:p>
    <w:p>
      <w:pPr>
        <w:pStyle w:val="RecordBase"/>
      </w:pPr>
      <w:r>
        <w:t xml:space="preserve">HFA1</w:t>
      </w:r>
      <w:r>
        <w:t xml:space="preserve">(K. Upchurch)</w:t>
      </w:r>
      <w:r>
        <w:t xml:space="preserve"> - </w:t>
      </w:r>
      <w:r>
        <w:t xml:space="preserve">Amend KRS 6.811 to allow legislative agents to make campaign contributions in races in which a legislative agent is eligible to vote.</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28, 2019 - </w:t>
      </w:r>
      <w:r>
        <w:t xml:space="preserve">3rd reading, passed 99-0 with Committee Substitute (1)</w:t>
      </w:r>
    </w:p>
    <w:p>
      <w:pPr>
        <w:pStyle w:val="RecordBase"/>
      </w:pPr>
      <w:r>
        <w:t xml:space="preserve">	Mar 01, 2019 - </w:t>
      </w:r>
      <w:r>
        <w:t xml:space="preserve">floor amendment (1) withdrawn</w:t>
      </w:r>
      <w:r>
        <w:t xml:space="preserve">; </w:t>
      </w:r>
      <w:r>
        <w:t xml:space="preserve">received in Senate</w:t>
      </w:r>
    </w:p>
    <w:p>
      <w:pPr>
        <w:pStyle w:val="RecordBase"/>
      </w:pPr>
      <w:r>
        <w:t xml:space="preserve">	Mar 12, 2019 - </w:t>
      </w:r>
      <w:r>
        <w:t xml:space="preserve">to</w:t>
      </w:r>
      <w:r>
        <w:t xml:space="preserve"> State &amp; Local Government (S)</w:t>
        <w:br/>
      </w:r>
    </w:p>
    <w:p>
      <w:pPr>
        <w:pStyle w:val="RecordBase"/>
      </w:pPr>
      <w:r>
        <w:rPr>
          <w:b/>
        </w:rPr>
        <w:t xml:space="preserve">HB61 (BR238)</w:t>
      </w:r>
      <w:r>
        <w:rPr>
          <w:b/>
        </w:rPr>
        <w:t xml:space="preserve"/>
      </w:r>
      <w:r>
        <w:t xml:space="preserve"> - K. Moser</w:t>
      </w:r>
      <w:r>
        <w:t xml:space="preserve">, D. Elliott</w:t>
      </w:r>
      <w:r>
        <w:t xml:space="preserve">, D. Frazier</w:t>
      </w:r>
      <w:r>
        <w:t xml:space="preserve">, R. Huff</w:t>
      </w:r>
      <w:r>
        <w:t xml:space="preserve">, C. Massey</w:t>
      </w:r>
      <w:r>
        <w:t xml:space="preserve">, R. Palumbo</w:t>
      </w:r>
      <w:r>
        <w:t xml:space="preserve">, P. Pratt</w:t>
      </w:r>
      <w:r>
        <w:t xml:space="preserve">, M. Prunty</w:t>
      </w:r>
      <w:r>
        <w:t xml:space="preserve">, B. Reed</w:t>
      </w:r>
      <w:r>
        <w:t xml:space="preserve">, S. Sheldon</w:t>
      </w:r>
      <w:r>
        <w:t xml:space="preserve">, J. Tipton</w:t>
        <w:br/>
      </w:r>
    </w:p>
    <w:p>
      <w:pPr>
        <w:pStyle w:val="RecordBase"/>
      </w:pPr>
      <w:r>
        <w:t xml:space="preserve">	AN ACT relating to Kentucky educational excellence scholarships.</w:t>
      </w:r>
    </w:p>
    <w:p>
      <w:pPr>
        <w:pStyle w:val="RecordBase"/>
      </w:pPr>
      <w:r>
        <w:t xml:space="preserve">	Amend KRS 164.7884 to allow KEES funds to be used for qualified workforce training programs; EMERGENCY.</w:t>
        <w:br/>
      </w:r>
    </w:p>
    <w:p>
      <w:pPr>
        <w:pStyle w:val="RecordBaseCenter"/>
      </w:pPr>
      <w:r>
        <w:rPr>
          <w:b/>
        </w:rPr>
        <w:t xml:space="preserve">HB61 - AMENDMENTS</w:t>
      </w:r>
    </w:p>
    <w:p>
      <w:pPr>
        <w:pStyle w:val="RecordBase"/>
      </w:pPr>
      <w:r>
        <w:t xml:space="preserve">HCS1</w:t>
      </w:r>
      <w:r>
        <w:t xml:space="preserve"> - </w:t>
      </w:r>
      <w:r>
        <w:t xml:space="preserve">Retain original provisions except change effective date for including workforce training programs to July 1, 2020;  delete the emergency clause.</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(K. Moser)</w:t>
      </w:r>
      <w:r>
        <w:t xml:space="preserve"> - </w:t>
      </w:r>
      <w:r>
        <w:t xml:space="preserve">	Make the award amount determination for a qualified workforce training program the same as for a registered apprenticeship program.</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Calendar with Committee Substitute (1) and</w:t>
      </w:r>
      <w:r>
        <w:t xml:space="preserve"> committee amendment (1-title)</w:t>
      </w:r>
    </w:p>
    <w:p>
      <w:pPr>
        <w:pStyle w:val="RecordBase"/>
      </w:pPr>
      <w:r>
        <w:t xml:space="preserve">	Feb 26, 2019 - </w:t>
      </w:r>
      <w:r>
        <w:t xml:space="preserve">2nd reading, to Rules</w:t>
      </w:r>
      <w:r>
        <w:t xml:space="preserve">; </w:t>
      </w:r>
      <w:r>
        <w:t xml:space="preserve">posted for passage in the Regular Orders of the Day for Wednesday, February 27, 2019</w:t>
      </w:r>
      <w:r>
        <w:t xml:space="preserve">; </w:t>
      </w:r>
      <w:r>
        <w:t xml:space="preserve">floor amendment (1) filed to Committee Substitute</w:t>
      </w:r>
    </w:p>
    <w:p>
      <w:pPr>
        <w:pStyle w:val="RecordBase"/>
      </w:pPr>
      <w:r>
        <w:t xml:space="preserve">	Mar 01, 2019 - </w:t>
      </w:r>
      <w:r>
        <w:t xml:space="preserve">3rd reading, passed 95-0 with Committee Substitute (1), floor amendment (1) and</w:t>
      </w:r>
      <w:r>
        <w:t xml:space="preserve"> committee amendment (1-title)</w:t>
      </w:r>
    </w:p>
    <w:p>
      <w:pPr>
        <w:pStyle w:val="RecordBase"/>
      </w:pPr>
      <w:r>
        <w:t xml:space="preserve">	Mar 04, 2019 - </w:t>
      </w:r>
      <w:r>
        <w:t xml:space="preserve">received in Senate</w:t>
      </w:r>
    </w:p>
    <w:p>
      <w:pPr>
        <w:pStyle w:val="RecordBase"/>
      </w:pPr>
      <w:r>
        <w:t xml:space="preserve">	Mar 06,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K. Moser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w:t>
      </w:r>
      <w:r>
        <w:t xml:space="preserve">, C. Freeland</w:t>
      </w:r>
      <w:r>
        <w:t xml:space="preserve">, R. Goforth</w:t>
      </w:r>
      <w:r>
        <w:t xml:space="preserve">, D. Hale</w:t>
      </w:r>
      <w:r>
        <w:t xml:space="preserve">, M. Hart</w:t>
      </w:r>
      <w:r>
        <w:t xml:space="preserve">, D. Lewis</w:t>
      </w:r>
      <w:r>
        <w:t xml:space="preserve">, P. Pratt</w:t>
      </w:r>
      <w:r>
        <w:t xml:space="preserve">, M. Prunty</w:t>
      </w:r>
      <w:r>
        <w:t xml:space="preserve">, D. Schamore</w:t>
      </w:r>
      <w:r>
        <w:t xml:space="preserve">, N. Tate</w:t>
      </w:r>
      <w:r>
        <w:t xml:space="preserve">, R. Webber</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t xml:space="preserve"> - C. Fugate</w:t>
      </w:r>
    </w:p>
    <w:p>
      <w:pPr>
        <w:pStyle w:val="RecordBase"/>
      </w:pPr>
      <w:r>
        <w:t xml:space="preserve">Mar 01-WITHDRAWN</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filed without Governor's signature with the Secretary of State</w:t>
      </w:r>
    </w:p>
    <w:p>
      <w:pPr>
        <w:pStyle w:val="RecordBase"/>
      </w:pPr>
      <w:r>
        <w:t xml:space="preserve">	Mar 18, 2019 - </w:t>
      </w:r>
      <w:r>
        <w:t xml:space="preserve">became law without Governor's Signature</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/FN</w:t>
      </w:r>
      <w:r>
        <w:t xml:space="preserve"> - R. Rothenburger</w:t>
      </w:r>
      <w:r>
        <w:t xml:space="preserve">, M. Hart</w:t>
      </w:r>
      <w:r>
        <w:t xml:space="preserve">, C. Massey</w:t>
      </w:r>
      <w:r>
        <w:t xml:space="preserve">, K. Moser</w:t>
      </w:r>
      <w:r>
        <w:t xml:space="preserve">, M. Prunty</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07, 2019 - </w:t>
      </w:r>
      <w:r>
        <w:t xml:space="preserve">to</w:t>
      </w:r>
      <w:r>
        <w:t xml:space="preserve"> Appropriations &amp; Revenue (S)</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K. Hinkle</w:t>
      </w:r>
      <w:r>
        <w:t xml:space="preserve">, C. Howard</w:t>
      </w:r>
      <w:r>
        <w:t xml:space="preserve">, B. McCool</w:t>
      </w:r>
      <w:r>
        <w:t xml:space="preserve">, A. Tackett Laferty</w:t>
      </w:r>
      <w:r>
        <w:t xml:space="preserve">, B. Wheatley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r>
      <w:r>
        <w:t xml:space="preserve">, S. Sheldon</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r>
    </w:p>
    <w:p>
      <w:pPr>
        <w:pStyle w:val="RecordBase"/>
      </w:pPr>
      <w:r>
        <w:t xml:space="preserve">HFA5</w:t>
      </w:r>
      <w:r>
        <w:t xml:space="preserve">(A. Koenig)</w:t>
      </w:r>
      <w:r>
        <w:t xml:space="preserve"> - </w:t>
      </w:r>
      <w:r>
        <w:t xml:space="preserve">	Add the members and full-time chief administrative officer of the Kentucky Horse Racing Commission to the definition of "officer".</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r>
    </w:p>
    <w:p>
      <w:pPr>
        <w:pStyle w:val="RecordBase"/>
      </w:pPr>
      <w:r>
        <w:t xml:space="preserve">	Feb 19, 2019 - </w:t>
      </w:r>
      <w:r>
        <w:t xml:space="preserve">floor amendment (5) filed</w:t>
      </w:r>
    </w:p>
    <w:p>
      <w:pPr>
        <w:pStyle w:val="RecordBase"/>
      </w:pPr>
      <w:r>
        <w:t xml:space="preserve">	Feb 25, 2019 - </w:t>
      </w:r>
      <w:r>
        <w:t xml:space="preserve">3rd reading</w:t>
      </w:r>
      <w:r>
        <w:t xml:space="preserve">; </w:t>
      </w:r>
      <w:r>
        <w:t xml:space="preserve">floor amendment (2) ruled not germane</w:t>
      </w:r>
      <w:r>
        <w:t xml:space="preserve">; </w:t>
      </w:r>
      <w:r>
        <w:t xml:space="preserve">passed 89-5</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T. Moore</w:t>
      </w:r>
      <w:r>
        <w:t xml:space="preserve">, K. Moser</w:t>
      </w:r>
      <w:r>
        <w:t xml:space="preserve">, P. Pratt</w:t>
      </w:r>
      <w:r>
        <w:t xml:space="preserve">, M. Prunty</w:t>
      </w:r>
      <w:r>
        <w:t xml:space="preserve">, S. Riley</w:t>
      </w:r>
      <w:r>
        <w:t xml:space="preserve">, B. Rowland</w:t>
      </w:r>
      <w:r>
        <w:t xml:space="preserve">, S. Sheldon</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Center"/>
      </w:pPr>
      <w:r>
        <w:rPr>
          <w:b/>
        </w:rPr>
        <w:t xml:space="preserve">HB84 - AMENDMENTS</w:t>
      </w:r>
    </w:p>
    <w:p>
      <w:pPr>
        <w:pStyle w:val="RecordBase"/>
      </w:pPr>
      <w:r>
        <w:t xml:space="preserve">HCS1</w:t>
      </w:r>
      <w:r>
        <w:t xml:space="preserve"> - </w:t>
      </w:r>
      <w:r>
        <w:t xml:space="preserve">Amend KRS 367.46955 to prohibit telephone solicitations which misrepresent the name or telephone number in caller identification services; amend KRS 367.46999 to increase the fines for second offenses and to allow a civil cause of action for violations; amend KRS 367.667 to prohibit charitable telephone solicitations which misrepresent the name or telephone number in caller identification services and to allow a civil cause of action for violations; amend KRS 367.990 to add criminal fines and the payment of restitution for violations and to clarify enforcement provisions.</w:t>
      </w:r>
    </w:p>
    <w:p>
      <w:pPr>
        <w:pStyle w:val="RecordBase"/>
      </w:pPr>
      <w:r>
        <w:t xml:space="preserve">SFA1</w:t>
      </w:r>
      <w:r>
        <w:t xml:space="preserve">(W. Schroder)</w:t>
      </w:r>
      <w:r>
        <w:t xml:space="preserve"> - </w:t>
      </w:r>
      <w:r>
        <w:t xml:space="preserve">Amend to exempt telecommunications, broadband, or Voice over Internet Protocol service providers; make technical correction in Section 3.</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w:t>
      </w:r>
      <w:r>
        <w:t xml:space="preserve">floor amendment (1) filed</w:t>
      </w:r>
    </w:p>
    <w:p>
      <w:pPr>
        <w:pStyle w:val="RecordBase"/>
      </w:pPr>
      <w:r>
        <w:t xml:space="preserve">	Mar 12, 2019 - </w:t>
      </w:r>
      <w:r>
        <w:t xml:space="preserve">posted for passage in the Regular Orders of the Day for Tuesday, March 12, 2019</w:t>
      </w:r>
      <w:r>
        <w:t xml:space="preserve">;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94-2</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r>
      <w:r>
        <w:t xml:space="preserve">, M. Sorolis</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Cantrell</w:t>
      </w:r>
      <w:r>
        <w:t xml:space="preserve">, M. Marzian</w:t>
      </w:r>
      <w:r>
        <w:t xml:space="preserve">, R. Meeks</w:t>
      </w:r>
      <w:r>
        <w:t xml:space="preserve">, J. Nemes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J. Graviss</w:t>
      </w:r>
      <w:r>
        <w:t xml:space="preserve">, R. Huff</w:t>
      </w:r>
      <w:r>
        <w:t xml:space="preserve">, M. Marzian</w:t>
      </w:r>
      <w:r>
        <w:t xml:space="preserve">, J. Miller</w:t>
      </w:r>
      <w:r>
        <w:t xml:space="preserve">, R. Palumbo</w:t>
      </w:r>
      <w:r>
        <w:t xml:space="preserve">, B. Reed</w:t>
      </w:r>
      <w:r>
        <w:t xml:space="preserve">, D. Schamore</w:t>
      </w:r>
      <w:r>
        <w:t xml:space="preserve">, S. Sheldon</w:t>
      </w:r>
      <w:r>
        <w:t xml:space="preserve">, J. Sims Jr</w:t>
      </w:r>
      <w:r>
        <w:t xml:space="preserve">, A. Tackett Laferty</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19, 2019 - </w:t>
      </w:r>
      <w:r>
        <w:t xml:space="preserve">posted in committee</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r>
      <w:r>
        <w:t xml:space="preserve">, S. Maddox</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R. Goforth</w:t>
      </w:r>
      <w:r>
        <w:t xml:space="preserve">, N. Tate</w:t>
      </w:r>
      <w:r>
        <w:t xml:space="preserve">, J. DuPlessis</w:t>
      </w:r>
      <w:r>
        <w:t xml:space="preserve">, T. Moore</w:t>
      </w:r>
      <w:r>
        <w:t xml:space="preserve">, M. Prunty</w:t>
      </w:r>
      <w:r>
        <w:t xml:space="preserve">, S. Sheldon</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r>
    </w:p>
    <w:p>
      <w:pPr>
        <w:pStyle w:val="RecordBase"/>
      </w:pPr>
      <w:r>
        <w:t xml:space="preserve">SCS1</w:t>
      </w:r>
      <w:r>
        <w:t xml:space="preserve"> - </w:t>
      </w:r>
      <w:r>
        <w:t xml:space="preserve">Retain original provisions and amend KRS 311A.015 to reduce the size of the Board of Emergency Medical Services from 18 members to 11 members.</w:t>
      </w:r>
    </w:p>
    <w:p>
      <w:pPr>
        <w:pStyle w:val="RecordBase"/>
      </w:pPr>
      <w:r>
        <w:t xml:space="preserve">SFA1</w:t>
      </w:r>
      <w:r>
        <w:t xml:space="preserve">(M. Wise)</w:t>
      </w:r>
      <w:r>
        <w:t xml:space="preserve"> - </w:t>
      </w:r>
      <w:r>
        <w:t xml:space="preserve">	Reinstate one mayor of a city that operates a licensed Class I ground ambulance service and one county judge/executive from a county that operates a licensed Class I ground ambulance service as  members of the Board of Emergency Medical Services; and exempt the board from the Governor's reorganization authority under KRS 12.028.</w:t>
      </w:r>
    </w:p>
    <w:p>
      <w:pPr>
        <w:pStyle w:val="RecordBase"/>
      </w:pPr>
      <w:r>
        <w:t xml:space="preserve">SFA2</w:t>
      </w:r>
      <w:r>
        <w:t xml:space="preserve">(R. Alvarado)</w:t>
      </w:r>
      <w:r>
        <w:t xml:space="preserve"> - </w:t>
      </w:r>
      <w:r>
        <w:t xml:space="preserve">	Reinstate one mayor of a city that operates a licensed Class I ground ambulance service and one county judge/executive from a county that operates a licensed Class I ground ambulance service as members of the Board of Emergency Medical Services; and establish new language to permit any person serving on the board in a position eliminated by this Act, whose term has not expired prior to the effective date of this Act, to continue to serve in a voting, ex officio capacity until the end of their term.</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floor amendments (1) and (2) filed to Committee Substitute</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w:t>
      </w:r>
      <w:r>
        <w:t xml:space="preserve">; </w:t>
      </w:r>
      <w:r>
        <w:t xml:space="preserve">floor amendment (1) withdrawn</w:t>
      </w:r>
      <w:r>
        <w:t xml:space="preserve">; </w:t>
      </w:r>
      <w:r>
        <w:t xml:space="preserve">passed 37-0 with Committee Substitute (1) and floor amendment (2)</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floor amendment (2)</w:t>
      </w:r>
      <w:r>
        <w:t xml:space="preserve">; </w:t>
      </w:r>
      <w:r>
        <w:t xml:space="preserve">House concurred in Senate Committee Substitute (1) and floor amendment (2)</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Center"/>
      </w:pPr>
      <w:r>
        <w:rPr>
          <w:b/>
        </w:rPr>
        <w:t xml:space="preserve">HB108 - AMENDMENTS</w:t>
      </w:r>
    </w:p>
    <w:p>
      <w:pPr>
        <w:pStyle w:val="RecordBase"/>
      </w:pPr>
      <w:r>
        <w:t xml:space="preserve">HCS1</w:t>
      </w:r>
      <w:r>
        <w:t xml:space="preserve"> - </w:t>
      </w:r>
      <w:r>
        <w:t xml:space="preserve">Delete amendments to KRS 394.300.</w:t>
      </w:r>
    </w:p>
    <w:p>
      <w:pPr>
        <w:pStyle w:val="RecordBase"/>
      </w:pPr>
      <w:r>
        <w:t xml:space="preserve">HCA1</w:t>
      </w:r>
      <w:r>
        <w:t xml:space="preserve">(J. Fischer)</w:t>
      </w:r>
      <w:r>
        <w:t xml:space="preserve"> - </w:t>
      </w:r>
      <w:r>
        <w:t xml:space="preserve">Make title amendment.</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and committee amendment (1-title)</w:t>
      </w:r>
      <w:r>
        <w:t xml:space="preserve">; </w:t>
      </w:r>
      <w:r>
        <w:t xml:space="preserve">Vote on bill reconsidered</w:t>
      </w:r>
      <w:r>
        <w:t xml:space="preserve">; </w:t>
      </w:r>
      <w:r>
        <w:t xml:space="preserve">placed in the Regular Orders of the Day</w:t>
      </w:r>
    </w:p>
    <w:p>
      <w:pPr>
        <w:pStyle w:val="RecordBase"/>
      </w:pPr>
      <w:r>
        <w:t xml:space="preserve">	Feb 25, 2019 - </w:t>
      </w:r>
      <w:r>
        <w:t xml:space="preserve">passed 89-5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32-4</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r>
      <w:r>
        <w:t xml:space="preserve">, M. Prunty</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26, 2019 - </w:t>
      </w:r>
      <w:r>
        <w:t xml:space="preserve">posted in committee</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br/>
      </w:r>
    </w:p>
    <w:p>
      <w:pPr>
        <w:pStyle w:val="RecordBase"/>
      </w:pPr>
      <w:r>
        <w:t xml:space="preserve">	AN ACT relating to elections and declaring an emergency.</w:t>
      </w:r>
    </w:p>
    <w:p>
      <w:pPr>
        <w:pStyle w:val="RecordBase"/>
      </w:pPr>
      <w:r>
        <w:t xml:space="preserve">	Amend KRS 118.367 to change the deadline for filing a statement-of-candidacy form from April 1 to the last Tuesday in January.</w:t>
        <w:br/>
      </w:r>
    </w:p>
    <w:p>
      <w:pPr>
        <w:pStyle w:val="RecordBaseCenter"/>
      </w:pPr>
      <w:r>
        <w:rPr>
          <w:b/>
        </w:rPr>
        <w:t xml:space="preserve">HB114 - AMENDMENTS</w:t>
      </w:r>
    </w:p>
    <w:p>
      <w:pPr>
        <w:pStyle w:val="RecordBase"/>
      </w:pPr>
      <w:r>
        <w:t xml:space="preserve">HFA1</w:t>
      </w:r>
      <w:r>
        <w:t xml:space="preserve">(J. Hoover)</w:t>
      </w:r>
      <w:r>
        <w:t xml:space="preserve"> - </w:t>
      </w:r>
      <w:r>
        <w:t xml:space="preserve">Delete all provisions that amend  the current statutory requirement that members of the State Board of Elections shall be at least 25 years of age; remove the ability of current county clerks to be appointed as members to the board, but instead allow former county clerks to be members of the board; restore the current statutory requirement that a majority of the board shall constitute a quorum with no conditions; restore the current statutory requirement that all members of the board shall be paid a reasonable sum to be fixed by the Secretary of the Personnel Cabinet, in addition to members expenses in attending board meetings.</w:t>
      </w:r>
    </w:p>
    <w:p>
      <w:pPr>
        <w:pStyle w:val="RecordBase"/>
      </w:pPr>
      <w:r>
        <w:t xml:space="preserve">HFA2</w:t>
      </w:r>
      <w:r>
        <w:t xml:space="preserve">(J. Hoover)</w:t>
      </w:r>
      <w:r>
        <w:t xml:space="preserve"> - </w:t>
      </w:r>
      <w:r>
        <w:t xml:space="preserve">Delete all provisions that amend KRS 117.015 to make the State Board of Elections an independent agency of state government; make the Secretary of State an ex officio, nonvoting, and non-presiding member of the State Board of Elections; require the Kentucky County Clerk's Association to submit two separate lists of four names of then current county clerks, of which two shall be appointed by the Governor; require the clerks appointed to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shall be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only receive compensation for expenses in attending board meetings; amend KRS 117.025 to delegate additional responsibilities to the board, including instituting appropriate safeguards to ensure that there is no inappropriate use of the voter registration roster; provide that neither the Secretary of State nor the designees of the Secretary of State shall have the authority to correct, alter, or delete voter registration data without prior approval of the board; provide that the board shall be responsible for oversight of board personnel, including hiring, investigations, disciplinarily actions, promotions, and other like actions subject to KRS Chapter 18A; amend KRS 117A.010 to make technical corrections to conform; amend KRS 117.995 to make knowing and willful misuse of the voter registration roster a Class A misdemeanor for each offense; amend KRS 117A.030, 117A.040,117A.050,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make technical corrections to conform.</w:t>
      </w:r>
    </w:p>
    <w:p>
      <w:pPr>
        <w:pStyle w:val="RecordBase"/>
      </w:pPr>
      <w:r>
        <w:t xml:space="preserve">HFA3</w:t>
      </w:r>
      <w:r>
        <w:t xml:space="preserve">(J. Hoover)</w:t>
      </w:r>
      <w:r>
        <w:t xml:space="preserve"> - </w:t>
      </w:r>
      <w:r>
        <w:t xml:space="preserve">	Make title amendment.</w:t>
      </w:r>
    </w:p>
    <w:p>
      <w:pPr>
        <w:pStyle w:val="RecordBase"/>
      </w:pPr>
      <w:r>
        <w:t xml:space="preserve">SCS1</w:t>
      </w:r>
      <w:r>
        <w:t xml:space="preserve"> - </w:t>
      </w:r>
      <w:r>
        <w:t xml:space="preserve">Retain original provisions;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lists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only receive compensation for expenses in attending board meetings; amend KRS 117.025 to delegate additional responsibilities to the board, including instituting appropriate safeguards to ensure that there is no inappropriate use of the voter registration roster; provide that neither the Secretary of State nor the designees of the Secretary of State shall have the authority to correct, alter, or delete voter registration data without prior approval of the board; provide the board shall be responsible for oversight of board personnel, including hiring, investigations, disciplinary actions, promotions, and other like actions subject to KRS Chapter 18A; amend KRS 117A.010 to make technical corrections; amend KRS 117.995 to make knowing and willful misuse of the voter registration roster a Class A misdemeanor for each offense; amend KRS 117A.030, 117A.040,117A.050, 117A.060, 117A.130, and 117A.150 to remove the Secretary of State from the responsibility of implementing provisions and promulgating administrative regulations relevant to the Registration and Voting by Absent Uniformed Services Voters and Overseas Voters in Elections for Federal Office Act; make technical corrections. EMERGENCY.</w:t>
      </w:r>
    </w:p>
    <w:p>
      <w:pPr>
        <w:pStyle w:val="RecordBase"/>
      </w:pPr>
      <w:r>
        <w:t xml:space="preserve">SCA1</w:t>
      </w:r>
      <w:r>
        <w:t xml:space="preserve">(D. Thayer)</w:t>
      </w:r>
      <w:r>
        <w:t xml:space="preserve"> - </w:t>
      </w:r>
      <w:r>
        <w:t xml:space="preserve">Make title amendment.</w:t>
      </w:r>
    </w:p>
    <w:p>
      <w:pPr>
        <w:pStyle w:val="RecordBase"/>
      </w:pPr>
      <w:r>
        <w:t xml:space="preserve">SFA1</w:t>
      </w:r>
      <w:r>
        <w:t xml:space="preserve">(D. Thayer)</w:t>
      </w:r>
      <w:r>
        <w:t xml:space="preserve"> - </w:t>
      </w:r>
      <w:r>
        <w:t xml:space="preserve">Retain the provisions of the bill and the committee substitute with the following changes: restore the current statutory requirement that members of the State Board of Elections shall be at least twenty-five years of age; remove the ability of current county clerks to be appointed as members to the board, but instead allow former county clerks to be members of the board; restore the current statutory requirement that a majority of the board shall constitute a quorum with no conditions; restore the current statutory requirement that all members of the board shall be paid a reasonable sum to be fixed by the secretary of the Personnel Cabinet, in addition to members expenses in attending board meetings.</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 and</w:t>
      </w:r>
      <w:r>
        <w:t xml:space="preserve"> committee amendment (1-title)</w:t>
      </w:r>
    </w:p>
    <w:p>
      <w:pPr>
        <w:pStyle w:val="RecordBase"/>
      </w:pPr>
      <w:r>
        <w:t xml:space="preserve">	Mar 07, 2019 - </w:t>
      </w:r>
      <w:r>
        <w:t xml:space="preserve">posted for passage in the Regular Orders of the Day for Thursday, March 7, 2019</w:t>
      </w:r>
      <w:r>
        <w:t xml:space="preserve">; </w:t>
      </w:r>
      <w:r>
        <w:t xml:space="preserve">floor amendment (1) filed to Committee Substitute</w:t>
      </w:r>
      <w:r>
        <w:t xml:space="preserve">; </w:t>
      </w:r>
      <w:r>
        <w:t xml:space="preserve">passed over and retained in the Orders of the Day</w:t>
      </w:r>
    </w:p>
    <w:p>
      <w:pPr>
        <w:pStyle w:val="RecordBase"/>
      </w:pPr>
      <w:r>
        <w:t xml:space="preserve">	Mar 12, 2019 - </w:t>
      </w:r>
      <w:r>
        <w:t xml:space="preserve">3rd reading, passed 27-9 with Committee Substitute (1), floor amendment (1) and</w:t>
      </w:r>
      <w:r>
        <w:t xml:space="preserve"> committee amendment (1-title)</w:t>
      </w:r>
      <w:r>
        <w:t xml:space="preserve">; </w:t>
      </w:r>
      <w:r>
        <w:t xml:space="preserve">received in House</w:t>
      </w:r>
      <w:r>
        <w:t xml:space="preserve">; </w:t>
      </w:r>
      <w:r>
        <w:t xml:space="preserve">to</w:t>
      </w:r>
      <w:r>
        <w:t xml:space="preserve"> Rules (H)</w:t>
      </w:r>
    </w:p>
    <w:p>
      <w:pPr>
        <w:pStyle w:val="RecordBase"/>
      </w:pPr>
      <w:r>
        <w:t xml:space="preserve">	Mar 13, 2019 - </w:t>
      </w:r>
      <w:r>
        <w:t xml:space="preserve">posted for passage for concurrence in Senate Committee Substitute (1), floor amendment (1), and</w:t>
      </w:r>
      <w:r>
        <w:t xml:space="preserve"> committee amendment (1-title)</w:t>
      </w:r>
      <w:r>
        <w:t xml:space="preserve">; </w:t>
      </w:r>
      <w:r>
        <w:t xml:space="preserve">floor amendment (1) filed to Senate floor amendment (1), floor amendment (2) filed to</w:t>
      </w:r>
      <w:r>
        <w:t xml:space="preserve"> Senate committee substitute, and floor amendment (3-title) filed to bill</w:t>
      </w:r>
    </w:p>
    <w:p>
      <w:pPr>
        <w:pStyle w:val="RecordBase"/>
      </w:pPr>
      <w:r>
        <w:t xml:space="preserve">	Mar 14, 2019 - </w:t>
      </w:r>
      <w:r>
        <w:t xml:space="preserve">floor amendment (2) defeated</w:t>
      </w:r>
      <w:r>
        <w:t xml:space="preserve">; </w:t>
      </w:r>
      <w:r>
        <w:t xml:space="preserve">House concurred in Senate Committee Substitute (1), floor amendment (1) and</w:t>
      </w:r>
      <w:r>
        <w:t xml:space="preserve"> committee amendment (1-title)</w:t>
      </w:r>
      <w:r>
        <w:t xml:space="preserve">; </w:t>
      </w:r>
      <w:r>
        <w:t xml:space="preserve">passed 56-39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J. Glenn</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C. Massey</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Licensing, Occupations, &amp; Administrative Regulations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M. Prunty</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r>
    </w:p>
    <w:p>
      <w:pPr>
        <w:pStyle w:val="RecordBase"/>
      </w:pPr>
      <w:r>
        <w:t xml:space="preserve">	Mar 13,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12, 2019 - </w:t>
      </w:r>
      <w:r>
        <w:t xml:space="preserve">recommitted to</w:t>
      </w:r>
      <w:r>
        <w:t xml:space="preserve"> Appropriations &amp; Revenue (H)</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/CI/LM</w:t>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K. Moser</w:t>
      </w:r>
      <w:r>
        <w:t xml:space="preserve">, J. Petrie</w:t>
      </w:r>
      <w:r>
        <w:t xml:space="preserve">, P. Pratt</w:t>
      </w:r>
      <w:r>
        <w:t xml:space="preserve">, M. Prunty</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Center"/>
      </w:pPr>
      <w:r>
        <w:rPr>
          <w:b/>
        </w:rPr>
        <w:t xml:space="preserve">HB130 - AMENDMENTS</w:t>
      </w:r>
    </w:p>
    <w:p>
      <w:pPr>
        <w:pStyle w:val="RecordBase"/>
      </w:pPr>
      <w:r>
        <w:t xml:space="preserve">HCS1/CI/LM</w:t>
      </w:r>
      <w:r>
        <w:t xml:space="preserve"> - </w:t>
      </w:r>
      <w:r>
        <w:t xml:space="preserve">Amend KRS 508.078 to raise the penalty for terroristic threatening in the second degree to a Class C felony when the person engages in substantial conduct to prepare for or carry out the threatened act; specify that the provisions of KRS 6.945(1) do not apply.</w:t>
      </w:r>
    </w:p>
    <w:p>
      <w:pPr>
        <w:pStyle w:val="RecordBase"/>
      </w:pPr>
      <w:r>
        <w:t xml:space="preserve">HFA1</w:t>
      </w:r>
      <w:r>
        <w:t xml:space="preserve">(J. Nemes)</w:t>
      </w:r>
      <w:r>
        <w:t xml:space="preserve"> - </w:t>
      </w:r>
      <w:r>
        <w:t xml:space="preserve">	Retain original provisions; add "places of worship" and "scheduled, publicly advertised event open to the public" to the places covered by the offense of terroristic threatening in the second degree.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97-0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M. Prunty</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r>
    </w:p>
    <w:p>
      <w:pPr>
        <w:pStyle w:val="RecordBase"/>
      </w:pPr>
      <w:r>
        <w:t xml:space="preserve">	Mar 07, 2019 - </w:t>
      </w:r>
      <w:r>
        <w:t xml:space="preserve">posted for passage in the Regular Orders of the Day for Thursday, March 7, 2019</w:t>
      </w:r>
      <w:r>
        <w:t xml:space="preserve">; </w:t>
      </w:r>
      <w:r>
        <w:t xml:space="preserve">3rd reading, passed 26-10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K. Bratcher</w:t>
      </w:r>
      <w:r>
        <w:t xml:space="preserve">, G. Brown Jr</w:t>
      </w:r>
      <w:r>
        <w:t xml:space="preserve">, T. Burch</w:t>
      </w:r>
      <w:r>
        <w:t xml:space="preserve">, M. Cantrell</w:t>
      </w:r>
      <w:r>
        <w:t xml:space="preserve">, J. Donohue</w:t>
      </w:r>
      <w:r>
        <w:t xml:space="preserve">, L. Elkins</w:t>
      </w:r>
      <w:r>
        <w:t xml:space="preserve">, K. Flood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D. Lewis</w:t>
      </w:r>
      <w:r>
        <w:t xml:space="preserve">, S. Maddox</w:t>
      </w:r>
      <w:r>
        <w:t xml:space="preserve">, M. Marzian</w:t>
      </w:r>
      <w:r>
        <w:t xml:space="preserve">, C. McCoy</w:t>
      </w:r>
      <w:r>
        <w:t xml:space="preserve">, R. Meyer</w:t>
      </w:r>
      <w:r>
        <w:t xml:space="preserve">, C. Miller</w:t>
      </w:r>
      <w:r>
        <w:t xml:space="preserve">, J. Miller</w:t>
      </w:r>
      <w:r>
        <w:t xml:space="preserve">, P. Minter</w:t>
      </w:r>
      <w:r>
        <w:t xml:space="preserve">, R. Palumbo</w:t>
      </w:r>
      <w:r>
        <w:t xml:space="preserve">, R. Rand</w:t>
      </w:r>
      <w:r>
        <w:t xml:space="preserve">, J. Raymond</w:t>
      </w:r>
      <w:r>
        <w:t xml:space="preserve">, D. Schamore</w:t>
      </w:r>
      <w:r>
        <w:t xml:space="preserve">, S. Sheldon</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delete newly established language in KRS 218A related to at home cultivation of medicinal marijuana by cardholders, registry identification cards for cannabis business agents, a memoranda of understanding between the department and local law enforcement; interactions between cardholders and their employers; establish new language in KRS 218A related to qualifying medical conditions; the authorizing of practitioners to issue written certification by state licensing boards; the conditions under which a practitioner may provide written certifications; prohibiting the consumption of medicinal marijuana by smoking; the potency of medicinal marijuana that may be produced or sold in this state; collaboration between the department and the University of Kentucky, College of Medicine; the development and maintenance of various computer based software programs by the department; the rights of employers as they pertain to the use of medicinal marijuana by employees; the rights of parents; a provisional licensure receipt; registry identification card renewals; amend KRS 342.815 to establish that the Employer's Mutual Insurance Authority shall not be required to provide coverage to an employer if doing so would subject the authority to a violation of state or federal law; amend KRS 139.470 to exempt the sale of medicinal marijuana from the state sales tax; and make technical corrections. Effective January 1, 2020. APPROPRIATION.</w:t>
      </w:r>
    </w:p>
    <w:p>
      <w:pPr>
        <w:pStyle w:val="RecordBase"/>
      </w:pPr>
      <w:r>
        <w:t xml:space="preserve">HFA1</w:t>
      </w:r>
      <w:r>
        <w:t xml:space="preserve">(D. St. Onge)</w:t>
      </w:r>
      <w:r>
        <w:t xml:space="preserve"> - </w:t>
      </w:r>
      <w:r>
        <w:t xml:space="preserve">Establish new language requiring the department to develop a Web-based reporting system for written certifications; and require practitioners to record all written certification issued to patients in the Web-based reporting system. Effectivew January 1, 2020. APPROPRIATION.</w:t>
      </w:r>
    </w:p>
    <w:p>
      <w:pPr>
        <w:pStyle w:val="RecordBase"/>
      </w:pPr>
      <w:r>
        <w:t xml:space="preserve">HFA2</w:t>
      </w:r>
      <w:r>
        <w:t xml:space="preserve">(D. Bentley)</w:t>
      </w:r>
      <w:r>
        <w:t xml:space="preserve"> - </w:t>
      </w:r>
      <w:r>
        <w:t xml:space="preserve">Require state licensing boards to promulgate administrative regulations limiting the qualifying medical conditions for which practitioners may provide written certifications;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r>
    </w:p>
    <w:p>
      <w:pPr>
        <w:pStyle w:val="RecordBase"/>
      </w:pPr>
      <w:r>
        <w:t xml:space="preserve">	Feb 27, 2019 - </w:t>
      </w:r>
      <w:r>
        <w:t xml:space="preserve">posted in committee</w:t>
      </w:r>
    </w:p>
    <w:p>
      <w:pPr>
        <w:pStyle w:val="RecordBase"/>
      </w:pPr>
      <w:r>
        <w:t xml:space="preserve">	Mar 07, 2019 - </w:t>
      </w:r>
      <w:r>
        <w:t xml:space="preserve">reported favorably, 1st reading, to Calendar with Committee Substitute (1)</w:t>
      </w:r>
      <w:r>
        <w:t xml:space="preserve">; </w:t>
      </w:r>
      <w:r>
        <w:t xml:space="preserve">floor amendment (1) filed to Committee Substitute</w:t>
      </w:r>
    </w:p>
    <w:p>
      <w:pPr>
        <w:pStyle w:val="RecordBase"/>
      </w:pPr>
      <w:r>
        <w:t xml:space="preserve">	Mar 12, 2019 - </w:t>
      </w:r>
      <w:r>
        <w:t xml:space="preserve">2nd reading, to Rules</w:t>
      </w:r>
      <w:r>
        <w:t xml:space="preserve">; </w:t>
      </w:r>
      <w:r>
        <w:t xml:space="preserve">floor amendment (2) filed to Committee Substitute</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C. Freeland</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26, 2019 - </w:t>
      </w:r>
      <w:r>
        <w:t xml:space="preserve">3rd reading, passed 98-0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r>
    </w:p>
    <w:p>
      <w:pPr>
        <w:pStyle w:val="RecordBase"/>
      </w:pPr>
      <w:r>
        <w:t xml:space="preserve">HFA1</w:t>
      </w:r>
      <w:r>
        <w:t xml:space="preserve">(K. Bratcher)</w:t>
      </w:r>
      <w:r>
        <w:t xml:space="preserve"> - </w:t>
      </w:r>
      <w:r>
        <w:t xml:space="preserve">Delete the Cabinet of Health and Family Services from the list of public agencies to provide data in Section 2 of the Act.</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27, 2019 - </w:t>
      </w:r>
      <w:r>
        <w:t xml:space="preserve">3rd reading, passed 59-40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Education (S)</w:t>
      </w:r>
    </w:p>
    <w:p>
      <w:pPr>
        <w:pStyle w:val="RecordBase"/>
      </w:pPr>
      <w:r>
        <w:t xml:space="preserve">	Mar 06,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33-1</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r>
    </w:p>
    <w:p>
      <w:pPr>
        <w:pStyle w:val="RecordBase"/>
      </w:pPr>
      <w:r>
        <w:t xml:space="preserve">	Feb 20,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32-5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R. Palumbo</w:t>
      </w:r>
      <w:r>
        <w:t xml:space="preserve">, P. Pratt</w:t>
      </w:r>
      <w:r>
        <w:t xml:space="preserve">, M. Prunty</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Center"/>
      </w:pPr>
      <w:r>
        <w:rPr>
          <w:b/>
        </w:rPr>
        <w:t xml:space="preserve">HB150 - AMENDMENTS</w:t>
      </w:r>
    </w:p>
    <w:p>
      <w:pPr>
        <w:pStyle w:val="RecordBase"/>
      </w:pPr>
      <w:r>
        <w:t xml:space="preserve">SCS1</w:t>
      </w:r>
      <w:r>
        <w:t xml:space="preserve"> - </w:t>
      </w:r>
      <w:r>
        <w:t xml:space="preserve">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 with Committee Substitute (1)</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r>
    </w:p>
    <w:p>
      <w:pPr>
        <w:pStyle w:val="RecordBase"/>
      </w:pPr>
      <w:r>
        <w:t xml:space="preserve">SCS1/CI/LM</w:t>
      </w:r>
      <w:r>
        <w:t xml:space="preserve"> - </w:t>
      </w:r>
      <w:r>
        <w:t xml:space="preserve">Retain original provisions, except amend KRS 189.635 to add vehicle identification numbers to definition of "personal information;" amend new section of Subtitle 39 of KRS Chapter 304 to add definition of "health care provider" and to modify requirements of that section; apply self-referral prohibition to health care providers; amend to include added reparations benefits and referrals made to entities; amend to include exemption for conduct or activity which is permitted or protected under 42 U.S.C. sec. 1320A-7B(b)(3); amend KRS 304.99-060, 309.362, 311.597, 311A.060, 311B.160, 312.150, 313.080, 314.091, 314A.225, 315.121, 319.082, 319A.190, 319B.140, 320.310, 327.070, and 333.190 to conform.</w:t>
      </w:r>
    </w:p>
    <w:p>
      <w:pPr>
        <w:pStyle w:val="RecordBase"/>
      </w:pPr>
      <w:r>
        <w:t xml:space="preserve">SFA1</w:t>
      </w:r>
      <w:r>
        <w:t xml:space="preserve">(R. Girdler)</w:t>
      </w:r>
      <w:r>
        <w:t xml:space="preserve"> - </w:t>
      </w:r>
      <w:r>
        <w:t xml:space="preserve">Amend KRS 189.635(6) to notwithstand any other provisions of that section and to provide for the release of unredacted vehicle damage data.</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20, 2019 - </w:t>
      </w:r>
      <w:r>
        <w:t xml:space="preserve">3rd reading, passed 93-5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floor amendment (1) filed to Committee Substitute</w:t>
      </w:r>
      <w:r>
        <w:t xml:space="preserve">; </w:t>
      </w:r>
      <w:r>
        <w:t xml:space="preserve">passed over and retained in the Consent Orders of the Day</w:t>
      </w:r>
    </w:p>
    <w:p>
      <w:pPr>
        <w:pStyle w:val="RecordBase"/>
      </w:pPr>
      <w:r>
        <w:t xml:space="preserve">	Mar 13, 2019 - </w:t>
      </w:r>
      <w:r>
        <w:t xml:space="preserve">taken from the Consent Orders of the Day, placed in the Regular Orders of the Day</w:t>
      </w:r>
      <w:r>
        <w:t xml:space="preserve">; </w:t>
      </w:r>
      <w:r>
        <w:t xml:space="preserve">3rd reading, passed 36-1 with Committee Substitute (1) and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floor amendment (1)</w:t>
      </w:r>
    </w:p>
    <w:p>
      <w:pPr>
        <w:pStyle w:val="RecordBase"/>
      </w:pPr>
      <w:r>
        <w:t xml:space="preserve">	Mar 14, 2019 - </w:t>
      </w:r>
      <w:r>
        <w:t xml:space="preserve">House concurred in Senate Committee Substitute (1) and floor amendment (1)</w:t>
      </w:r>
      <w:r>
        <w:t xml:space="preserve">; </w:t>
      </w:r>
      <w:r>
        <w:t xml:space="preserve">passed 71-29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M. Prunty</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agents of insurers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r>
      <w:r>
        <w:t xml:space="preserve">, M. Sorolis</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D. Graham</w:t>
      </w:r>
      <w:r>
        <w:t xml:space="preserve">, J. Graviss</w:t>
      </w:r>
      <w:r>
        <w:t xml:space="preserve">, R. Huff</w:t>
      </w:r>
      <w:r>
        <w:t xml:space="preserve">, J. Jenkins</w:t>
      </w:r>
      <w:r>
        <w:t xml:space="preserve">, C. Massey</w:t>
      </w:r>
      <w:r>
        <w:t xml:space="preserve">, K. Moser</w:t>
      </w:r>
      <w:r>
        <w:t xml:space="preserve">, M. Prunty</w:t>
      </w:r>
      <w:r>
        <w:t xml:space="preserve">, L. Willner</w:t>
        <w:br/>
      </w:r>
    </w:p>
    <w:p>
      <w:pPr>
        <w:pStyle w:val="RecordBase"/>
      </w:pPr>
      <w:r>
        <w:t xml:space="preserve">	AN ACT relating to child welfare and declaring an emergency.</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amend KRS 199.011 to establish that a person's voluntary and informed consent to place a child for adoption is final and irrevocable 72 hours after it is signed; amend KRS 199.480 to establish that a father has 21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21 days to register on the putative father registry after the birth of a child.</w:t>
      </w:r>
    </w:p>
    <w:p>
      <w:pPr>
        <w:pStyle w:val="RecordBase"/>
      </w:pPr>
      <w:r>
        <w:t xml:space="preserve">SFA1</w:t>
      </w:r>
      <w:r>
        <w:t xml:space="preserve">(D. Carroll)</w:t>
      </w:r>
      <w:r>
        <w:t xml:space="preserve"> - </w:t>
      </w:r>
      <w:r>
        <w:t xml:space="preserve">Make technical changes to KRS 620.030 to clarify who an individual reports to when suspected of abuse or neglect of a child.</w:t>
      </w:r>
    </w:p>
    <w:p>
      <w:pPr>
        <w:pStyle w:val="RecordBase"/>
      </w:pPr>
      <w:r>
        <w:t xml:space="preserve">SFA2</w:t>
      </w:r>
      <w:r>
        <w:t xml:space="preserve">(W. Westerfield)</w:t>
      </w:r>
      <w:r>
        <w:t xml:space="preserve"> - </w:t>
      </w:r>
      <w:r>
        <w:t xml:space="preserve">Amend language related to requiring national and state background checks to delete new requirements for staff members of child-placing agencies in Kentucky.</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taken from the Consent Orders of the Day, placed in the Regular Orders of the Day</w:t>
      </w:r>
      <w:r>
        <w:t xml:space="preserve">; </w:t>
      </w:r>
      <w:r>
        <w:t xml:space="preserve">3rd reading, passed 99-0 with Committee Substitute (1) and committee amendment (1-title)</w:t>
      </w:r>
    </w:p>
    <w:p>
      <w:pPr>
        <w:pStyle w:val="RecordBase"/>
      </w:pPr>
      <w:r>
        <w:t xml:space="preserve">	Feb 21, 2019 - </w:t>
      </w:r>
      <w:r>
        <w:t xml:space="preserve">received in Senate</w:t>
      </w:r>
    </w:p>
    <w:p>
      <w:pPr>
        <w:pStyle w:val="RecordBase"/>
      </w:pPr>
      <w:r>
        <w:t xml:space="preserve">	Feb 25,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floor amendment (2) filed to Committee Substitute</w:t>
      </w:r>
    </w:p>
    <w:p>
      <w:pPr>
        <w:pStyle w:val="RecordBase"/>
      </w:pPr>
      <w:r>
        <w:t xml:space="preserve">	Mar 06, 2019 - </w:t>
      </w:r>
      <w:r>
        <w:t xml:space="preserve">posted for passage in the Regular Orders of the Day for Wednesday, March 6, 2019</w:t>
      </w:r>
      <w:r>
        <w:t xml:space="preserve">; </w:t>
      </w:r>
      <w:r>
        <w:t xml:space="preserve">3rd reading, passed 36-0 with Committee Substitute (1) and floor amendments (1) and (2)</w:t>
      </w:r>
      <w:r>
        <w:t xml:space="preserve">; </w:t>
      </w:r>
      <w:r>
        <w:t xml:space="preserve">received in House</w:t>
      </w:r>
      <w:r>
        <w:t xml:space="preserve">; </w:t>
      </w:r>
      <w:r>
        <w:t xml:space="preserve">to</w:t>
      </w:r>
      <w:r>
        <w:t xml:space="preserve"> Rules (H)</w:t>
      </w:r>
      <w:r>
        <w:t xml:space="preserve">; </w:t>
      </w:r>
      <w:r>
        <w:t xml:space="preserve">posted for concurrence</w:t>
      </w:r>
      <w:r>
        <w:t xml:space="preserve">; </w:t>
      </w:r>
      <w:r>
        <w:t xml:space="preserve">House concurred in Senate Committee Substitute (1) and floor amendments (1) and (2)</w:t>
      </w:r>
      <w:r>
        <w:t xml:space="preserve">; </w:t>
      </w:r>
      <w:r>
        <w:t xml:space="preserve">passed 94-1</w:t>
      </w:r>
    </w:p>
    <w:p>
      <w:pPr>
        <w:pStyle w:val="RecordBase"/>
      </w:pPr>
      <w:r>
        <w:t xml:space="preserve">	Mar 07,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signed by Governor</w:t>
        <w:br/>
      </w:r>
    </w:p>
    <w:p>
      <w:pPr>
        <w:pStyle w:val="RecordBase"/>
      </w:pPr>
      <w:r>
        <w:rPr>
          <w:b/>
        </w:rPr>
        <w:t xml:space="preserve">HB159 (BR858)</w:t>
      </w:r>
      <w:r>
        <w:rPr>
          <w:b/>
        </w:rPr>
        <w:t xml:space="preserve">/LM</w:t>
      </w:r>
      <w:r>
        <w:t xml:space="preserve"> - J. Petrie</w:t>
      </w:r>
      <w:r>
        <w:t xml:space="preserve">, C. Booker</w:t>
      </w:r>
      <w:r>
        <w:t xml:space="preserve">, G. Brown Jr</w:t>
      </w:r>
      <w:r>
        <w:t xml:space="preserve">, D. Frazier</w:t>
      </w:r>
      <w:r>
        <w:t xml:space="preserve">, J. Glenn</w:t>
      </w:r>
      <w:r>
        <w:t xml:space="preserve">, R. Meeks</w:t>
      </w:r>
      <w:r>
        <w:t xml:space="preserve">, K. Moser</w:t>
      </w:r>
      <w:r>
        <w:t xml:space="preserve">, M. Prunty</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Center"/>
      </w:pPr>
      <w:r>
        <w:rPr>
          <w:b/>
        </w:rPr>
        <w:t xml:space="preserve">HB159 - AMENDMENTS</w:t>
      </w:r>
    </w:p>
    <w:p>
      <w:pPr>
        <w:pStyle w:val="RecordBase"/>
      </w:pPr>
      <w:r>
        <w:t xml:space="preserve">HCS1/LM</w:t>
      </w:r>
      <w:r>
        <w:t xml:space="preserve"> - </w:t>
      </w:r>
      <w:r>
        <w:t xml:space="preserve">Amend KRS 431.076 to create automatic expungement of acquittals and dismissals with prejudice occurring after the effective date of the Act; allow expungement of past acquittals and dismissals with prejudice by petition; and allow discretionary expungement of felony charges held to the grand jury which have not resulted in an indictment after 12 months if the prosecutor does not show good cause.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Mar 12, 2019 - </w:t>
      </w:r>
      <w:r>
        <w:t xml:space="preserve">recommitted to</w:t>
      </w:r>
      <w:r>
        <w:t xml:space="preserve"> Appropriations &amp; Revenue (H)</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M. Hart</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r>
      <w:r>
        <w:t xml:space="preserve">, M. Prunty</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HB166 (BR1044)</w:t>
      </w:r>
      <w:r>
        <w:rPr>
          <w:b/>
        </w:rPr>
        <w:t xml:space="preserve"/>
      </w:r>
      <w:r>
        <w:t xml:space="preserve"> - R. Huff</w:t>
      </w:r>
      <w:r>
        <w:t xml:space="preserve">, M. Dossett</w:t>
      </w:r>
      <w:r>
        <w:t xml:space="preserve">, D. Hale</w:t>
      </w:r>
      <w:r>
        <w:t xml:space="preserve">, M. Prunty</w:t>
      </w:r>
      <w:r>
        <w:t xml:space="preserve">, B. Reed</w:t>
      </w:r>
      <w:r>
        <w:t xml:space="preserve">, S. Sheldon</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Center"/>
      </w:pPr>
      <w:r>
        <w:rPr>
          <w:b/>
        </w:rPr>
        <w:t xml:space="preserve">HB166 - AMENDMENTS</w:t>
      </w:r>
    </w:p>
    <w:p>
      <w:pPr>
        <w:pStyle w:val="RecordBase"/>
      </w:pPr>
      <w:r>
        <w:t xml:space="preserve">SFA1</w:t>
      </w:r>
      <w:r>
        <w:t xml:space="preserve">(J. Schickel)</w:t>
      </w:r>
      <w:r>
        <w:t xml:space="preserve"> - </w:t>
      </w:r>
      <w:r>
        <w:t xml:space="preserve">Amend KRS 160.345 to require a school council to recommend a principal to the superintendent for approval.</w:t>
      </w:r>
    </w:p>
    <w:p>
      <w:pPr>
        <w:pStyle w:val="RecordBase"/>
      </w:pPr>
      <w:r>
        <w:t xml:space="preserve">SFA2</w:t>
      </w:r>
      <w:r>
        <w:t xml:space="preserve">(J. Schickel)</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20, 2019 - </w:t>
      </w:r>
      <w:r>
        <w:t xml:space="preserve">3rd reading, passed 79-18</w:t>
      </w:r>
    </w:p>
    <w:p>
      <w:pPr>
        <w:pStyle w:val="RecordBase"/>
      </w:pPr>
      <w:r>
        <w:t xml:space="preserve">	Feb 21,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Feb 28, 2019 - </w:t>
      </w:r>
      <w:r>
        <w:t xml:space="preserve">floor amendment (1) and (2-title) filed</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amendments (1) and (2-title) withdrawn</w:t>
      </w:r>
      <w:r>
        <w:t xml:space="preserve">; </w:t>
      </w:r>
      <w:r>
        <w:t xml:space="preserve">passed 32-5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r>
      <w:r>
        <w:t xml:space="preserve">, P. Pratt</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S. Westrom</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Center"/>
      </w:pPr>
      <w:r>
        <w:rPr>
          <w:b/>
        </w:rPr>
        <w:t xml:space="preserve">HB175 - AMENDMENTS</w:t>
      </w:r>
    </w:p>
    <w:p>
      <w:pPr>
        <w:pStyle w:val="RecordBase"/>
      </w:pPr>
      <w:r>
        <w:t xml:space="preserve">HCS1/CI/LM</w:t>
      </w:r>
      <w:r>
        <w:t xml:space="preserve"> - </w:t>
      </w:r>
      <w:r>
        <w:t xml:space="preserve">Retain original provisions, amend Section 1 to require any fantasy contest to comply with federal law; amend Section 8 to revise the definition of "professional sports venue," and to require sports wagering to be conducted in conformance with federal law; amend Section 10 to clarify that bets can be taken on in-state events, but not on sports events involving a Kentucky college team, allow betting on actions within a sporting event, but not allow betting on random events not integral to the course of play, remove the provision to allow wagers on nonsports events like the Oscars; amend Section 15 to reduce the initial licensing fee for sports wagering to $500,000; amend Section 19 to clarify the tax on sports wagers made at horse race tracks; amend Section 36 to remove the prohibition on lottery games being played where winners are based on the outcome of a sports event;  amend Section 41 to ensure that online poker games are conducted in conformance with federal law, that proposed vendors have not previously violated the Unlawful Internet Gambling Enforcement Act, and that licensure does not absolve a person from liability incurred due to litigation with the Commonwealth over internet poker domain names; add a severability clause.</w:t>
      </w:r>
    </w:p>
    <w:p>
      <w:pPr>
        <w:pStyle w:val="RecordBase"/>
      </w:pPr>
      <w:r>
        <w:t xml:space="preserve">HFA1</w:t>
      </w:r>
      <w:r>
        <w:t xml:space="preserve">(A. Koenig)</w:t>
      </w:r>
      <w:r>
        <w:t xml:space="preserve"> - </w:t>
      </w:r>
      <w:r>
        <w:t xml:space="preserve">Retain original provisions; amend Section 10 to require consultation with the sanctioning league or association when determining actions within a sports event upon which wagers may be placed; amend Section 12 to require the commission to develop a program to share data with sports leagues.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Mar 05, 2019 - </w:t>
      </w:r>
      <w:r>
        <w:t xml:space="preserve">floor amendment (1) filed to Committee Substitute</w:t>
        <w:br/>
      </w:r>
    </w:p>
    <w:p>
      <w:pPr>
        <w:pStyle w:val="RecordBase"/>
      </w:pPr>
      <w:r>
        <w:rPr>
          <w:b/>
        </w:rPr>
        <w:t xml:space="preserve">HB176 (BR1157)</w:t>
      </w:r>
      <w:r>
        <w:rPr>
          <w:b/>
        </w:rPr>
        <w:t xml:space="preserve">/FN</w:t>
      </w:r>
      <w:r>
        <w:t xml:space="preserve"> - A. Koenig</w:t>
      </w:r>
      <w:r>
        <w:t xml:space="preserve">, C. Massey</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r>
    </w:p>
    <w:p>
      <w:pPr>
        <w:pStyle w:val="RecordBase"/>
      </w:pPr>
      <w:r>
        <w:t xml:space="preserve">SFA1</w:t>
      </w:r>
      <w:r>
        <w:t xml:space="preserve">(R. Webb)</w:t>
      </w:r>
      <w:r>
        <w:t xml:space="preserve"> - </w:t>
      </w:r>
      <w:r>
        <w:t xml:space="preserve">Require surcharge rate to be adjusted to provide sufficient funds for the Firefighters Foundation Program fund and the Law Enforcement Foundation Program fund; require rate to be calculated using the base number of local government units eligible as of January 1, 1994; require Secretary of the Public Protection Cabinet and the Secretary for the Justice and Public Safety Cabinet to submit estimated budgets for the funds to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22, 2019 - </w:t>
      </w:r>
      <w:r>
        <w:t xml:space="preserve">3rd reading, passed 84-11 with floor amendment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13, 2019 - </w:t>
      </w:r>
      <w:r>
        <w:t xml:space="preserve">reported favorably, 2nd reading, to Rules</w:t>
      </w:r>
      <w:r>
        <w:t xml:space="preserve">;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32-4</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r>
    </w:p>
    <w:p>
      <w:pPr>
        <w:pStyle w:val="RecordBase"/>
      </w:pPr>
      <w:r>
        <w:t xml:space="preserve">SFA1</w:t>
      </w:r>
      <w:r>
        <w:t xml:space="preserve">(D. Carroll)</w:t>
      </w:r>
      <w:r>
        <w:t xml:space="preserve"> - </w:t>
      </w:r>
      <w:r>
        <w:t xml:space="preserve">	Retain the original provisions except to add one member to the Geographic Information Advisory Council, the executive director of the Office of Homeland Security.</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floor amendment (1) filed</w:t>
      </w:r>
      <w:r>
        <w:t xml:space="preserve">; </w:t>
      </w:r>
      <w:r>
        <w:t xml:space="preserve">passed over and retained in the Consent Orders of the Day</w:t>
      </w:r>
    </w:p>
    <w:p>
      <w:pPr>
        <w:pStyle w:val="RecordBase"/>
      </w:pPr>
      <w:r>
        <w:t xml:space="preserve">	Mar 12, 2019 -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36-0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88-1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A. Bowling</w:t>
      </w:r>
      <w:r>
        <w:t xml:space="preserve">, D. Frazier</w:t>
      </w:r>
      <w:r>
        <w:t xml:space="preserve">, A. Gentry</w:t>
      </w:r>
      <w:r>
        <w:t xml:space="preserve">, M. Hart</w:t>
      </w:r>
      <w:r>
        <w:t xml:space="preserve">, M. Koch</w:t>
      </w:r>
      <w:r>
        <w:t xml:space="preserve">, C. Massey</w:t>
      </w:r>
      <w:r>
        <w:t xml:space="preserve">, T. Moore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20, 2019 - </w:t>
      </w:r>
      <w:r>
        <w:t xml:space="preserve">3rd reading, passed 99-0 with floor amendment (1)</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br/>
      </w:r>
    </w:p>
    <w:p>
      <w:pPr>
        <w:pStyle w:val="RecordBase"/>
      </w:pPr>
      <w:r>
        <w:rPr>
          <w:b/>
        </w:rPr>
        <w:t xml:space="preserve">HB181 (BR958)</w:t>
      </w:r>
      <w:r>
        <w:rPr>
          <w:b/>
        </w:rPr>
        <w:t xml:space="preserve"/>
      </w:r>
      <w:r>
        <w:t xml:space="preserve"> - K. Bratcher</w:t>
      </w:r>
      <w:r>
        <w:t xml:space="preserve">, R. Huff</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Center"/>
      </w:pPr>
      <w:r>
        <w:rPr>
          <w:b/>
        </w:rPr>
        <w:t xml:space="preserve">HB181 - AMENDMENTS</w:t>
      </w:r>
    </w:p>
    <w:p>
      <w:pPr>
        <w:pStyle w:val="RecordBase"/>
      </w:pPr>
      <w:r>
        <w:t xml:space="preserve">HCS1</w:t>
      </w:r>
      <w:r>
        <w:t xml:space="preserve"> - </w:t>
      </w:r>
      <w:r>
        <w:t xml:space="preserve">Retain original provisions, amend Section 2 to delete nonprofit institutions from an exemption.</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21,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with Committee Substitute (1)</w:t>
      </w:r>
      <w:r>
        <w:t xml:space="preserve">; </w:t>
      </w:r>
      <w:r>
        <w:t xml:space="preserve">posted for passage in the Regular Orders of the Day for Wednesday, March 6, 2019</w:t>
      </w:r>
    </w:p>
    <w:p>
      <w:pPr>
        <w:pStyle w:val="RecordBase"/>
      </w:pPr>
      <w:r>
        <w:t xml:space="preserve">	Mar 06, 2019 - </w:t>
      </w:r>
      <w:r>
        <w:t xml:space="preserve">3rd reading, passed 94-0 with Committee Substitute (1)</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Center"/>
      </w:pPr>
      <w:r>
        <w:rPr>
          <w:b/>
        </w:rPr>
        <w:t xml:space="preserve">HB182 - AMENDMENTS</w:t>
      </w:r>
    </w:p>
    <w:p>
      <w:pPr>
        <w:pStyle w:val="RecordBase"/>
      </w:pPr>
      <w:r>
        <w:t xml:space="preserve">HCS1</w:t>
      </w:r>
      <w:r>
        <w:t xml:space="preserve"> - </w:t>
      </w:r>
      <w:r>
        <w:t xml:space="preserve"/>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/FN/LM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r>
    </w:p>
    <w:p>
      <w:pPr>
        <w:pStyle w:val="RecordBase"/>
      </w:pPr>
      <w:r>
        <w:t xml:space="preserve">	Feb 21, 2019 - </w:t>
      </w:r>
      <w:r>
        <w:t xml:space="preserve">3rd reading, passed 100-0 with floor amendment (1)</w:t>
      </w:r>
    </w:p>
    <w:p>
      <w:pPr>
        <w:pStyle w:val="RecordBase"/>
      </w:pPr>
      <w:r>
        <w:t xml:space="preserve">	Feb 22, 2019 - </w:t>
      </w:r>
      <w:r>
        <w:t xml:space="preserve">received in Senate</w:t>
      </w:r>
    </w:p>
    <w:p>
      <w:pPr>
        <w:pStyle w:val="RecordBase"/>
      </w:pPr>
      <w:r>
        <w:t xml:space="preserve">	Feb 26,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r>
    </w:p>
    <w:p>
      <w:pPr>
        <w:pStyle w:val="RecordBase"/>
      </w:pPr>
      <w:r>
        <w:t xml:space="preserve">	Feb 26, 2019 - </w:t>
      </w:r>
      <w:r>
        <w:t xml:space="preserve">3rd reading, passed 98-0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12, 2019 - </w:t>
      </w:r>
      <w:r>
        <w:t xml:space="preserve">reported favorably,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r>
      <w:r>
        <w:t xml:space="preserve">, B. Reed</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99-0</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05, 2019 - </w:t>
      </w:r>
      <w:r>
        <w:t xml:space="preserve">posted for passage in the Consent Orders of the Day for Tuesday, March 5, 2019</w:t>
      </w:r>
      <w:r>
        <w:t xml:space="preserve">; </w:t>
      </w:r>
      <w:r>
        <w:t xml:space="preserve">3rd reading, passed 37-0</w:t>
      </w:r>
    </w:p>
    <w:p>
      <w:pPr>
        <w:pStyle w:val="RecordBase"/>
      </w:pPr>
      <w:r>
        <w:t xml:space="preserve">	Mar 06, 2019 -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2019 - </w:t>
      </w:r>
      <w:r>
        <w:t xml:space="preserve">signed by Governor</w:t>
        <w:br/>
      </w:r>
    </w:p>
    <w:p>
      <w:pPr>
        <w:pStyle w:val="RecordBase"/>
      </w:pPr>
      <w:r>
        <w:rPr>
          <w:b/>
        </w:rPr>
        <w:t xml:space="preserve">HB200 (BR911)</w:t>
      </w:r>
      <w:r>
        <w:rPr>
          <w:b/>
        </w:rPr>
        <w:t xml:space="preserve"/>
      </w:r>
      <w:r>
        <w:t xml:space="preserve"> - M. Koch</w:t>
      </w:r>
      <w:r>
        <w:t xml:space="preserve">, T. Huff</w:t>
      </w:r>
      <w:r>
        <w:t xml:space="preserve">, C. Massey</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Center"/>
      </w:pPr>
      <w:r>
        <w:rPr>
          <w:b/>
        </w:rPr>
        <w:t xml:space="preserve">HB200 - AMENDMENTS</w:t>
      </w:r>
    </w:p>
    <w:p>
      <w:pPr>
        <w:pStyle w:val="RecordBase"/>
      </w:pPr>
      <w:r>
        <w:t xml:space="preserve">HCS1</w:t>
      </w:r>
      <w:r>
        <w:t xml:space="preserve"> - </w:t>
      </w:r>
      <w:r>
        <w:t xml:space="preserve">Delete original provisions; amend KRS 242.1243 to remove sunset provision of distillery local option election; amend KRS 243.020 to allow an independent contractor to act for a licensee; amend KRS 243.0305 to allow shipping to a customer or designee and to allow shipping to be done by an employee, independent contractor, or transporter or common carrier; amend KRS 243.200 to specify that licensed common carriers shall not be liable for a violation of the prohibitions against delivery into dry territory; amend KRS 243.240 to allow shipping to a customer or designee and to allow shipping to be done by an employee, independent contractor, or transporter or common carrier and delete old shipping language; amend KRS 244.165 to specify that licensed common carriers shall not be liable for a violation of the prohibitions against delivery into dry territory, and specify requirements for out of state manufacturers who ship into the state, and add requirement that the department notify violators of the potential for a Class D felony charge.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25,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p>
    <w:p>
      <w:pPr>
        <w:pStyle w:val="RecordBase"/>
      </w:pPr>
      <w:r>
        <w:t xml:space="preserve">	Mar 12, 2019 - </w:t>
      </w:r>
      <w:r>
        <w:t xml:space="preserve">recommitted to</w:t>
      </w:r>
      <w:r>
        <w:t xml:space="preserve"> Appropriations &amp; Revenue (H)</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HB202 (BR1146)</w:t>
      </w:r>
      <w:r>
        <w:rPr>
          <w:b/>
        </w:rPr>
        <w:t xml:space="preserve"/>
      </w:r>
      <w:r>
        <w:t xml:space="preserve"> - S. Riley</w:t>
      </w:r>
      <w:r>
        <w:t xml:space="preserve">, L. Willner</w:t>
      </w:r>
      <w:r>
        <w:t xml:space="preserve">, T. Bojanowski</w:t>
      </w:r>
      <w:r>
        <w:t xml:space="preserve">, J. Nemes</w:t>
      </w:r>
      <w:r>
        <w:t xml:space="preserve">, M. Prunty</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M. Hart</w:t>
      </w:r>
      <w:r>
        <w:t xml:space="preserve">, A. Hatton</w:t>
      </w:r>
      <w:r>
        <w:t xml:space="preserve">, D. Lewis</w:t>
      </w:r>
      <w:r>
        <w:t xml:space="preserve">, M. Prunty</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Center"/>
      </w:pPr>
      <w:r>
        <w:rPr>
          <w:b/>
        </w:rPr>
        <w:t xml:space="preserve">HB203 - AMENDMENTS</w:t>
      </w:r>
    </w:p>
    <w:p>
      <w:pPr>
        <w:pStyle w:val="RecordBase"/>
      </w:pPr>
      <w:r>
        <w:t xml:space="preserve">HFA1</w:t>
      </w:r>
      <w:r>
        <w:t xml:space="preserve">(J. Graviss)</w:t>
      </w:r>
      <w:r>
        <w:t xml:space="preserve"> - </w:t>
      </w:r>
      <w:r>
        <w:t xml:space="preserve">Amend definition of "rural county" to mean counties with a population of less than 70,000.</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recommitted to</w:t>
      </w:r>
      <w:r>
        <w:t xml:space="preserve"> Appropriations &amp; Revenue (H)</w:t>
      </w:r>
    </w:p>
    <w:p>
      <w:pPr>
        <w:pStyle w:val="RecordBase"/>
      </w:pPr>
      <w:r>
        <w:t xml:space="preserve">	Mar 04, 2019 - </w:t>
      </w:r>
      <w:r>
        <w:t xml:space="preserve">floor amendment (1) filed</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HB205 (BR297)</w:t>
      </w:r>
      <w:r>
        <w:rPr>
          <w:b/>
        </w:rPr>
        <w:t xml:space="preserve">/FN</w:t>
      </w:r>
      <w:r>
        <w:t xml:space="preserve"> - J. Carney</w:t>
      </w:r>
      <w:r>
        <w:t xml:space="preserve">, C. McCoy</w:t>
      </w:r>
      <w:r>
        <w:t xml:space="preserve">, K. Bratcher</w:t>
      </w:r>
      <w:r>
        <w:t xml:space="preserve">, R. Heath</w:t>
      </w:r>
      <w:r>
        <w:t xml:space="preserve">, A. Koenig</w:t>
      </w:r>
      <w:r>
        <w:t xml:space="preserve">, J. Miller</w:t>
      </w:r>
      <w:r>
        <w:t xml:space="preserve">, D. Osborne</w:t>
      </w:r>
      <w:r>
        <w:t xml:space="preserve">, S. Santoro</w:t>
      </w:r>
      <w:r>
        <w:t xml:space="preserve">, W. Thomas</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/FN</w:t>
      </w:r>
      <w:r>
        <w:t xml:space="preserve"> - D. Frazier</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Education (S)</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Center"/>
      </w:pPr>
      <w:r>
        <w:rPr>
          <w:b/>
        </w:rPr>
        <w:t xml:space="preserve">HB214 - AMENDMENTS</w:t>
      </w:r>
    </w:p>
    <w:p>
      <w:pPr>
        <w:pStyle w:val="RecordBase"/>
      </w:pPr>
      <w:r>
        <w:t xml:space="preserve">HFA1</w:t>
      </w:r>
      <w:r>
        <w:t xml:space="preserve">(R. Goforth)</w:t>
      </w:r>
      <w:r>
        <w:t xml:space="preserve"> - </w:t>
      </w:r>
      <w:r>
        <w:t xml:space="preserve">Amend HB 214 to allow constables to request certification; define agency to mean the constable for purposes of certification; require Criminal Justice Training to provide initial certification training.</w:t>
      </w:r>
    </w:p>
    <w:p>
      <w:pPr>
        <w:pStyle w:val="RecordBase"/>
      </w:pPr>
      <w:r>
        <w:t xml:space="preserve">HFA2</w:t>
      </w:r>
      <w:r>
        <w:t xml:space="preserve">(R. Goforth)</w:t>
      </w:r>
      <w:r>
        <w:t xml:space="preserve"> - </w:t>
      </w:r>
      <w:r>
        <w:t xml:space="preserve">Amend HB 214 to make the provisions apply to constables assuming office for the first time in 2023 and in counties of 75,000 or more; allow constables to request certification; define agency to mean the constable for purposes of certification; require Criminal Justice Training to provide initial certification training.</w:t>
      </w:r>
    </w:p>
    <w:p>
      <w:pPr>
        <w:pStyle w:val="RecordBase"/>
      </w:pPr>
      <w:r>
        <w:t xml:space="preserve">HFA3</w:t>
      </w:r>
      <w:r>
        <w:t xml:space="preserve">(R. Goforth)</w:t>
      </w:r>
      <w:r>
        <w:t xml:space="preserve"> - </w:t>
      </w:r>
      <w:r>
        <w:t xml:space="preserve">Amend HB 214 to apply provisions to constables in counties containing 75,000 or more.</w:t>
      </w:r>
    </w:p>
    <w:p>
      <w:pPr>
        <w:pStyle w:val="RecordBase"/>
      </w:pPr>
      <w:r>
        <w:t xml:space="preserve">HFA4</w:t>
      </w:r>
      <w:r>
        <w:t xml:space="preserve">(R. Goforth)</w:t>
      </w:r>
      <w:r>
        <w:t xml:space="preserve"> - </w:t>
      </w:r>
      <w:r>
        <w:t xml:space="preserve">Amend HB 214 to apply provisions to constables who assume office January 1, 2023.</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26, 2019 - </w:t>
      </w:r>
      <w:r>
        <w:t xml:space="preserve">floor amendment (1) filed</w:t>
      </w:r>
    </w:p>
    <w:p>
      <w:pPr>
        <w:pStyle w:val="RecordBase"/>
      </w:pPr>
      <w:r>
        <w:t xml:space="preserve">	Feb 27, 2019 - </w:t>
      </w:r>
      <w:r>
        <w:t xml:space="preserve">floor amendments (2), (3) and (4) filed</w:t>
      </w:r>
    </w:p>
    <w:p>
      <w:pPr>
        <w:pStyle w:val="RecordBase"/>
      </w:pPr>
      <w:r>
        <w:t xml:space="preserve">	Mar 12, 2019 - </w:t>
      </w:r>
      <w:r>
        <w:t xml:space="preserve">recommitted to</w:t>
      </w:r>
      <w:r>
        <w:t xml:space="preserve"> Appropriations &amp; Revenue (H)</w:t>
        <w:br/>
      </w:r>
    </w:p>
    <w:p>
      <w:pPr>
        <w:pStyle w:val="RecordBase"/>
      </w:pPr>
      <w:r>
        <w:rPr>
          <w:b/>
        </w:rPr>
        <w:t xml:space="preserve">HB215 (BR1092)</w:t>
      </w:r>
      <w:r>
        <w:rPr>
          <w:b/>
        </w:rPr>
        <w:t xml:space="preserve">/FN</w:t>
      </w:r>
      <w:r>
        <w:t xml:space="preserve"> - S. Sheldon</w:t>
      </w:r>
      <w:r>
        <w:t xml:space="preserve">, M. Prunty</w:t>
        <w:br/>
      </w:r>
    </w:p>
    <w:p>
      <w:pPr>
        <w:pStyle w:val="RecordBase"/>
      </w:pPr>
      <w:r>
        <w:t xml:space="preserve">	AN ACT relating to unclaimed property.</w:t>
      </w:r>
    </w:p>
    <w:p>
      <w:pPr>
        <w:pStyle w:val="RecordBase"/>
      </w:pPr>
      <w:r>
        <w:t xml:space="preserve">	Create a new section of KRS Chapter 393A to establish the unclaimed property trust fund; APPROPRIATION.</w:t>
        <w:br/>
      </w:r>
    </w:p>
    <w:p>
      <w:pPr>
        <w:pStyle w:val="RecordBaseCenter"/>
      </w:pPr>
      <w:r>
        <w:rPr>
          <w:b/>
        </w:rPr>
        <w:t xml:space="preserve">HB215 - AMENDMENTS</w:t>
      </w:r>
    </w:p>
    <w:p>
      <w:pPr>
        <w:pStyle w:val="RecordBase"/>
      </w:pPr>
      <w:r>
        <w:t xml:space="preserve">HCS1/FN</w:t>
      </w:r>
      <w:r>
        <w:t xml:space="preserve"> - </w:t>
      </w:r>
      <w:r>
        <w:t xml:space="preserve">Create a new section of KRS Chapter 393A to establish the unclaimed property trust fund; APPROPRIATION.</w:t>
      </w:r>
    </w:p>
    <w:p>
      <w:pPr>
        <w:pStyle w:val="RecordBase"/>
      </w:pPr>
      <w:r>
        <w:t xml:space="preserve">HCA1</w:t>
      </w:r>
      <w:r>
        <w:t xml:space="preserve">(J. Miller)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19, 2019 - </w:t>
      </w:r>
      <w:r>
        <w:t xml:space="preserve">reassigned to</w:t>
      </w:r>
      <w:r>
        <w:t xml:space="preserve"> State Government (H)</w:t>
      </w:r>
      <w:r>
        <w:t xml:space="preserve">;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95-0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3rd reading, passed 37-0</w:t>
      </w:r>
      <w:r>
        <w:t xml:space="preserve">; </w:t>
      </w:r>
      <w:r>
        <w:t xml:space="preserve">received in House</w:t>
      </w:r>
    </w:p>
    <w:p>
      <w:pPr>
        <w:pStyle w:val="RecordBase"/>
      </w:pPr>
      <w:r>
        <w:t xml:space="preserve">	Mar 13,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filed without Governor's signature with the Secretary of State</w:t>
      </w:r>
    </w:p>
    <w:p>
      <w:pPr>
        <w:pStyle w:val="RecordBase"/>
      </w:pPr>
      <w:r>
        <w:t xml:space="preserve">	Mar 26, 2019 - </w:t>
      </w:r>
      <w:r>
        <w:t xml:space="preserve">became law without Governor's Signature</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Center"/>
      </w:pPr>
      <w:r>
        <w:rPr>
          <w:b/>
        </w:rPr>
        <w:t xml:space="preserve">HB217 - AMENDMENTS</w:t>
      </w:r>
    </w:p>
    <w:p>
      <w:pPr>
        <w:pStyle w:val="RecordBase"/>
      </w:pPr>
      <w:r>
        <w:t xml:space="preserve">HFA1</w:t>
      </w:r>
      <w:r>
        <w:t xml:space="preserve">(S. Sheldon)</w:t>
      </w:r>
      <w:r>
        <w:t xml:space="preserve"> - </w:t>
      </w:r>
      <w:r>
        <w:t xml:space="preserve">	Retain original provisions, except change the title of the administrative officer from president to executive director.</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w:t>
      </w:r>
    </w:p>
    <w:p>
      <w:pPr>
        <w:pStyle w:val="RecordBase"/>
      </w:pPr>
      <w:r>
        <w:t xml:space="preserve">	Mar 01, 2019 - </w:t>
      </w:r>
      <w:r>
        <w:t xml:space="preserve">3rd reading, passed 96-0 with floor amendment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solutions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r>
    </w:p>
    <w:p>
      <w:pPr>
        <w:pStyle w:val="RecordBase"/>
      </w:pPr>
      <w:r>
        <w:t xml:space="preserve">SCS1</w:t>
      </w:r>
      <w:r>
        <w:t xml:space="preserve"> - </w:t>
      </w:r>
      <w:r>
        <w:t xml:space="preserve">Retain original provisions; amend KRS 315.0351 to establish clarifying language that the pharmacist in charge at an out of state pharmacy is responsible for ensuring compliance with requirements on the sale and distribution of dialysate solutions and devices.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r>
    </w:p>
    <w:p>
      <w:pPr>
        <w:pStyle w:val="RecordBase"/>
      </w:pPr>
      <w:r>
        <w:t xml:space="preserve">	Feb 22, 2019 - </w:t>
      </w:r>
      <w:r>
        <w:t xml:space="preserve">3rd reading, passed 94-1 with Committee Substitute (1) floor amendments (1) and (2-title)</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86-3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allow that individuals employed as Trooper R Class or CVE R Class to be placed in special work assignments; amend KRS 61.906 to require persons eligible for a commission to provide references from two reputable individuals who are not necessarily Kentucky residents; EMERGENCY.</w:t>
        <w:br/>
      </w:r>
    </w:p>
    <w:p>
      <w:pPr>
        <w:pStyle w:val="RecordBaseCenter"/>
      </w:pPr>
      <w:r>
        <w:rPr>
          <w:b/>
        </w:rPr>
        <w:t xml:space="preserve">HB223 - AMENDMENTS</w:t>
      </w:r>
    </w:p>
    <w:p>
      <w:pPr>
        <w:pStyle w:val="RecordBase"/>
      </w:pPr>
      <w:r>
        <w:t xml:space="preserve">HCS1</w:t>
      </w:r>
      <w:r>
        <w:t xml:space="preserve"> - </w:t>
      </w:r>
      <w:r>
        <w:t xml:space="preserve">	Retain original provisions, except: amend KRS 15.525 to delete requirement that the person seeking assistance be immediately paired with a volunteer mentor; provide that a person is ineligible for the program if he or she places law enforcement in reasonable apprehension of physical injury; specify that information gathered on program participants is exempt from the Kentucky Open Records Act; provide criminal and civil immunity for those who provide referrals and services pursuant to the program;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br/>
      </w:r>
    </w:p>
    <w:p>
      <w:pPr>
        <w:pStyle w:val="RecordBase"/>
      </w:pPr>
      <w:r>
        <w:rPr>
          <w:b/>
        </w:rPr>
        <w:t xml:space="preserve">HB224 (BR852)</w:t>
      </w:r>
      <w:r>
        <w:rPr>
          <w:b/>
        </w:rPr>
        <w:t xml:space="preserve">/FN</w:t>
      </w:r>
      <w:r>
        <w:t xml:space="preserve"> - K. Moser</w:t>
      </w:r>
      <w:r>
        <w:t xml:space="preserve">, S. Sheldon</w:t>
      </w:r>
      <w:r>
        <w:t xml:space="preserve">, D. Bentley</w:t>
      </w:r>
      <w:r>
        <w:t xml:space="preserve">, A. Bowling</w:t>
      </w:r>
      <w:r>
        <w:t xml:space="preserve">, J. Graviss</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Center"/>
      </w:pPr>
      <w:r>
        <w:rPr>
          <w:b/>
        </w:rPr>
        <w:t xml:space="preserve">HB224 - AMENDMENTS</w:t>
      </w:r>
    </w:p>
    <w:p>
      <w:pPr>
        <w:pStyle w:val="RecordBase"/>
      </w:pPr>
      <w:r>
        <w:t xml:space="preserve">SFA1/FN</w:t>
      </w:r>
      <w:r>
        <w:t xml:space="preserve">(R. Alvarado)</w:t>
      </w:r>
      <w:r>
        <w:t xml:space="preserve"> - </w:t>
      </w:r>
      <w:r>
        <w:t xml:space="preserve">Amend to expand the definition of "durable medical equipment" as well as to remove "repair and replacement parts" from the definition; decrease the rate at which managed care organizations (MCOs) reimburse for durable medical equipment; to limit subsection (2) to those healthcare codes and services included in Section 1903(i)(27) of Title XIX of the Social Security Act; delete the provision that prohibited the Department for Medicaid Services and MCOs from reviewing medical necessity for previously approved equipment, supplies, and services; delete the provision that required the Department for Medicaid Services to promulgate administrative regulations to ensure that prior service authorization would continue once granted at a minimum for the same amount, duration, and scope until the end of the authorization period as previously granted; change the amount that MCOs reimburse suppliers of durable medical equipment for manually priced items in the Medicaid program durable medical equipment fee schedule, by deleting the provision that requires that medical necessity criteria shall be made available to suppliers of durable medical equipment at no cost; add a subsection that provides that reimbursement for suppliers of durable medical equipment pursuant to this section shall only be available to in-network providers of the beneficiary's Medicaid MCO.</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100-0</w:t>
      </w:r>
    </w:p>
    <w:p>
      <w:pPr>
        <w:pStyle w:val="RecordBase"/>
      </w:pPr>
      <w:r>
        <w:t xml:space="preserve">	Feb 22, 2019 - </w:t>
      </w:r>
      <w:r>
        <w:t xml:space="preserve">received in Senate</w:t>
      </w:r>
    </w:p>
    <w:p>
      <w:pPr>
        <w:pStyle w:val="RecordBase"/>
      </w:pPr>
      <w:r>
        <w:t xml:space="preserve">	Feb 26,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p>
    <w:p>
      <w:pPr>
        <w:pStyle w:val="RecordBase"/>
      </w:pPr>
      <w:r>
        <w:t xml:space="preserve">	Mar 13, 2019 -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3rd reading, passed 36-0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89-0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HB225 (BR1067)</w:t>
      </w:r>
      <w:r>
        <w:rPr>
          <w:b/>
        </w:rPr>
        <w:t xml:space="preserve">/CI/LM</w:t>
      </w:r>
      <w:r>
        <w:t xml:space="preserve"> - K. Moser</w:t>
      </w:r>
      <w:r>
        <w:t xml:space="preserve">, J. Gooch Jr.</w:t>
      </w:r>
      <w:r>
        <w:t xml:space="preserve">, J. Graviss</w:t>
      </w:r>
      <w:r>
        <w:t xml:space="preserve">, M. Prunty</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Center"/>
      </w:pPr>
      <w:r>
        <w:rPr>
          <w:b/>
        </w:rPr>
        <w:t xml:space="preserve">HB227 - AMENDMENTS</w:t>
      </w:r>
    </w:p>
    <w:p>
      <w:pPr>
        <w:pStyle w:val="RecordBase"/>
      </w:pPr>
      <w:r>
        <w:t xml:space="preserve">SFA1</w:t>
      </w:r>
      <w:r>
        <w:t xml:space="preserve">(D. Givens)</w:t>
      </w:r>
      <w:r>
        <w:t xml:space="preserve"> - </w:t>
      </w:r>
      <w:r>
        <w:t xml:space="preserve">Amend to clarify conditions for receiving per diem and expenses for local board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p>
    <w:p>
      <w:pPr>
        <w:pStyle w:val="RecordBase"/>
      </w:pPr>
      <w:r>
        <w:t xml:space="preserve">	Mar 05, 2019 - </w:t>
      </w:r>
      <w:r>
        <w:t xml:space="preserve">3rd reading, passed 36-0 with floor amendment (1)</w:t>
      </w:r>
    </w:p>
    <w:p>
      <w:pPr>
        <w:pStyle w:val="RecordBase"/>
      </w:pPr>
      <w:r>
        <w:t xml:space="preserve">	Mar 06, 2019 - </w:t>
      </w:r>
      <w:r>
        <w:t xml:space="preserve">received in House</w:t>
      </w:r>
      <w:r>
        <w:t xml:space="preserve">; </w:t>
      </w:r>
      <w:r>
        <w:t xml:space="preserve">to</w:t>
      </w:r>
      <w:r>
        <w:t xml:space="preserve"> Rules (H)</w:t>
      </w:r>
    </w:p>
    <w:p>
      <w:pPr>
        <w:pStyle w:val="RecordBase"/>
      </w:pPr>
      <w:r>
        <w:t xml:space="preserve">	Mar 07,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filed without Governor's signature with the Secretary of State</w:t>
      </w:r>
    </w:p>
    <w:p>
      <w:pPr>
        <w:pStyle w:val="RecordBase"/>
      </w:pPr>
      <w:r>
        <w:t xml:space="preserve">	Mar 20, 2019 - </w:t>
      </w:r>
      <w:r>
        <w:t xml:space="preserve">became law without Governor's Signature</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K. Moser</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Center"/>
      </w:pPr>
      <w:r>
        <w:rPr>
          <w:b/>
        </w:rPr>
        <w:t xml:space="preserve">HB237 - AMENDMENTS</w:t>
      </w:r>
    </w:p>
    <w:p>
      <w:pPr>
        <w:pStyle w:val="RecordBase"/>
      </w:pPr>
      <w:r>
        <w:t xml:space="preserve">SCS1</w:t>
      </w:r>
      <w:r>
        <w:t xml:space="preserve"> - </w:t>
      </w:r>
      <w:r>
        <w:t xml:space="preserve">Amend definition of practitioner to limit to Kentucky licensees; amend to add exemption from civil or criminal liability.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97-2</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Center"/>
      </w:pPr>
      <w:r>
        <w:rPr>
          <w:b/>
        </w:rPr>
        <w:t xml:space="preserve">HB238 - AMENDMENTS</w:t>
      </w:r>
    </w:p>
    <w:p>
      <w:pPr>
        <w:pStyle w:val="RecordBase"/>
      </w:pPr>
      <w:r>
        <w:t xml:space="preserve">HCS1</w:t>
      </w:r>
      <w:r>
        <w:t xml:space="preserve"> - </w:t>
      </w:r>
      <w:r>
        <w:t xml:space="preserve">Retain original provisions; specify that natural gas or petroleum pipelines are the type of pipelines covered in the definition of "key infrastructure assets"; amend KRS 511.100 to include liability for damages to personal or real property by persons convicted of trespass upon key infrastructure or persons or entities that compensate or remunerate persons convicted of trespass upon key infrastructure.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3rd reading, passed 81-16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Natural Resources &amp; Energy (S)</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Center"/>
      </w:pPr>
      <w:r>
        <w:rPr>
          <w:b/>
        </w:rPr>
        <w:t xml:space="preserve">HB239 - AMENDMENTS</w:t>
      </w:r>
    </w:p>
    <w:p>
      <w:pPr>
        <w:pStyle w:val="RecordBase"/>
      </w:pPr>
      <w:r>
        <w:t xml:space="preserve">SCS1/LM</w:t>
      </w:r>
      <w:r>
        <w:t xml:space="preserve"> - </w:t>
      </w:r>
      <w:r>
        <w:t xml:space="preserve">Retain original provisions, except to clarify that D1.1 and D1.5 means the current version of that document; require that D1.1 and D1.5 be in the job specifications; require an affidavit to the design professional that an inspection is complete.</w:t>
      </w:r>
    </w:p>
    <w:p>
      <w:pPr>
        <w:pStyle w:val="RecordBase"/>
      </w:pPr>
      <w:r>
        <w:t xml:space="preserve">SFA1</w:t>
      </w:r>
      <w:r>
        <w:t xml:space="preserve">(M. Castlen)</w:t>
      </w:r>
      <w:r>
        <w:t xml:space="preserve"> - </w:t>
      </w:r>
      <w:r>
        <w:t xml:space="preserve">	Retain original provisions except to remove the definitions of the American Society of Mechanical Engineers and D1.1, structural steel welding code, and references to ASME and D1.1; remove the word "mandated" and insert "recommended" regarding the requirements of section 2; and remove the language requiring a welding inspector to submit an affidavit of the completion of the inspection to the design professional.</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floor amendment (1) filed to Committee Substitute</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Center"/>
      </w:pPr>
      <w:r>
        <w:rPr>
          <w:b/>
        </w:rPr>
        <w:t xml:space="preserve">HB240 - AMENDMENTS</w:t>
      </w:r>
    </w:p>
    <w:p>
      <w:pPr>
        <w:pStyle w:val="RecordBase"/>
      </w:pPr>
      <w:r>
        <w:t xml:space="preserve">HCA1</w:t>
      </w:r>
      <w:r>
        <w:t xml:space="preserve">(M. Meredith)</w:t>
      </w:r>
      <w:r>
        <w:t xml:space="preserve"> - </w:t>
      </w:r>
      <w:r>
        <w:t xml:space="preserve">Amend HB 240 to substitute statute or county ordinance, and to make fiscal court appointment permissive.</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amendment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amendment (1)</w:t>
      </w:r>
    </w:p>
    <w:p>
      <w:pPr>
        <w:pStyle w:val="RecordBase"/>
      </w:pPr>
      <w:r>
        <w:t xml:space="preserve">	Feb 25, 2019 - </w:t>
      </w:r>
      <w:r>
        <w:t xml:space="preserve">received in Senate</w:t>
      </w:r>
    </w:p>
    <w:p>
      <w:pPr>
        <w:pStyle w:val="RecordBase"/>
      </w:pPr>
      <w:r>
        <w:t xml:space="preserve">	Feb 26,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Center"/>
      </w:pPr>
      <w:r>
        <w:rPr>
          <w:b/>
        </w:rPr>
        <w:t xml:space="preserve">HB243 - AMENDMENTS</w:t>
      </w:r>
    </w:p>
    <w:p>
      <w:pPr>
        <w:pStyle w:val="RecordBase"/>
      </w:pPr>
      <w:r>
        <w:t xml:space="preserve">HCS1</w:t>
      </w:r>
      <w:r>
        <w:t xml:space="preserve"> - </w:t>
      </w:r>
      <w:r>
        <w:t xml:space="preserve">Retain all original provisions, except replace "events and ceremonies" with "instances".</w:t>
      </w:r>
    </w:p>
    <w:p>
      <w:pPr>
        <w:pStyle w:val="RecordBase"/>
      </w:pPr>
      <w:r>
        <w:t xml:space="preserve">SCS1</w:t>
      </w:r>
      <w:r>
        <w:t xml:space="preserve"> - </w:t>
      </w:r>
      <w:r>
        <w:t xml:space="preserve">Retain all original provisions, except replace "events and ceremonies" with "instances".</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07, 2019 - </w:t>
      </w:r>
      <w:r>
        <w:t xml:space="preserve">reported favorably, 2nd reading, to Rules with Committee Substitute (1)</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Center"/>
      </w:pPr>
      <w:r>
        <w:rPr>
          <w:b/>
        </w:rPr>
        <w:t xml:space="preserve">HB244 - AMENDMENTS</w:t>
      </w:r>
    </w:p>
    <w:p>
      <w:pPr>
        <w:pStyle w:val="RecordBase"/>
      </w:pPr>
      <w:r>
        <w:t xml:space="preserve">HFA1</w:t>
      </w:r>
      <w:r>
        <w:t xml:space="preserve">(D. Lewis)</w:t>
      </w:r>
      <w:r>
        <w:t xml:space="preserve"> - </w:t>
      </w:r>
      <w:r>
        <w:t xml:space="preserve">	Add maintenance and inspection to the activities conducted under the definition of a highway work zone.</w:t>
      </w:r>
    </w:p>
    <w:p>
      <w:pPr>
        <w:pStyle w:val="RecordBase"/>
      </w:pPr>
      <w:r>
        <w:t xml:space="preserve">HFA2</w:t>
      </w:r>
      <w:r>
        <w:t xml:space="preserve">(D. Lewis)</w:t>
      </w:r>
      <w:r>
        <w:t xml:space="preserve"> - </w:t>
      </w:r>
      <w:r>
        <w:t xml:space="preserve">Amend KRS 189.999 to provide that a fine for speeding in a highway work zone is prepayable.</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22, 2019 - </w:t>
      </w:r>
      <w:r>
        <w:t xml:space="preserve">reported favorably, 1st reading, to Calendar</w:t>
      </w:r>
      <w:r>
        <w:t xml:space="preserve">; </w:t>
      </w:r>
      <w:r>
        <w:t xml:space="preserve">floor amendment (1) filed</w:t>
      </w:r>
    </w:p>
    <w:p>
      <w:pPr>
        <w:pStyle w:val="RecordBase"/>
      </w:pPr>
      <w:r>
        <w:t xml:space="preserve">	Feb 25, 2019 - </w:t>
      </w:r>
      <w:r>
        <w:t xml:space="preserve">2nd reading, to Rules</w:t>
      </w:r>
      <w:r>
        <w:t xml:space="preserve">; </w:t>
      </w:r>
      <w:r>
        <w:t xml:space="preserve">posted for passage in the Regular Orders of the Day for Tuesday, February 26, 2019</w:t>
      </w:r>
    </w:p>
    <w:p>
      <w:pPr>
        <w:pStyle w:val="RecordBase"/>
      </w:pPr>
      <w:r>
        <w:t xml:space="preserve">	Feb 26, 2019 - </w:t>
      </w:r>
      <w:r>
        <w:t xml:space="preserve">floor amendment (2) filed</w:t>
      </w:r>
    </w:p>
    <w:p>
      <w:pPr>
        <w:pStyle w:val="RecordBase"/>
      </w:pPr>
      <w:r>
        <w:t xml:space="preserve">	Feb 27, 2019 - </w:t>
      </w:r>
      <w:r>
        <w:t xml:space="preserve">3rd reading, passed 99-0 with floor amendments (1) and (2)</w:t>
      </w:r>
    </w:p>
    <w:p>
      <w:pPr>
        <w:pStyle w:val="RecordBase"/>
      </w:pPr>
      <w:r>
        <w:t xml:space="preserve">	Feb 28, 2019 - </w:t>
      </w:r>
      <w:r>
        <w:t xml:space="preserve">received in Senate</w:t>
      </w:r>
    </w:p>
    <w:p>
      <w:pPr>
        <w:pStyle w:val="RecordBase"/>
      </w:pPr>
      <w:r>
        <w:t xml:space="preserve">	Mar 04,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HB245 (BR1209)</w:t>
      </w:r>
      <w:r>
        <w:rPr>
          <w:b/>
        </w:rPr>
        <w:t xml:space="preserve"/>
      </w:r>
      <w:r>
        <w:t xml:space="preserve"> - W. Thomas</w:t>
      </w:r>
      <w:r>
        <w:t xml:space="preserve">, M. Dossett</w:t>
      </w:r>
      <w:r>
        <w:t xml:space="preserve">, L. Elkins</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Center"/>
      </w:pPr>
      <w:r>
        <w:rPr>
          <w:b/>
        </w:rPr>
        <w:t xml:space="preserve">HB246 - AMENDMENTS</w:t>
      </w:r>
    </w:p>
    <w:p>
      <w:pPr>
        <w:pStyle w:val="RecordBase"/>
      </w:pPr>
      <w:r>
        <w:t xml:space="preserve">SFA1</w:t>
      </w:r>
      <w:r>
        <w:t xml:space="preserve">(J. Carpenter)</w:t>
      </w:r>
      <w:r>
        <w:t xml:space="preserve"> - </w:t>
      </w:r>
      <w:r>
        <w:t xml:space="preserve">Add language that the General Assembly finds that in order to attract and expand new businesses, the regulations and ordinances relating to the development of land should be consistent with judicial precedent and in accordance with statutes enacted by the General Assembly and allow the cabinet for Economic Development to report on best and worst practices in local communities to attract economic development; amend KRS 100.187 to require the land use element to identify and make provision for vacant, developable land and define "vacant, developable land"; amend KRS 100.191 to require the elements of a comprehensive plan  to include research and analysis as to the nature, extent, adequacy, and the needs of the community into the reasonable future but no less than 20 years from the date of the adoption of the comprehensive plan and thereafter from the date of the completion of the periodic review; create a new section of KRS Chapter 100 providing that, if a comprehensive plan fails to comply with the other sections of this bill, it cannot be relied upon by a planning commission or legislative body taking action upon an zoning map.</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01, 2019 - </w:t>
      </w:r>
      <w:r>
        <w:t xml:space="preserve">3rd reading, passed 58-35</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12, 2019 - </w:t>
      </w:r>
      <w:r>
        <w:t xml:space="preserve">reported favorably, 2nd reading, to Rules</w:t>
      </w:r>
      <w:r>
        <w:t xml:space="preserve"> as a consent bill</w:t>
      </w:r>
      <w:r>
        <w:t xml:space="preserve">; </w:t>
      </w:r>
      <w:r>
        <w:t xml:space="preserve">floor amendment (1) filed</w:t>
      </w:r>
    </w:p>
    <w:p>
      <w:pPr>
        <w:pStyle w:val="RecordBase"/>
      </w:pPr>
      <w:r>
        <w:t xml:space="preserve">	Mar 13, 2019 - </w:t>
      </w:r>
      <w:r>
        <w:t xml:space="preserve">posted for passage in the Consent Orders of the Day for Wednesday, March 13, 2019</w:t>
      </w:r>
      <w:r>
        <w:t xml:space="preserve">; </w:t>
      </w:r>
      <w:r>
        <w:t xml:space="preserve">floor amendment (1) withdrawn</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26,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34-3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HB249 (BR1143)</w:t>
      </w:r>
      <w:r>
        <w:rPr>
          <w:b/>
        </w:rPr>
        <w:t xml:space="preserve">/LM</w:t>
      </w:r>
      <w:r>
        <w:t xml:space="preserve"> - C. Fugate</w:t>
      </w:r>
      <w:r>
        <w:t xml:space="preserve">, A. Bowling</w:t>
      </w:r>
      <w:r>
        <w:t xml:space="preserve">, D. Frazier</w:t>
      </w:r>
      <w:r>
        <w:t xml:space="preserve">, A. Hatton</w:t>
      </w:r>
      <w:r>
        <w:t xml:space="preserve">, D. Lewis</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98-1</w:t>
      </w:r>
    </w:p>
    <w:p>
      <w:pPr>
        <w:pStyle w:val="RecordBase"/>
      </w:pPr>
      <w:r>
        <w:t xml:space="preserve">	Feb 21, 2019 - </w:t>
      </w:r>
      <w:r>
        <w:t xml:space="preserve">received in Senate</w:t>
      </w:r>
    </w:p>
    <w:p>
      <w:pPr>
        <w:pStyle w:val="RecordBase"/>
      </w:pPr>
      <w:r>
        <w:t xml:space="preserve">	Feb 27, 2019 - </w:t>
      </w:r>
      <w:r>
        <w:t xml:space="preserve">to</w:t>
      </w:r>
      <w:r>
        <w:t xml:space="preserve"> Economic Development, Tourism, and Labor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B. Rowland</w:t>
      </w:r>
      <w:r>
        <w:t xml:space="preserve">, D. Schamore</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posted for passage in the Regular Orders of the Day for Wednesday, March 6, 2019</w:t>
      </w:r>
    </w:p>
    <w:p>
      <w:pPr>
        <w:pStyle w:val="RecordBase"/>
      </w:pPr>
      <w:r>
        <w:t xml:space="preserve">	Mar 06, 2019 - </w:t>
      </w:r>
      <w:r>
        <w:t xml:space="preserve">3rd reading, passed 95-3</w:t>
      </w:r>
    </w:p>
    <w:p>
      <w:pPr>
        <w:pStyle w:val="RecordBase"/>
      </w:pPr>
      <w:r>
        <w:t xml:space="preserve">	Mar 07, 2019 - </w:t>
      </w:r>
      <w:r>
        <w:t xml:space="preserve">received in Senate</w:t>
      </w:r>
      <w:r>
        <w:t xml:space="preserve">; </w:t>
      </w:r>
      <w:r>
        <w:t xml:space="preserve">to</w:t>
      </w:r>
      <w:r>
        <w:t xml:space="preserve"> Education (S)</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D. Bentley</w:t>
      </w:r>
      <w:r>
        <w:t xml:space="preserve">, M. Dossett</w:t>
      </w:r>
      <w:r>
        <w:t xml:space="preserve">, J. Fischer</w:t>
      </w:r>
      <w:r>
        <w:t xml:space="preserve">, D. Hale</w:t>
      </w:r>
      <w:r>
        <w:t xml:space="preserve">, M. Hart</w:t>
      </w:r>
      <w:r>
        <w:t xml:space="preserve">, D. Lewis</w:t>
      </w:r>
      <w:r>
        <w:t xml:space="preserve">, K. Moser</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Center"/>
      </w:pPr>
      <w:r>
        <w:rPr>
          <w:b/>
        </w:rPr>
        <w:t xml:space="preserve">HB254 - AMENDMENTS</w:t>
      </w:r>
    </w:p>
    <w:p>
      <w:pPr>
        <w:pStyle w:val="RecordBase"/>
      </w:pPr>
      <w:r>
        <w:t xml:space="preserve">HFA1</w:t>
      </w:r>
      <w:r>
        <w:t xml:space="preserve">(P. Minter)</w:t>
      </w:r>
      <w:r>
        <w:t xml:space="preserve"> - </w:t>
      </w:r>
      <w:r>
        <w:t xml:space="preserve">Amend definition of "harassment;" specify that provisions of section do not restrict institutions from addressing severe or pervasive harassment.</w:t>
      </w:r>
    </w:p>
    <w:p>
      <w:pPr>
        <w:pStyle w:val="RecordBase"/>
      </w:pPr>
      <w:r>
        <w:t xml:space="preserve">HFA2</w:t>
      </w:r>
      <w:r>
        <w:t xml:space="preserve">(S. Maddox)</w:t>
      </w:r>
      <w:r>
        <w:t xml:space="preserve"> - </w:t>
      </w:r>
      <w:r>
        <w:t xml:space="preserve">	Delete language regarding student-on-student harassment.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Mar 04, 2019 - </w:t>
      </w:r>
      <w:r>
        <w:t xml:space="preserve">floor amendments (1) filed</w:t>
      </w:r>
    </w:p>
    <w:p>
      <w:pPr>
        <w:pStyle w:val="RecordBase"/>
      </w:pPr>
      <w:r>
        <w:t xml:space="preserve">	Mar 07, 2019 - </w:t>
      </w:r>
      <w:r>
        <w:t xml:space="preserve">3rd reading</w:t>
      </w:r>
      <w:r>
        <w:t xml:space="preserve">; </w:t>
      </w:r>
      <w:r>
        <w:t xml:space="preserve">returned to the Orders of the Day</w:t>
      </w:r>
      <w:r>
        <w:t xml:space="preserve">; </w:t>
      </w:r>
      <w:r>
        <w:t xml:space="preserve">floor amendment (2) filed</w:t>
      </w:r>
    </w:p>
    <w:p>
      <w:pPr>
        <w:pStyle w:val="RecordBase"/>
      </w:pPr>
      <w:r>
        <w:t xml:space="preserve">	Mar 12, 2019 - </w:t>
      </w:r>
      <w:r>
        <w:t xml:space="preserve">passed 64-33 with floor amendment (2)</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30-7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r>
      <w:r>
        <w:t xml:space="preserve">, R. Meyer</w:t>
      </w:r>
      <w:r>
        <w:t xml:space="preserve">, S. Westrom</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Mar 04, 2019 - </w:t>
      </w:r>
      <w:r>
        <w:t xml:space="preserve">3rd reading, passed 77-18</w:t>
      </w:r>
    </w:p>
    <w:p>
      <w:pPr>
        <w:pStyle w:val="RecordBase"/>
      </w:pPr>
      <w:r>
        <w:t xml:space="preserve">	Mar 05, 2019 - </w:t>
      </w:r>
      <w:r>
        <w:t xml:space="preserve">received in Senate</w:t>
      </w:r>
    </w:p>
    <w:p>
      <w:pPr>
        <w:pStyle w:val="RecordBase"/>
      </w:pPr>
      <w:r>
        <w:t xml:space="preserve">	Mar 07, 2019 - </w:t>
      </w:r>
      <w:r>
        <w:t xml:space="preserve">to</w:t>
      </w:r>
      <w:r>
        <w:t xml:space="preserve"> Licensing, Occupations, &amp; Administrative Regulations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passed over and retained in the Orders of the Day</w:t>
        <w:br/>
      </w:r>
    </w:p>
    <w:p>
      <w:pPr>
        <w:pStyle w:val="RecordBase"/>
      </w:pPr>
      <w:r>
        <w:rPr>
          <w:b/>
        </w:rPr>
        <w:t xml:space="preserve">HB257 (BR1227)</w:t>
      </w:r>
      <w:r>
        <w:rPr>
          <w:b/>
        </w:rPr>
        <w:t xml:space="preserve">/CI/LM</w:t>
      </w:r>
      <w:r>
        <w:t xml:space="preserve"> - M. Meredith</w:t>
      </w:r>
      <w:r>
        <w:t xml:space="preserve">, B. Rowland</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Center"/>
      </w:pPr>
      <w:r>
        <w:rPr>
          <w:b/>
        </w:rPr>
        <w:t xml:space="preserve">HB258 - AMENDMENTS</w:t>
      </w:r>
    </w:p>
    <w:p>
      <w:pPr>
        <w:pStyle w:val="RecordBase"/>
      </w:pPr>
      <w:r>
        <w:t xml:space="preserve">SCS1</w:t>
      </w:r>
      <w:r>
        <w:t xml:space="preserve"> - </w:t>
      </w:r>
      <w:r>
        <w:t xml:space="preserve">Retain original provisions; amend the definition of "electric low-speed scooter" to remove language specifying the number of wheels and to specify that the scooter is designed to be stood or sat upon.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04, 2019 - </w:t>
      </w:r>
      <w:r>
        <w:t xml:space="preserve">posted for passage for concurrence in Senate Committee Substitute (1)</w:t>
      </w:r>
    </w:p>
    <w:p>
      <w:pPr>
        <w:pStyle w:val="RecordBase"/>
      </w:pPr>
      <w:r>
        <w:t xml:space="preserve">	Mar 05, 2019 - </w:t>
      </w:r>
      <w:r>
        <w:t xml:space="preserve">House concurred in Senate Committee Substitute (1)</w:t>
      </w:r>
      <w:r>
        <w:t xml:space="preserve">; </w:t>
      </w:r>
      <w:r>
        <w:t xml:space="preserve">passed 95-1</w:t>
      </w:r>
    </w:p>
    <w:p>
      <w:pPr>
        <w:pStyle w:val="RecordBase"/>
      </w:pPr>
      <w:r>
        <w:t xml:space="preserve">	Mar 06,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2019 - </w:t>
      </w:r>
      <w:r>
        <w:t xml:space="preserve">signed by Governor</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r>
    </w:p>
    <w:p>
      <w:pPr>
        <w:pStyle w:val="RecordBase"/>
      </w:pPr>
      <w:r>
        <w:t xml:space="preserve">HFA1</w:t>
      </w:r>
      <w:r>
        <w:t xml:space="preserve">(N. Tate)</w:t>
      </w:r>
      <w:r>
        <w:t xml:space="preserve"> - </w:t>
      </w:r>
      <w:r>
        <w:t xml:space="preserve">Indicate cervid meat processing fee shall not apply to products donated to a charitable organization.</w:t>
      </w:r>
    </w:p>
    <w:p>
      <w:pPr>
        <w:pStyle w:val="RecordBase"/>
      </w:pPr>
      <w:r>
        <w:t xml:space="preserve">HFA2</w:t>
      </w:r>
      <w:r>
        <w:t xml:space="preserve">(N. Tate)</w:t>
      </w:r>
      <w:r>
        <w:t xml:space="preserve"> - </w:t>
      </w:r>
      <w:r>
        <w:t xml:space="preserve">	Indicate cervid meat processing fee shall not apply to products donated to a charitable organization.</w:t>
      </w:r>
    </w:p>
    <w:p>
      <w:pPr>
        <w:pStyle w:val="RecordBase"/>
      </w:pPr>
      <w:r>
        <w:t xml:space="preserve">HFA3</w:t>
      </w:r>
      <w:r>
        <w:t xml:space="preserve">(N. Tate)</w:t>
      </w:r>
      <w:r>
        <w:t xml:space="preserve"> - </w:t>
      </w:r>
      <w:r>
        <w:t xml:space="preserve">	Specify who may process cervid meat and requirements therefore.</w:t>
      </w:r>
    </w:p>
    <w:p>
      <w:pPr>
        <w:pStyle w:val="RecordBase"/>
      </w:pPr>
      <w:r>
        <w:t xml:space="preserve">HFA4</w:t>
      </w:r>
      <w:r>
        <w:t xml:space="preserve">(N. Tate)</w:t>
      </w:r>
      <w:r>
        <w:t xml:space="preserve"> - </w:t>
      </w:r>
      <w:r>
        <w:t xml:space="preserve">	Specify who may process cervid meat and requirements therefore.</w:t>
      </w:r>
    </w:p>
    <w:p>
      <w:pPr>
        <w:pStyle w:val="RecordBase"/>
      </w:pPr>
      <w:r>
        <w:t xml:space="preserve">HFA5</w:t>
      </w:r>
      <w:r>
        <w:t xml:space="preserve">(N. Tate)</w:t>
      </w:r>
      <w:r>
        <w:t xml:space="preserve"> - </w:t>
      </w:r>
      <w:r>
        <w:t xml:space="preserve">Amend HB 267 to specify who may process cervid meat and to prevent importation of tissue which may harbor cervid wasting disease.</w:t>
      </w:r>
    </w:p>
    <w:p>
      <w:pPr>
        <w:pStyle w:val="RecordBase"/>
      </w:pPr>
      <w:r>
        <w:t xml:space="preserve">HFA6</w:t>
      </w:r>
      <w:r>
        <w:t xml:space="preserve">(N. Tate)</w:t>
      </w:r>
      <w:r>
        <w:t xml:space="preserve"> - </w:t>
      </w:r>
      <w:r>
        <w:t xml:space="preserve">Amend HB 267 to specify who may process cervid meat and to prevent importation of tissue which may harbor cervid wasting disease.</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floor amendments (1) and (4) filed to Committee Substitute, floor amendments (2) and (3)</w:t>
      </w:r>
      <w:r>
        <w:t xml:space="preserve"> filed to bill</w:t>
      </w:r>
    </w:p>
    <w:p>
      <w:pPr>
        <w:pStyle w:val="RecordBase"/>
      </w:pPr>
      <w:r>
        <w:t xml:space="preserve">	Feb 27, 2019 - </w:t>
      </w:r>
      <w:r>
        <w:t xml:space="preserve">floor amendment (5) filed to Committee Substitute, floor amendment (6) filed to bill</w:t>
      </w:r>
    </w:p>
    <w:p>
      <w:pPr>
        <w:pStyle w:val="RecordBase"/>
      </w:pPr>
      <w:r>
        <w:t xml:space="preserve">	Mar 12, 2019 - </w:t>
      </w:r>
      <w:r>
        <w:t xml:space="preserve">recommitted to</w:t>
      </w:r>
      <w:r>
        <w:t xml:space="preserve"> Appropriations &amp; Revenue (H)</w:t>
        <w:br/>
      </w:r>
    </w:p>
    <w:p>
      <w:pPr>
        <w:pStyle w:val="RecordBase"/>
      </w:pPr>
      <w:r>
        <w:rPr>
          <w:b/>
        </w:rPr>
        <w:t xml:space="preserve">HB268 (BR882)</w:t>
      </w:r>
      <w:r>
        <w:rPr>
          <w:b/>
        </w:rPr>
        <w:t xml:space="preserve">/AA/FN</w:t>
      </w:r>
      <w:r>
        <w:t xml:space="preserve"> - S. Rudy</w:t>
        <w:br/>
      </w:r>
    </w:p>
    <w:p>
      <w:pPr>
        <w:pStyle w:val="RecordBase"/>
      </w:pPr>
      <w:r>
        <w:t xml:space="preserve">	AN ACT amending the 2018-2020 executive branch biennial budget, making an appropriation therefor, and declaring an emergency.</w:t>
      </w:r>
    </w:p>
    <w:p>
      <w:pPr>
        <w:pStyle w:val="RecordBase"/>
      </w:pPr>
      <w:r>
        <w:t xml:space="preserve">	Amend KRS 48.050, relating to submission of budget unit requests, to require submission of requests by November 1, rather than November 15.</w:t>
        <w:br/>
      </w:r>
    </w:p>
    <w:p>
      <w:pPr>
        <w:pStyle w:val="RecordBaseCenter"/>
      </w:pPr>
      <w:r>
        <w:rPr>
          <w:b/>
        </w:rPr>
        <w:t xml:space="preserve">HB268 - AMENDMENTS</w:t>
      </w:r>
    </w:p>
    <w:p>
      <w:pPr>
        <w:pStyle w:val="RecordBase"/>
      </w:pPr>
      <w:r>
        <w:t xml:space="preserve">HCS1/AA</w:t>
      </w:r>
      <w:r>
        <w:t xml:space="preserve"> - </w:t>
      </w:r>
      <w:r>
        <w:t xml:space="preserve">Appropriate General Fund moneys in fiscal year 2019-2020 to the Tourism, Arts and Heritage Cabinet, Department of Parks, for new debt service to support new bonds for Phase I of Revitalization and Improvements of Kentucky State Parks capital projects; provide that it is the intent of the 2019 General Assembly to appropriate to the Tourism, Arts and Heritage Cabinet, Department of Parks, an additional $50,000,000 in Bond Funds in each fiscal year of the 2020-2022 biennium for Phases II and III of Revitalization and Improvements of Kentucky State Parks capital projects; appropriate General Fund moneys in fiscal year 2019-2020 to the Economic Development Cabinet for new debt service to support new bonds for the Economic Development Bond Program - 2020 capital project; provide that the Local Tourism Grant Program shall support museums in addition to local theater programs; set the employer contribution rate in fiscal year 2019-2020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appropriate General Fund moneys in fiscal year 2018-2019 to Kentucky State University to fund the state match payments required of land-grant universities under federal law; allow Kentucky State University to dispose of real property and improvements that will become surplus to its needs and retain the proceeds from any sale; appropriate to the Kentucky Community and Technical College System additional General Fund moneys in fiscal year 2019-2020 which shall be directed to Somerset Community College for expansion of the Workforce and Economic Development Program; appropriate to the University of Kentucky General Fund moneys in fiscal year 2019-2020 for the advanced manufacturing initiative and a building renovation capital project for an aging and dementia research facility; appropriate to the University of Louisville General Fund moneys in fiscal year 2019-2020 for the Multidisciplinary Institute for Robotics and Advanced Manufacturing;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Stipulate that appropriations authorized in this Act shall be paid from the General Fund Surplus Account or the Budget Reserve Trust Fund Account; APPROPRIATION.</w:t>
      </w:r>
    </w:p>
    <w:p>
      <w:pPr>
        <w:pStyle w:val="RecordBase"/>
      </w:pPr>
      <w:r>
        <w:t xml:space="preserve">SCS1</w:t>
      </w:r>
      <w:r>
        <w:t xml:space="preserve"> - </w:t>
      </w:r>
      <w:r>
        <w:t xml:space="preserve">Authorize Kentucky State University to expend Restricted Funds in the amount of $290,000 in fiscal year 2018-2019 to fund the state match payments required of land-grant universities under federal law; APPROPRIATION;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Remove original provisions and amend the 2018-2020 state/executive branch budget as follows: Local Government Economic Assistance Fund - Jefferson County Mineral Severance: Direct all funds distributed to Jefferson County in accordance with KRS 42.470(2)(a) to be distributed by the Department for Local Government directly to the Waterfront Botanical Gardens in each fiscal year; Area Development Fund: Delete provision stipulating that Joint Funding Agreement grants from the Community Economic Development Block Grant Program and the Appalachian Regional Commission shall be matched on a dollar-for-dollar basis; Economic Development: Increase fiscal year 2019-2020 General Fund appropriation to $26,666,800, insert debt service provision, and authorize Economic Development Bond Program - 2020 capital project; Department of Education - Operations and Support Services: Amend provision related to school technology to include General Fund moneys in the amount of $1,750,000 in each fiscal year for the Kentucky Dataseam Initiative for the purposes of enhancing education technology in local school districts and stipulate that the Secretary of the Finance and Administration Cabinet shall provide exclusive approval and oversight of all contracts related to the program; Natural Resources: Insert provision related to Restricted Funds uses to specify that funds may be expended for the purposes detailed in KRS 353.562; Criminal Justice Training: Insert provision directing Restricted Funds in the amount of $1,012,700 in fiscal year 2019-2020 to be transferred to the Department of Kentucky State Police for debt service to support bonds authorized for the Two-Way Radio System Replacement, Phase I capital project; State Police: Increase fiscal year 2019-2020 Restricted Funds appropriation to $32,370,500, insert provision related to a Restricted Funds transfer from the Department of Criminal Justice Training for the Two-Way Radio System Replacement, Phase I capital project, and stipulate that the Finance and Administration Cabinet shall provide $112,500 in Restricted Funds support for the Two-Way Radio System Replacement, Phase I capital project; Council on Postsecondary Education (CPE): Allow a postsecondary institution's governing board to elect to sell or dispose of personal property, real property, or major items of equipment; stipulate that the sale or disposal shall be subject to review by CPE and shall be reported to the Capital Projects and Bond Oversight Committee; provide that proceeds from the sale be designated to funding sources used for acquisition of the equipment or property to be sold; and direct CPE to provide a recommendation to establish a process for the sale or disposal of all property owned by postsecondary institutions to the Interim Joint Committee on Appropriations and Revenue; Kentucky State University: Increase fiscal year 2018-2019 General Fund appropriation to $25,749,000 in order to increase the amount provided for funding the state match payments required of land-grant universities under federal law; Tourism, Arts and Heritage Cabinet - Secretary: Amend tourism grant provision to include museums; State Parks: Appropriate to the Department of Parks additional General Fund moneys in the amount of $2,121,000 in fiscal year 2019-2020 for debt service to support bonds for Phase I of Revitalization and Improvements of Kentucky State Parks capital projects and authorize those projects; Budget Reserve Trust Fund: Adjust appropriations in each fiscal year;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r>
        <w:t xml:space="preserve">; </w:t>
      </w:r>
      <w:r>
        <w:t xml:space="preserve">posted for passage in the Regular Orders of the Day for Thursday, February 21, 2019</w:t>
      </w:r>
      <w:r>
        <w:t xml:space="preserve">; </w:t>
      </w:r>
      <w:r>
        <w:t xml:space="preserve">floor amendment (1) filed to Committee Substitute</w:t>
      </w:r>
    </w:p>
    <w:p>
      <w:pPr>
        <w:pStyle w:val="RecordBase"/>
      </w:pPr>
      <w:r>
        <w:t xml:space="preserve">	Feb 21, 2019 - </w:t>
      </w:r>
      <w:r>
        <w:t xml:space="preserve">3rd reading, passed 93-6 with Committee Substitute (1), floor amendment (1) and</w:t>
      </w:r>
      <w:r>
        <w:t xml:space="preserve"> committee amendment (1-title)</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05, 2019 - </w:t>
      </w:r>
      <w:r>
        <w:t xml:space="preserve">reported favorably, to Rules with Committee Substitute (1)</w:t>
      </w:r>
      <w:r>
        <w:t xml:space="preserve">; </w:t>
      </w:r>
      <w:r>
        <w:t xml:space="preserve">posted for passage in the Regular Orders of the Day for Tuesday, March 5, 2019</w:t>
      </w:r>
      <w:r>
        <w:t xml:space="preserve">; </w:t>
      </w:r>
      <w:r>
        <w:t xml:space="preserve">3rd reading, passed 35-1 with Committee Substitute (1)</w:t>
      </w:r>
    </w:p>
    <w:p>
      <w:pPr>
        <w:pStyle w:val="RecordBase"/>
      </w:pPr>
      <w:r>
        <w:t xml:space="preserve">	Mar 06, 2019 - </w:t>
      </w:r>
      <w:r>
        <w:t xml:space="preserve">received in House</w:t>
      </w:r>
      <w:r>
        <w:t xml:space="preserve">; </w:t>
      </w:r>
      <w:r>
        <w:t xml:space="preserve">to</w:t>
      </w:r>
      <w:r>
        <w:t xml:space="preserve"> Rules (H)</w:t>
      </w:r>
    </w:p>
    <w:p>
      <w:pPr>
        <w:pStyle w:val="RecordBase"/>
      </w:pPr>
      <w:r>
        <w:t xml:space="preserve">	Mar 07, 2019 -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Mar 13, 2019 -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14, 2019 - </w:t>
      </w:r>
      <w:r>
        <w:t xml:space="preserve">Free Conference Committee report filed in House and Senate</w:t>
      </w:r>
      <w:r>
        <w:t xml:space="preserve">; </w:t>
      </w:r>
      <w:r>
        <w:t xml:space="preserve">posted for passage for consideration of Free Conference Report</w:t>
      </w:r>
      <w:r>
        <w:t xml:space="preserve"> on Thursday, March 14, 2019</w:t>
      </w:r>
      <w:r>
        <w:t xml:space="preserve">; </w:t>
      </w:r>
      <w:r>
        <w:t xml:space="preserve">Free Conference Committee report adopted in Senate</w:t>
      </w:r>
      <w:r>
        <w:t xml:space="preserve">; </w:t>
      </w:r>
      <w:r>
        <w:t xml:space="preserve">passed 36-0 with FCCR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76-20 with FCCR (1)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line items vetoed</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r>
      <w:r>
        <w:t xml:space="preserve">, D. Bentley</w:t>
      </w:r>
      <w:r>
        <w:t xml:space="preserve">, T. Branham Clark</w:t>
        <w:br/>
      </w:r>
    </w:p>
    <w:p>
      <w:pPr>
        <w:pStyle w:val="RecordBase"/>
      </w:pPr>
      <w:r>
        <w:t xml:space="preserve">	AN ACT amending the 2018-2020 executive branch biennial budget, making an appropriation therefor, and declaring an emergency.</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Center"/>
      </w:pPr>
      <w:r>
        <w:rPr>
          <w:b/>
        </w:rPr>
        <w:t xml:space="preserve">HB270 - AMENDMENTS</w:t>
      </w:r>
    </w:p>
    <w:p>
      <w:pPr>
        <w:pStyle w:val="RecordBase"/>
      </w:pPr>
      <w:r>
        <w:t xml:space="preserve">HCS1</w:t>
      </w:r>
      <w:r>
        <w:t xml:space="preserve"> - </w:t>
      </w:r>
      <w:r>
        <w:t xml:space="preserve">Authorize the School Facilities Construction Commission to make loans from the Emergency and Targeted Investment Fund in fiscal years 2018-2019 and 2019-2020 to a school district that meets specified criteria; APPROPRIATION; EMERGENCY.</w:t>
      </w:r>
    </w:p>
    <w:p>
      <w:pPr>
        <w:pStyle w:val="RecordBase"/>
      </w:pPr>
      <w:r>
        <w:t xml:space="preserve">HCA1</w:t>
      </w:r>
      <w:r>
        <w:t xml:space="preserve">(D. Bentley)</w:t>
      </w:r>
      <w:r>
        <w:t xml:space="preserve"> - </w:t>
      </w:r>
      <w:r>
        <w:t xml:space="preserve">	Make title amendment.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05, 2019 - </w:t>
      </w:r>
      <w:r>
        <w:t xml:space="preserve">reported favorably, to Rules with Committee Substitute (1) and committee amendment (1-title)</w:t>
      </w:r>
      <w:r>
        <w:t xml:space="preserve">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 with Committee Substitute (1) and committee amendment (1-title)</w:t>
      </w:r>
    </w:p>
    <w:p>
      <w:pPr>
        <w:pStyle w:val="RecordBase"/>
      </w:pPr>
      <w:r>
        <w:t xml:space="preserve">	Mar 07, 2019 - </w:t>
      </w:r>
      <w:r>
        <w:t xml:space="preserve">received in Senate</w:t>
      </w:r>
      <w:r>
        <w:t xml:space="preserve">;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r>
      <w:r>
        <w:t xml:space="preserve">, M. Prunty</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Center"/>
      </w:pPr>
      <w:r>
        <w:rPr>
          <w:b/>
        </w:rPr>
        <w:t xml:space="preserve">HB272 - AMENDMENTS</w:t>
      </w:r>
    </w:p>
    <w:p>
      <w:pPr>
        <w:pStyle w:val="RecordBase"/>
      </w:pPr>
      <w:r>
        <w:t xml:space="preserve">HCS1</w:t>
      </w:r>
      <w:r>
        <w:t xml:space="preserve"> - </w:t>
      </w:r>
      <w:r>
        <w:t xml:space="preserve">Retain original Section 2 text; delete all other provisions.</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86-12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D. Hale</w:t>
      </w:r>
      <w:r>
        <w:t xml:space="preserve">, M. Hart</w:t>
      </w:r>
      <w:r>
        <w:t xml:space="preserve">, K. Hinkle</w:t>
      </w:r>
      <w:r>
        <w:t xml:space="preserve">, J. Jenkins</w:t>
      </w:r>
      <w:r>
        <w:t xml:space="preserve">, M. Marzian</w:t>
      </w:r>
      <w:r>
        <w:t xml:space="preserve">, R. Meyer</w:t>
      </w:r>
      <w:r>
        <w:t xml:space="preserve">, T. Moore</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20, 2019 - </w:t>
      </w:r>
      <w:r>
        <w:t xml:space="preserve">reassigned 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HB274 (BR1144)</w:t>
      </w:r>
      <w:r>
        <w:rPr>
          <w:b/>
        </w:rPr>
        <w:t xml:space="preserve"/>
      </w:r>
      <w:r>
        <w:t xml:space="preserve"> - C. Fugate</w:t>
      </w:r>
      <w:r>
        <w:t xml:space="preserve">, D. Hale</w:t>
      </w:r>
      <w:r>
        <w:t xml:space="preserve">, J. Blanton</w:t>
      </w:r>
      <w:r>
        <w:t xml:space="preserve">, D. Elliott</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97-1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Mar 04,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r>
    </w:p>
    <w:p>
      <w:pPr>
        <w:pStyle w:val="RecordBase"/>
      </w:pPr>
      <w:r>
        <w:t xml:space="preserve">SCS1</w:t>
      </w:r>
      <w:r>
        <w:t xml:space="preserve"> - </w:t>
      </w:r>
      <w:r>
        <w:t xml:space="preserve">Retain original provisions, except amend KRS 304.9-120 to establish exception for limited lines travel insurance agent applicants to commissioner's review of designation of Kentucky as an applicant's home state.</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98-2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Graviss</w:t>
      </w:r>
      <w:r>
        <w:t xml:space="preserve">, J. Jenkins</w:t>
      </w:r>
      <w:r>
        <w:t xml:space="preserve">, J. Miller</w:t>
      </w:r>
      <w:r>
        <w:t xml:space="preserve">, R. Palumbo</w:t>
      </w:r>
      <w:r>
        <w:t xml:space="preserve">, P. Pratt</w:t>
      </w:r>
      <w:r>
        <w:t xml:space="preserve">, B. Reed</w:t>
      </w:r>
      <w:r>
        <w:t xml:space="preserve">, R. Rothenburger</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96-3</w:t>
      </w:r>
    </w:p>
    <w:p>
      <w:pPr>
        <w:pStyle w:val="RecordBase"/>
      </w:pPr>
      <w:r>
        <w:t xml:space="preserve">	Mar 01,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br/>
      </w:r>
    </w:p>
    <w:p>
      <w:pPr>
        <w:pStyle w:val="RecordBase"/>
      </w:pPr>
      <w:r>
        <w:rPr>
          <w:b/>
        </w:rPr>
        <w:t xml:space="preserve">HB281 (BR1248)</w:t>
      </w:r>
      <w:r>
        <w:rPr>
          <w:b/>
        </w:rPr>
        <w:t xml:space="preserve">/FN</w:t>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HB281 - AMENDMENTS</w:t>
      </w:r>
    </w:p>
    <w:p>
      <w:pPr>
        <w:pStyle w:val="RecordBase"/>
      </w:pPr>
      <w:r>
        <w:t xml:space="preserve">HCS1</w:t>
      </w:r>
      <w:r>
        <w:t xml:space="preserve"> - </w:t>
      </w:r>
      <w:r>
        <w:t xml:space="preserve">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94-0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Center"/>
      </w:pPr>
      <w:r>
        <w:rPr>
          <w:b/>
        </w:rPr>
        <w:t xml:space="preserve">HB282 - AMENDMENTS</w:t>
      </w:r>
    </w:p>
    <w:p>
      <w:pPr>
        <w:pStyle w:val="RecordBase"/>
      </w:pPr>
      <w:r>
        <w:t xml:space="preserve">HCS1</w:t>
      </w:r>
      <w:r>
        <w:t xml:space="preserve"> - </w:t>
      </w:r>
      <w:r>
        <w:t xml:space="preserve">Retain original provisions; amend KRS 183.861, regarding the Airport Zoning Commission, to retain its authority over zoning issues around military airports and public use airport, heliports, and seaplane bases; restrict the commission's authority over private use airports to those airports having at least one FAA-approved instrument approach and a paved runway of at least 5,000 feet.</w:t>
      </w:r>
    </w:p>
    <w:p>
      <w:pPr>
        <w:pStyle w:val="RecordBase"/>
      </w:pPr>
      <w:r>
        <w:t xml:space="preserve">SFA1</w:t>
      </w:r>
      <w:r>
        <w:t xml:space="preserve">(R. Webb)</w:t>
      </w:r>
      <w:r>
        <w:t xml:space="preserve"> - </w:t>
      </w:r>
      <w:r>
        <w:t xml:space="preserve">Eliminate the FAA instrument approach and 5,000 foot runway requirements for private use airports to be subject to Airport Zoning Commission jurisdiction;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w:t>
      </w:r>
      <w:r>
        <w:t xml:space="preserve">floor amendment (1) filed</w:t>
      </w:r>
    </w:p>
    <w:p>
      <w:pPr>
        <w:pStyle w:val="RecordBase"/>
      </w:pPr>
      <w:r>
        <w:t xml:space="preserve">	Mar 07, 2019 - </w:t>
      </w:r>
      <w:r>
        <w:t xml:space="preserve">posted for passage in the Regular Orders of the Day for Thursday, March 7, 2019</w:t>
      </w:r>
      <w:r>
        <w:t xml:space="preserve">; </w:t>
      </w:r>
      <w:r>
        <w:t xml:space="preserve">3rd reading, passed 36-0 with floor amendment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floor amendment (1)</w:t>
      </w:r>
    </w:p>
    <w:p>
      <w:pPr>
        <w:pStyle w:val="RecordBase"/>
      </w:pPr>
      <w:r>
        <w:t xml:space="preserve">	Mar 13, 2019 - </w:t>
      </w:r>
      <w:r>
        <w:t xml:space="preserve">House concurred in Senate floor amendment (1)</w:t>
      </w:r>
      <w:r>
        <w:t xml:space="preserve">; </w:t>
      </w:r>
      <w:r>
        <w:t xml:space="preserve">passed 97-0</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Center"/>
      </w:pPr>
      <w:r>
        <w:rPr>
          <w:b/>
        </w:rPr>
        <w:t xml:space="preserve">HB285 - AMENDMENTS</w:t>
      </w:r>
    </w:p>
    <w:p>
      <w:pPr>
        <w:pStyle w:val="RecordBase"/>
      </w:pPr>
      <w:r>
        <w:t xml:space="preserve">HCS1</w:t>
      </w:r>
      <w:r>
        <w:t xml:space="preserve"> - </w:t>
      </w:r>
      <w:r>
        <w:t xml:space="preserve">Retain original provisions, except amend the penalties section to impose the lesser of the two civil penalties listed for an occurance of consumer harm by a licensee.</w:t>
      </w:r>
    </w:p>
    <w:p>
      <w:pPr>
        <w:pStyle w:val="RecordBase"/>
      </w:pPr>
      <w:r>
        <w:t xml:space="preserve">SCS1</w:t>
      </w:r>
      <w:r>
        <w:t xml:space="preserve"> - </w:t>
      </w:r>
      <w:r>
        <w:t xml:space="preserve">Retain original provisions, except amend definition of "consumer loan company"; remove internal inconsistency relating to revoked licenses; and make technical corrections.</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96-2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Center"/>
      </w:pPr>
      <w:r>
        <w:rPr>
          <w:b/>
        </w:rPr>
        <w:t xml:space="preserve">HB291 - AMENDMENTS</w:t>
      </w:r>
    </w:p>
    <w:p>
      <w:pPr>
        <w:pStyle w:val="RecordBase"/>
      </w:pPr>
      <w:r>
        <w:t xml:space="preserve">SCS1</w:t>
      </w:r>
      <w:r>
        <w:t xml:space="preserve"> - </w:t>
      </w:r>
      <w:r>
        <w:t xml:space="preserve">Retain original provisions; amend KRS 330.030 to specify that each principal auctioneer or auction house must have at least one escrow account and that a second account is not needed if a licensee has an escrow account pursuant to a license held under KRS Chapters 324, 324A, or 189B.</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 with Committee Substitute (1)</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94-3</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HB292 (BR1019)</w:t>
      </w:r>
      <w:r>
        <w:rPr>
          <w:b/>
        </w:rPr>
        <w:t xml:space="preserve">/FN</w:t>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27, 2019 - </w:t>
      </w:r>
      <w:r>
        <w:t xml:space="preserve">posted in committee</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HB296 (BR1504)</w:t>
      </w:r>
      <w:r>
        <w:rPr>
          <w:b/>
        </w:rPr>
        <w:t xml:space="preserve"/>
      </w:r>
      <w:r>
        <w:t xml:space="preserve"> - T. Moore</w:t>
      </w:r>
      <w:r>
        <w:t xml:space="preserve">, K. King</w:t>
      </w:r>
      <w:r>
        <w:t xml:space="preserve">, M. Prunty</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Center"/>
      </w:pPr>
      <w:r>
        <w:rPr>
          <w:b/>
        </w:rPr>
        <w:t xml:space="preserve">HB296 - AMENDMENTS</w:t>
      </w:r>
    </w:p>
    <w:p>
      <w:pPr>
        <w:pStyle w:val="RecordBase"/>
      </w:pPr>
      <w:r>
        <w:t xml:space="preserve">SFA1</w:t>
      </w:r>
      <w:r>
        <w:t xml:space="preserve">(M. Wilson)</w:t>
      </w:r>
      <w:r>
        <w:t xml:space="preserve"> - </w:t>
      </w:r>
      <w:r>
        <w:t xml:space="preserve">Specify loan program maximums as up to 25% and $10,000 for each consecutive year of full-time employment not to exceed $40,000 and four years per person; make technical corrections; specify that the program is funded as funds are available;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floor amendment (1) filed</w:t>
      </w:r>
    </w:p>
    <w:p>
      <w:pPr>
        <w:pStyle w:val="RecordBase"/>
      </w:pPr>
      <w:r>
        <w:t xml:space="preserve">	Mar 13, 2019 - </w:t>
      </w:r>
      <w:r>
        <w:t xml:space="preserve">posted for passage in the Regular Orders of the Day for Wednesday, March 13, 2019</w:t>
      </w:r>
      <w:r>
        <w:t xml:space="preserve">; </w:t>
      </w:r>
      <w:r>
        <w:t xml:space="preserve">3rd reading, passed 36-1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p>
    <w:p>
      <w:pPr>
        <w:pStyle w:val="RecordBase"/>
      </w:pPr>
      <w:r>
        <w:t xml:space="preserve">	Mar 14, 2019 - </w:t>
      </w:r>
      <w:r>
        <w:t xml:space="preserve">House concurred in Senate floor amendment (1)</w:t>
      </w:r>
      <w:r>
        <w:t xml:space="preserve">; </w:t>
      </w:r>
      <w:r>
        <w:t xml:space="preserve">passed 97-1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r>
      <w:r>
        <w:t xml:space="preserve">, K. Moser</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HB299 (BR1797)</w:t>
      </w:r>
      <w:r>
        <w:rPr>
          <w:b/>
        </w:rPr>
        <w:t xml:space="preserve">/CI/LM</w:t>
      </w:r>
      <w:r>
        <w:t xml:space="preserve"> - J. Petrie</w:t>
      </w:r>
      <w:r>
        <w:t xml:space="preserve">, K. Moser</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/AA</w:t>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L. Elkins</w:t>
      </w:r>
      <w:r>
        <w:t xml:space="preserve">, J. Graviss</w:t>
      </w:r>
      <w:r>
        <w:t xml:space="preserve">, D. Hale</w:t>
      </w:r>
      <w:r>
        <w:t xml:space="preserve">, R. Heath</w:t>
      </w:r>
      <w:r>
        <w:t xml:space="preserve">, K. King</w:t>
      </w:r>
      <w:r>
        <w:t xml:space="preserve">, M. Koch</w:t>
      </w:r>
      <w:r>
        <w:t xml:space="preserve">, S. Miles</w:t>
      </w:r>
      <w:r>
        <w:t xml:space="preserve">, B. Rowland</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taken from the Consent Orders of the Day, placed in the Regular Orders of the Day</w:t>
      </w:r>
      <w:r>
        <w:t xml:space="preserve">; </w:t>
      </w:r>
      <w:r>
        <w:t xml:space="preserve">3rd reading, passed 36-0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HB312 (BR833)</w:t>
      </w:r>
      <w:r>
        <w:rPr>
          <w:b/>
        </w:rPr>
        <w:t xml:space="preserve"/>
      </w:r>
      <w:r>
        <w:t xml:space="preserve"> - S. Riley</w:t>
      </w:r>
      <w:r>
        <w:t xml:space="preserve">, D. Bentley</w:t>
      </w:r>
      <w:r>
        <w:t xml:space="preserve">, M. Prunty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Mar 12, 2019 - </w:t>
      </w:r>
      <w:r>
        <w:t xml:space="preserve">recommitted to</w:t>
      </w:r>
      <w:r>
        <w:t xml:space="preserve"> Appropriations &amp; Revenue (H)</w:t>
        <w:br/>
      </w:r>
    </w:p>
    <w:p>
      <w:pPr>
        <w:pStyle w:val="RecordBase"/>
      </w:pPr>
      <w:r>
        <w:rPr>
          <w:b/>
        </w:rPr>
        <w:t xml:space="preserve">HB313 (BR1297)</w:t>
      </w:r>
      <w:r>
        <w:rPr>
          <w:b/>
        </w:rPr>
        <w:t xml:space="preserve"/>
      </w:r>
      <w:r>
        <w:t xml:space="preserve"> - J. Sims Jr</w:t>
      </w:r>
      <w:r>
        <w:t xml:space="preserve">, T. Turner</w:t>
      </w:r>
      <w:r>
        <w:t xml:space="preserve">, P. Pratt</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Center"/>
      </w:pPr>
      <w:r>
        <w:rPr>
          <w:b/>
        </w:rPr>
        <w:t xml:space="preserve">HB313 - AMENDMENTS</w:t>
      </w:r>
    </w:p>
    <w:p>
      <w:pPr>
        <w:pStyle w:val="RecordBase"/>
      </w:pPr>
      <w:r>
        <w:t xml:space="preserve">SFA1</w:t>
      </w:r>
      <w:r>
        <w:t xml:space="preserve">(R. Webb)</w:t>
      </w:r>
      <w:r>
        <w:t xml:space="preserve"> - </w:t>
      </w:r>
      <w:r>
        <w:t xml:space="preserve">	Authorize the Department of Fish and Wildlife to investigate to determine and substantiate whether the person taking an animal was a violation of law or presents a threat to public health and safety; if the department determines that there is no violation or threat to public health and safety, the animal taken will remain with possession or be returned to the person's possession.</w:t>
      </w:r>
    </w:p>
    <w:p>
      <w:pPr>
        <w:pStyle w:val="RecordBase"/>
      </w:pPr>
      <w:r>
        <w:t xml:space="preserve">SFA2</w:t>
      </w:r>
      <w:r>
        <w:t xml:space="preserve">(P. Hornback)</w:t>
      </w:r>
      <w:r>
        <w:t xml:space="preserve"> - </w:t>
      </w:r>
      <w:r>
        <w:t xml:space="preserve">Amend to include seven-day prior notice period for committee meetings.</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w:t>
      </w:r>
      <w:r>
        <w:t xml:space="preserve">floor amendment (1) filed</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r>
        <w:t xml:space="preserve">; </w:t>
      </w:r>
      <w:r>
        <w:t xml:space="preserve">floor amendment (2) filed</w:t>
      </w:r>
    </w:p>
    <w:p>
      <w:pPr>
        <w:pStyle w:val="RecordBase"/>
      </w:pPr>
      <w:r>
        <w:t xml:space="preserve">	Mar 14, 2019 - </w:t>
      </w:r>
      <w:r>
        <w:t xml:space="preserve">3rd reading, passed 36-0 with floor amendments (1) and (2)</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 and (2)</w:t>
      </w:r>
      <w:r>
        <w:t xml:space="preserve">; </w:t>
      </w:r>
      <w:r>
        <w:t xml:space="preserve">House concurred in Senate floor amendments (1) and (2)</w:t>
      </w:r>
      <w:r>
        <w:t xml:space="preserve">; </w:t>
      </w:r>
      <w:r>
        <w:t xml:space="preserve">passed 91-1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Center"/>
      </w:pPr>
      <w:r>
        <w:rPr>
          <w:b/>
        </w:rPr>
        <w:t xml:space="preserve">HB316 - AMENDMENTS</w:t>
      </w:r>
    </w:p>
    <w:p>
      <w:pPr>
        <w:pStyle w:val="RecordBase"/>
      </w:pPr>
      <w:r>
        <w:t xml:space="preserve">HFA1</w:t>
      </w:r>
      <w:r>
        <w:t xml:space="preserve">(M. Dossett)</w:t>
      </w:r>
      <w:r>
        <w:t xml:space="preserve"> - </w:t>
      </w:r>
      <w:r>
        <w:t xml:space="preserve">Retain original provisions; amend to create a new section of KRS Chapter 367 not KRS Chapter 278.</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floor amendment (1) filed</w:t>
      </w:r>
    </w:p>
    <w:p>
      <w:pPr>
        <w:pStyle w:val="RecordBase"/>
      </w:pPr>
      <w:r>
        <w:t xml:space="preserve">	Feb 28, 2019 - </w:t>
      </w:r>
      <w:r>
        <w:t xml:space="preserve">3rd reading, passed 98-0 with floor amendment (1)</w:t>
      </w:r>
    </w:p>
    <w:p>
      <w:pPr>
        <w:pStyle w:val="RecordBase"/>
      </w:pPr>
      <w:r>
        <w:t xml:space="preserve">	Mar 01, 2019 - </w:t>
      </w:r>
      <w:r>
        <w:t xml:space="preserve">received in Senate</w:t>
      </w:r>
    </w:p>
    <w:p>
      <w:pPr>
        <w:pStyle w:val="RecordBase"/>
      </w:pPr>
      <w:r>
        <w:t xml:space="preserve">	Mar 04,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HB317 (BR950)</w:t>
      </w:r>
      <w:r>
        <w:rPr>
          <w:b/>
        </w:rPr>
        <w:t xml:space="preserve">/LM</w:t>
      </w:r>
      <w:r>
        <w:t xml:space="preserve"> - R. Webber</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Center"/>
      </w:pPr>
      <w:r>
        <w:rPr>
          <w:b/>
        </w:rPr>
        <w:t xml:space="preserve">HB317 - AMENDMENTS</w:t>
      </w:r>
    </w:p>
    <w:p>
      <w:pPr>
        <w:pStyle w:val="RecordBase"/>
      </w:pPr>
      <w:r>
        <w:t xml:space="preserve">HFA1</w:t>
      </w:r>
      <w:r>
        <w:t xml:space="preserve">(A. Gentry)</w:t>
      </w:r>
      <w:r>
        <w:t xml:space="preserve"> - </w:t>
      </w:r>
      <w:r>
        <w:t xml:space="preserve">	Amend to restore number of times to pay weekly benefits to 26.</w:t>
      </w:r>
    </w:p>
    <w:p>
      <w:pPr>
        <w:pStyle w:val="RecordBase"/>
      </w:pPr>
      <w:r>
        <w:t xml:space="preserve">HFA2</w:t>
      </w:r>
      <w:r>
        <w:t xml:space="preserve">(A. Gentry)</w:t>
      </w:r>
      <w:r>
        <w:t xml:space="preserve"> - </w:t>
      </w:r>
      <w:r>
        <w:t xml:space="preserve">Reinstate the 26 week times the weekly benefit rate for employees; reward employees who become reemployed during the first 15 weeks of unemployment benefits.</w:t>
      </w:r>
    </w:p>
    <w:p>
      <w:pPr>
        <w:pStyle w:val="RecordBase"/>
      </w:pPr>
      <w:r>
        <w:t xml:space="preserve">HFA3</w:t>
      </w:r>
      <w:r>
        <w:t xml:space="preserve">(A. Gentry)</w:t>
      </w:r>
      <w:r>
        <w:t xml:space="preserve"> - </w:t>
      </w:r>
      <w:r>
        <w:t xml:space="preserve">	Amend to increase the weekly benefit rate of a worker by $20 for each dependent.</w:t>
      </w:r>
    </w:p>
    <w:p>
      <w:pPr>
        <w:pStyle w:val="RecordBase"/>
      </w:pPr>
      <w:r>
        <w:t xml:space="preserve">HFA4</w:t>
      </w:r>
      <w:r>
        <w:t xml:space="preserve">(A. Gentry)</w:t>
      </w:r>
      <w:r>
        <w:t xml:space="preserve"> - </w:t>
      </w:r>
      <w:r>
        <w:t xml:space="preserve">	Amend to increase the percentage used to set weekly benefit rate.</w:t>
      </w:r>
    </w:p>
    <w:p>
      <w:pPr>
        <w:pStyle w:val="RecordBase"/>
      </w:pPr>
      <w:r>
        <w:t xml:space="preserve">HFA5</w:t>
      </w:r>
      <w:r>
        <w:t xml:space="preserve">(A. Gentry)</w:t>
      </w:r>
      <w:r>
        <w:t xml:space="preserve"> - </w:t>
      </w:r>
      <w:r>
        <w:t xml:space="preserve">	Remove change to the trigger points for the trust fund balance as it relates to the weekly benefit calculation and replace with lesser trigger points.</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floor amendments (1), (2), (3), (4) and (5) filed</w:t>
      </w:r>
    </w:p>
    <w:p>
      <w:pPr>
        <w:pStyle w:val="RecordBase"/>
      </w:pPr>
      <w:r>
        <w:t xml:space="preserve">	Mar 12, 2019 - </w:t>
      </w:r>
      <w:r>
        <w:t xml:space="preserve">recommitted to</w:t>
      </w:r>
      <w:r>
        <w:t xml:space="preserve"> Appropriations &amp; Revenue (H)</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Center"/>
      </w:pPr>
      <w:r>
        <w:rPr>
          <w:b/>
        </w:rPr>
        <w:t xml:space="preserve">HB319 - AMENDMENTS</w:t>
      </w:r>
    </w:p>
    <w:p>
      <w:pPr>
        <w:pStyle w:val="RecordBase"/>
      </w:pPr>
      <w:r>
        <w:t xml:space="preserve">HFA1</w:t>
      </w:r>
      <w:r>
        <w:t xml:space="preserve">(J. Donohue)</w:t>
      </w:r>
      <w:r>
        <w:t xml:space="preserve"> - </w:t>
      </w:r>
      <w:r>
        <w:t xml:space="preserve">Restore the original provisions of subsection (5) and require the county attorney and consolidated local government council to create a pool of legal counselors to choose from to render service on a particular matter when the county attorney has informed the council that a conflict of interest exists.</w:t>
      </w:r>
    </w:p>
    <w:p>
      <w:pPr>
        <w:pStyle w:val="RecordBase"/>
      </w:pPr>
      <w:r>
        <w:t xml:space="preserve">SFA1</w:t>
      </w:r>
      <w:r>
        <w:t xml:space="preserve">(R. Thomas)</w:t>
      </w:r>
      <w:r>
        <w:t xml:space="preserve"> - </w:t>
      </w:r>
      <w:r>
        <w:t xml:space="preserve">	Make title amendment.</w:t>
      </w:r>
    </w:p>
    <w:p>
      <w:pPr>
        <w:pStyle w:val="RecordBase"/>
      </w:pPr>
      <w:r>
        <w:t xml:space="preserve">SFA2</w:t>
      </w:r>
      <w:r>
        <w:t xml:space="preserve">(R. Thomas)</w:t>
      </w:r>
      <w:r>
        <w:t xml:space="preserve"> - </w:t>
      </w:r>
      <w:r>
        <w:t xml:space="preserve">	Add a new section to allow legislative bodies of urban-county governments to retain or employ legal counsel and staff for advice, consultation, and representation on all legal matters before them.</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r>
        <w:t xml:space="preserve">; </w:t>
      </w:r>
      <w:r>
        <w:t xml:space="preserve">floor amendment (1) filed</w:t>
      </w:r>
    </w:p>
    <w:p>
      <w:pPr>
        <w:pStyle w:val="RecordBase"/>
      </w:pPr>
      <w:r>
        <w:t xml:space="preserve">	Mar 01, 2019 - </w:t>
      </w:r>
      <w:r>
        <w:t xml:space="preserve">3rd reading</w:t>
      </w:r>
      <w:r>
        <w:t xml:space="preserve">; </w:t>
      </w:r>
      <w:r>
        <w:t xml:space="preserve">floor amendment (1) defeated</w:t>
      </w:r>
      <w:r>
        <w:t xml:space="preserve">; </w:t>
      </w:r>
      <w:r>
        <w:t xml:space="preserve">passed 72-22</w:t>
      </w:r>
    </w:p>
    <w:p>
      <w:pPr>
        <w:pStyle w:val="RecordBase"/>
      </w:pPr>
      <w:r>
        <w:t xml:space="preserve">	Mar 04, 2019 - </w:t>
      </w:r>
      <w:r>
        <w:t xml:space="preserve">received in Senate</w:t>
      </w:r>
      <w:r>
        <w:t xml:space="preserve">; </w:t>
      </w:r>
      <w:r>
        <w:t xml:space="preserve">floor amendments (1-title) and (2) filed</w:t>
      </w:r>
    </w:p>
    <w:p>
      <w:pPr>
        <w:pStyle w:val="RecordBase"/>
      </w:pPr>
      <w:r>
        <w:t xml:space="preserve">	Mar 06, 2019 - </w:t>
      </w:r>
      <w:r>
        <w:t xml:space="preserve">to</w:t>
      </w:r>
      <w:r>
        <w:t xml:space="preserve"> State &amp; Local Government (S)</w:t>
        <w:br/>
      </w:r>
    </w:p>
    <w:p>
      <w:pPr>
        <w:pStyle w:val="RecordBase"/>
      </w:pPr>
      <w:r>
        <w:rPr>
          <w:b/>
        </w:rPr>
        <w:t xml:space="preserve">HB320 (BR1355)</w:t>
      </w:r>
      <w:r>
        <w:rPr>
          <w:b/>
        </w:rPr>
        <w:t xml:space="preserve">/FN</w:t>
      </w:r>
      <w:r>
        <w:t xml:space="preserve"> - J. Carney</w:t>
      </w:r>
      <w:r>
        <w:t xml:space="preserve">, M. Hart</w:t>
      </w:r>
      <w:r>
        <w:t xml:space="preserve">, C. Massey</w:t>
      </w:r>
      <w:r>
        <w:t xml:space="preserve">, P. Pratt</w:t>
      </w:r>
      <w:r>
        <w:t xml:space="preserve">, M. Prunty</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Center"/>
      </w:pPr>
      <w:r>
        <w:rPr>
          <w:b/>
        </w:rPr>
        <w:t xml:space="preserve">HB320 - AMENDMENTS</w:t>
      </w:r>
    </w:p>
    <w:p>
      <w:pPr>
        <w:pStyle w:val="RecordBase"/>
      </w:pPr>
      <w:r>
        <w:t xml:space="preserve">SCS1</w:t>
      </w:r>
      <w:r>
        <w:t xml:space="preserve"> - </w:t>
      </w:r>
      <w:r>
        <w:t xml:space="preserve">Amend to limit the definition of excess disproportionate share taxes; add requirement for notice of assessment to be sent on the same day as payments to MCOs; change 10 day to15 day payment of assessment; make other payment and notification clarifications;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Committee Substitute (1)</w:t>
      </w:r>
    </w:p>
    <w:p>
      <w:pPr>
        <w:pStyle w:val="RecordBase"/>
      </w:pPr>
      <w:r>
        <w:t xml:space="preserve">	Mar 13, 2019 - </w:t>
      </w:r>
      <w:r>
        <w:t xml:space="preserve">House concurred in Senate Committee Substitute (1)</w:t>
      </w:r>
      <w:r>
        <w:t xml:space="preserve">; </w:t>
      </w:r>
      <w:r>
        <w:t xml:space="preserve">passed 93-4</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HB321 (BR343)</w:t>
      </w:r>
      <w:r>
        <w:rPr>
          <w:b/>
        </w:rPr>
        <w:t xml:space="preserve">/FN</w:t>
      </w:r>
      <w:r>
        <w:t xml:space="preserve"> - K. Upchurch</w:t>
      </w:r>
      <w:r>
        <w:t xml:space="preserve">, R. Meyer</w:t>
      </w:r>
      <w:r>
        <w:t xml:space="preserve">, P. Pratt</w:t>
      </w:r>
      <w:r>
        <w:t xml:space="preserve">, J. Sims Jr</w:t>
      </w:r>
      <w:r>
        <w:t xml:space="preserve">, C. Stevenson</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r>
      <w:r>
        <w:t xml:space="preserve">, M. Prunty</w:t>
      </w:r>
      <w:r>
        <w:t xml:space="preserve">, L. Willner</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HB324 (BR1502)</w:t>
      </w:r>
      <w:r>
        <w:rPr>
          <w:b/>
        </w:rPr>
        <w:t xml:space="preserve"/>
      </w:r>
      <w:r>
        <w:t xml:space="preserve"> - T. Moore</w:t>
      </w:r>
      <w:r>
        <w:t xml:space="preserve">, N. Tate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HB325 (BR1727)</w:t>
      </w:r>
      <w:r>
        <w:rPr>
          <w:b/>
        </w:rPr>
        <w:t xml:space="preserve"/>
      </w:r>
      <w:r>
        <w:t xml:space="preserve"> - J. Miller</w:t>
        <w:br/>
      </w:r>
    </w:p>
    <w:p>
      <w:pPr>
        <w:pStyle w:val="RecordBase"/>
      </w:pPr>
      <w:r>
        <w:t xml:space="preserve">	AN ACT relating to elections.</w:t>
      </w:r>
    </w:p>
    <w:p>
      <w:pPr>
        <w:pStyle w:val="RecordBase"/>
      </w:pPr>
      <w:r>
        <w:t xml:space="preserve">	Amend KRS 12.040 to make language gender equivalent.</w:t>
        <w:br/>
      </w:r>
    </w:p>
    <w:p>
      <w:pPr>
        <w:pStyle w:val="RecordBaseCenter"/>
      </w:pPr>
      <w:r>
        <w:rPr>
          <w:b/>
        </w:rPr>
        <w:t xml:space="preserve">HB325 - AMENDMENTS</w:t>
      </w:r>
    </w:p>
    <w:p>
      <w:pPr>
        <w:pStyle w:val="RecordBase"/>
      </w:pPr>
      <w:r>
        <w:t xml:space="preserve">HCS1</w:t>
      </w:r>
      <w:r>
        <w:t xml:space="preserve"> - </w:t>
      </w:r>
      <w:r>
        <w:t xml:space="preserve">Replace the entirety of the bill with the following changes: amend KRS 116.055 to ensure that any qualified voter who voluntarily removes his or her name from the voter registration roster after December 31 and who subsequently wishes to register to vote prior to the next scheduled primary, shall not be considered as a "newly registered voter" for purposes of party eligibility; amend KRS 117.085 to require that all requests for an application for a mail-in absentee ballot be received by the county clerk by the close of business hours 14 days before the election; permit a county clerk to transmit an application for a mail-in absentee ballot to the voter by electronic mail; require cancellation of a mail-in absentee ballot no later than 14 days before the election; amend KRS 116.065, 117.0851, 117.088, 117A.060, and 117A.070 to make technical corrections and to conform; repeal KRS 117.075 to conform, which establishes the ability to apply for a mail-in absentee ballot for voters with disabilities.</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Amend KRS 117.085 to restore the current statutory requirement that all requests for a mail-in absentee ballot application be received by the county clerk by the close of business hours seven days before the election; restore the current statutory requirement that a cancellation and return of a mail-in absentee ballot occurs no later than seven days before the election; make technical corrections to conform; amend KRS 117A.060 and 117A.070 to conform.</w:t>
      </w:r>
    </w:p>
    <w:p>
      <w:pPr>
        <w:pStyle w:val="RecordBase"/>
      </w:pPr>
      <w:r>
        <w:t xml:space="preserve">SFA1</w:t>
      </w:r>
      <w:r>
        <w:t xml:space="preserve">(D. Thayer)</w:t>
      </w:r>
      <w:r>
        <w:t xml:space="preserve"> - </w:t>
      </w:r>
      <w:r>
        <w:t xml:space="preserve">Retain original provisions; amend KRS 117.015 to make the State Board of Elections an independent agency of state government; make the Secretary of State an ex officio, nonvoting, and non-presiding member of the State Board of Elections; require the Kentucky County Clerk's Association to submit two separate lists of four names of former county clerks, of which two are to be appointed by the Governor; require the clerks appointed to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amend KRS 117.025 to delegate additional responsibilities to the board, including instituting appropriate safeguards to ensure that there is no inappropriate use of the voter registration roster; ensure that local and state election officials only have access to the voter registration roster for purposes of their prescribed duties relevant to election administration; provide that neither the Secretary of State nor the designees of the Secretary of State shall have the authority to correct, alter, or delete voter registration data without prior approval of the board; provide that the board shall be responsible for oversight of board personnel, including hiring, investigations, disciplinarily actions, promotions, and other like actions subject to KRS Chapter 18A; amend KRS 117.995 to make knowing and willful misuse of the voter registration roster a Class A misdemeanor for each offense; amend KRS117A.010, 117A.030, 117A.040,117A.050,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make technical corrections to conform;  EMERGENCY.</w:t>
      </w:r>
    </w:p>
    <w:p>
      <w:pPr>
        <w:pStyle w:val="RecordBase"/>
      </w:pPr>
      <w:r>
        <w:t xml:space="preserve">SFA2</w:t>
      </w:r>
      <w:r>
        <w:t xml:space="preserve">(D. Thayer)</w:t>
      </w:r>
      <w:r>
        <w:t xml:space="preserve"> - </w:t>
      </w:r>
      <w:r>
        <w:t xml:space="preserve">Make title amendment.</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28, 2019 - </w:t>
      </w:r>
      <w:r>
        <w:t xml:space="preserve">reported favorably, 1st reading, to Calendar with Committee Substitutes (1) committee amendment (1-title)</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floor amendment (1) filed to Committee Substitute</w:t>
      </w:r>
    </w:p>
    <w:p>
      <w:pPr>
        <w:pStyle w:val="RecordBase"/>
      </w:pPr>
      <w:r>
        <w:t xml:space="preserve">	Mar 05, 2019 - </w:t>
      </w:r>
      <w:r>
        <w:t xml:space="preserve">3rd reading, passed 92-4 with Committee Substitute (1), floor amendment (1),</w:t>
      </w:r>
      <w:r>
        <w:t xml:space="preserve"> and committee amendment (1-title)</w:t>
      </w:r>
    </w:p>
    <w:p>
      <w:pPr>
        <w:pStyle w:val="RecordBase"/>
      </w:pPr>
      <w:r>
        <w:t xml:space="preserve">	Mar 06, 2019 - </w:t>
      </w:r>
      <w:r>
        <w:t xml:space="preserve">received in Senate</w:t>
      </w:r>
    </w:p>
    <w:p>
      <w:pPr>
        <w:pStyle w:val="RecordBase"/>
      </w:pPr>
      <w:r>
        <w:t xml:space="preserve">	Mar 07,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r>
        <w:t xml:space="preserve">; </w:t>
      </w:r>
      <w:r>
        <w:t xml:space="preserve">floor amendment (1) and (2-title) filed</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amendments (1) and (2-title) withdrawn</w:t>
      </w:r>
      <w:r>
        <w:t xml:space="preserve">; </w:t>
      </w:r>
      <w:r>
        <w:t xml:space="preserve">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M. Hart</w:t>
      </w:r>
      <w:r>
        <w:t xml:space="preserve">, T. Huff</w:t>
      </w:r>
      <w:r>
        <w:t xml:space="preserve">, D. Lewis</w:t>
      </w:r>
      <w:r>
        <w:t xml:space="preserve">, P. Pratt</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r>
    </w:p>
    <w:p>
      <w:pPr>
        <w:pStyle w:val="RecordBase"/>
      </w:pPr>
      <w:r>
        <w:t xml:space="preserve">	Feb 25, 2019 - </w:t>
      </w:r>
      <w:r>
        <w:t xml:space="preserve">reassigned to</w:t>
      </w:r>
      <w:r>
        <w:t xml:space="preserve"> Veterans, Military Affairs, and Public Protection (H)</w:t>
      </w:r>
    </w:p>
    <w:p>
      <w:pPr>
        <w:pStyle w:val="RecordBase"/>
      </w:pPr>
      <w:r>
        <w:t xml:space="preserve">	Feb 26, 2019 -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Feb 28, 2019 - </w:t>
      </w:r>
      <w:r>
        <w:t xml:space="preserve">reported favorably, 2nd reading, to Rules</w:t>
      </w:r>
    </w:p>
    <w:p>
      <w:pPr>
        <w:pStyle w:val="RecordBase"/>
      </w:pPr>
      <w:r>
        <w:t xml:space="preserve">	Mar 01, 2019 - </w:t>
      </w:r>
      <w:r>
        <w:t xml:space="preserve">posted for passage in the Regular Orders of the Day for Monday, March 4, 2019</w:t>
      </w:r>
    </w:p>
    <w:p>
      <w:pPr>
        <w:pStyle w:val="RecordBase"/>
      </w:pPr>
      <w:r>
        <w:t xml:space="preserve">	Mar 04, 2019 - </w:t>
      </w:r>
      <w:r>
        <w:t xml:space="preserve">3rd reading, passed 93-2</w:t>
      </w:r>
    </w:p>
    <w:p>
      <w:pPr>
        <w:pStyle w:val="RecordBase"/>
      </w:pPr>
      <w:r>
        <w:t xml:space="preserve">	Mar 05, 2019 - </w:t>
      </w:r>
      <w:r>
        <w:t xml:space="preserve">received in Senate</w:t>
      </w:r>
    </w:p>
    <w:p>
      <w:pPr>
        <w:pStyle w:val="RecordBase"/>
      </w:pPr>
      <w:r>
        <w:t xml:space="preserve">	Mar 07,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22, 2019 - </w:t>
      </w:r>
      <w:r>
        <w:t xml:space="preserve">reassigned to</w:t>
      </w:r>
      <w:r>
        <w:t xml:space="preserve"> Education (H)</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/CI/FN/LM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/LM</w:t>
      </w:r>
      <w:r>
        <w:t xml:space="preserve"> - L. Elkins</w:t>
      </w:r>
      <w:r>
        <w:t xml:space="preserve">, R. Rothenburger</w:t>
        <w:br/>
      </w:r>
    </w:p>
    <w:p>
      <w:pPr>
        <w:pStyle w:val="RecordBase"/>
      </w:pPr>
      <w:r>
        <w:t xml:space="preserve">	AN ACT relating to property owned by local governments and declaring an emergency.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Center"/>
      </w:pPr>
      <w:r>
        <w:rPr>
          <w:b/>
        </w:rPr>
        <w:t xml:space="preserve">HB335 - AMENDMENTS</w:t>
      </w:r>
    </w:p>
    <w:p>
      <w:pPr>
        <w:pStyle w:val="RecordBase"/>
      </w:pPr>
      <w:r>
        <w:t xml:space="preserve">SFA1</w:t>
      </w:r>
      <w:r>
        <w:t xml:space="preserve">(R. Stivers II)</w:t>
      </w:r>
      <w:r>
        <w:t xml:space="preserve"> - </w:t>
      </w:r>
      <w:r>
        <w:t xml:space="preserve">Make title amendment.</w:t>
      </w:r>
    </w:p>
    <w:p>
      <w:pPr>
        <w:pStyle w:val="RecordBase"/>
      </w:pPr>
      <w:r>
        <w:t xml:space="preserve">SFA2</w:t>
      </w:r>
      <w:r>
        <w:t xml:space="preserve">(R. Stivers II)</w:t>
      </w:r>
      <w:r>
        <w:t xml:space="preserve"> - </w:t>
      </w:r>
      <w:r>
        <w:t xml:space="preserve">Add a new section to require the Administrative Office of the Courts to continue to maintain any satellite or extension facilities it operates within the City of Corbin; provide that the lease amount for the facilities does not exceed $50,000 per year; make the provisions of the section expire June 30, 2020;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99-0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floor amendment (1-title) and (2) filed</w:t>
      </w:r>
      <w:r>
        <w:t xml:space="preserve">; </w:t>
      </w:r>
      <w:r>
        <w:t xml:space="preserve">passed over and retained in the Consent Orders of the Day</w:t>
      </w:r>
    </w:p>
    <w:p>
      <w:pPr>
        <w:pStyle w:val="RecordBase"/>
      </w:pPr>
      <w:r>
        <w:t xml:space="preserve">	Mar 13, 2019 - </w:t>
      </w:r>
      <w:r>
        <w:t xml:space="preserve">taken from the Consent Orders of the Day, placed in the Regular Orders of the Day</w:t>
      </w:r>
      <w:r>
        <w:t xml:space="preserve">; </w:t>
      </w:r>
      <w:r>
        <w:t xml:space="preserve">3rd reading, passed 37-0 with floor amendments (1-title) and (2)</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(1-title) and (2)</w:t>
      </w:r>
    </w:p>
    <w:p>
      <w:pPr>
        <w:pStyle w:val="RecordBase"/>
      </w:pPr>
      <w:r>
        <w:t xml:space="preserve">	Mar 14, 2019 - </w:t>
      </w:r>
      <w:r>
        <w:t xml:space="preserve">House concurred in Senate floor amendments (2) and (1-title)</w:t>
      </w:r>
      <w:r>
        <w:t xml:space="preserve">; </w:t>
      </w:r>
      <w:r>
        <w:t xml:space="preserve">passed 91-8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HB336 (BR1567)</w:t>
      </w:r>
      <w:r>
        <w:rPr>
          <w:b/>
        </w:rPr>
        <w:t xml:space="preserve">/FN</w:t>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HB338 (BR1449)</w:t>
      </w:r>
      <w:r>
        <w:rPr>
          <w:b/>
        </w:rPr>
        <w:t xml:space="preserve"/>
      </w:r>
      <w:r>
        <w:t xml:space="preserve"> - M. Koch</w:t>
      </w:r>
      <w:r>
        <w:t xml:space="preserve">, M. Prunty</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Center"/>
      </w:pPr>
      <w:r>
        <w:rPr>
          <w:b/>
        </w:rPr>
        <w:t xml:space="preserve">HB338 - AMENDMENTS</w:t>
      </w:r>
    </w:p>
    <w:p>
      <w:pPr>
        <w:pStyle w:val="RecordBase"/>
      </w:pPr>
      <w:r>
        <w:t xml:space="preserve">SCS1</w:t>
      </w:r>
      <w:r>
        <w:t xml:space="preserve"> - </w:t>
      </w:r>
      <w:r>
        <w:t xml:space="preserve">Retain original provisions and clarify interview preference only applies to candidates seeking initial appointment to the classified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Center"/>
      </w:pPr>
      <w:r>
        <w:rPr>
          <w:b/>
        </w:rPr>
        <w:t xml:space="preserve">HB339 - AMENDMENTS</w:t>
      </w:r>
    </w:p>
    <w:p>
      <w:pPr>
        <w:pStyle w:val="RecordBase"/>
      </w:pPr>
      <w:r>
        <w:t xml:space="preserve">HCS1</w:t>
      </w:r>
      <w:r>
        <w:t xml:space="preserve"> - </w:t>
      </w:r>
      <w:r>
        <w:t xml:space="preserve">Retain original provisions of the bill; except delete Section 3, KRS 57.285, relating to local printing, from the bill in its entirety; delete Section 16, KRS 96.060, relating to granting rights of ways to utilities, from the bill in its entirety; delete KRS 96.070, relating to cities granting rights of way to utilities,  from Section 37, dealing with repeals; repeal KRS 57.285, relating to local printing.</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97-2 with Committee Substitute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Center"/>
      </w:pPr>
      <w:r>
        <w:rPr>
          <w:b/>
        </w:rPr>
        <w:t xml:space="preserve">HB341 - AMENDMENTS</w:t>
      </w:r>
    </w:p>
    <w:p>
      <w:pPr>
        <w:pStyle w:val="RecordBase"/>
      </w:pPr>
      <w:r>
        <w:t xml:space="preserve">HCS1</w:t>
      </w:r>
      <w:r>
        <w:t xml:space="preserve"> - </w:t>
      </w:r>
      <w:r>
        <w:t xml:space="preserve">Retain original provisions except provide that the total renewal fee shall include six dollars for the county clerk.</w:t>
      </w:r>
    </w:p>
    <w:p>
      <w:pPr>
        <w:pStyle w:val="RecordBase"/>
      </w:pPr>
      <w:r>
        <w:t xml:space="preserve">SCS1</w:t>
      </w:r>
      <w:r>
        <w:t xml:space="preserve"> - </w:t>
      </w:r>
      <w:r>
        <w:t xml:space="preserve">Retain orginal provisions except amend KRS 186.162 to set forth fees for special license plates; make technical corrections.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3rd reading, passed 99-1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Center"/>
      </w:pPr>
      <w:r>
        <w:rPr>
          <w:b/>
        </w:rPr>
        <w:t xml:space="preserve">HB342 - AMENDMENTS</w:t>
      </w:r>
    </w:p>
    <w:p>
      <w:pPr>
        <w:pStyle w:val="RecordBase"/>
      </w:pPr>
      <w:r>
        <w:t xml:space="preserve">HFA1</w:t>
      </w:r>
      <w:r>
        <w:t xml:space="preserve">(S. Sheldon)</w:t>
      </w:r>
      <w:r>
        <w:t xml:space="preserve"> - </w:t>
      </w:r>
      <w:r>
        <w:t xml:space="preserve">Amend to clarify that waivers may be renewed; delete language related to nonpatient specific prescriptions.</w:t>
      </w:r>
    </w:p>
    <w:p>
      <w:pPr>
        <w:pStyle w:val="RecordBase"/>
      </w:pPr>
      <w:r>
        <w:t xml:space="preserve">SCS1</w:t>
      </w:r>
      <w:r>
        <w:t xml:space="preserve"> - </w:t>
      </w:r>
      <w:r>
        <w:t xml:space="preserve">Adds clarification to one of the exemptions; makes technical correction; effective January 1, 2021.</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r>
        <w:t xml:space="preserve">; </w:t>
      </w:r>
      <w:r>
        <w:t xml:space="preserve">floor amendment (1) filed</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98-0 with floor amendment (1)</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passed over and retained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HB343 (BR1465)</w:t>
      </w:r>
      <w:r>
        <w:rPr>
          <w:b/>
        </w:rPr>
        <w:t xml:space="preserve"/>
      </w:r>
      <w:r>
        <w:t xml:space="preserve"> - S. Rudy</w:t>
      </w:r>
      <w:r>
        <w:t xml:space="preserve">, K. Moser</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86-13</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r>
      <w:r>
        <w:t xml:space="preserve">, R. Meyer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relating to economic development.</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Center"/>
      </w:pPr>
      <w:r>
        <w:rPr>
          <w:b/>
        </w:rPr>
        <w:t xml:space="preserve">HB346 - AMENDMENTS</w:t>
      </w:r>
    </w:p>
    <w:p>
      <w:pPr>
        <w:pStyle w:val="RecordBase"/>
      </w:pPr>
      <w:r>
        <w:t xml:space="preserve">HCS1</w:t>
      </w:r>
      <w:r>
        <w:t xml:space="preserve"> - </w:t>
      </w:r>
      <w:r>
        <w:t xml:space="preserve">Create a new section of subchapter 12 of KRS Chapter 154 to require the Cabinet for Economic Development to file a biennial report concerning the collaboration of the state and local governments on plans for expansion or attraction of new businesses; remove the requirement to collect bad practices information.</w:t>
      </w:r>
    </w:p>
    <w:p>
      <w:pPr>
        <w:pStyle w:val="RecordBase"/>
      </w:pPr>
      <w:r>
        <w:t xml:space="preserve">SFA1</w:t>
      </w:r>
      <w:r>
        <w:t xml:space="preserve">(J. Carpenter)</w:t>
      </w:r>
      <w:r>
        <w:t xml:space="preserve"> - </w:t>
      </w:r>
      <w:r>
        <w:t xml:space="preserve">Add language that the General Assembly finds that in order to attract and expand new businesses, the regulations and ordinances relating to the development of land should be consistent with judicial precedent and in accordance with statutes enacted by the General Assembly and allow the cabinet for Economic Development to report on best and worst practices in local communities to attract economic development; amend KRS 100.187 to require the land use element to identify and make provision for vacant, developable land and define "vacant, developable land;" amend KRS 100.191 to require the elements of a comprehensive plan  to include research and analysis as to the nature, extent, adequacy, and the needs of the community into the reasonable future but no less than 20 years from the date of the adoption of the comprehensive plan and thereafter from the date of the completion of the periodic review; create a new section of KRS Chapter 100 providing that, if a comprehensive plan fails to comply with the other sections of this bill, it cannot be relied upon by a planning commission or legislative body taking action upon a zoning map.</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96-1 with Committee Substitute (1)</w:t>
      </w:r>
    </w:p>
    <w:p>
      <w:pPr>
        <w:pStyle w:val="RecordBase"/>
      </w:pPr>
      <w:r>
        <w:t xml:space="preserve">	Mar 04, 2019 - </w:t>
      </w:r>
      <w:r>
        <w:t xml:space="preserve">received in Senate</w:t>
      </w:r>
    </w:p>
    <w:p>
      <w:pPr>
        <w:pStyle w:val="RecordBase"/>
      </w:pPr>
      <w:r>
        <w:t xml:space="preserve">	Mar 06, 2019 - </w:t>
      </w:r>
      <w:r>
        <w:t xml:space="preserve">to</w:t>
      </w:r>
      <w:r>
        <w:t xml:space="preserve"> Economic Development, Tourism, and Labor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r>
        <w:t xml:space="preserve">;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floor amendment (1) withdrawn</w:t>
      </w:r>
      <w:r>
        <w:t xml:space="preserve">; </w:t>
      </w:r>
      <w:r>
        <w:t xml:space="preserve">passed over and retained in the Orders of the Day</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r>
      <w:r>
        <w:t xml:space="preserve">, T. Bojanowski</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r>
      <w:r>
        <w:t xml:space="preserve">, K. Bratcher</w:t>
      </w:r>
      <w:r>
        <w:t xml:space="preserve">, M. Meredith</w:t>
      </w:r>
      <w:r>
        <w:t xml:space="preserve">, P. Minter</w:t>
      </w:r>
      <w:r>
        <w:t xml:space="preserve">, D. Schamore</w:t>
      </w:r>
      <w:r>
        <w:t xml:space="preserve">, S. Sheldon</w:t>
      </w:r>
      <w:r>
        <w:t xml:space="preserve">, W. Stone</w:t>
      </w:r>
      <w:r>
        <w:t xml:space="preserve">, N. Tate</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motor carriers and making an appropriation.</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Center"/>
      </w:pPr>
      <w:r>
        <w:rPr>
          <w:b/>
        </w:rPr>
        <w:t xml:space="preserve">HB352 - AMENDMENTS</w:t>
      </w:r>
    </w:p>
    <w:p>
      <w:pPr>
        <w:pStyle w:val="RecordBase"/>
      </w:pPr>
      <w:r>
        <w:t xml:space="preserve">HFA1</w:t>
      </w:r>
      <w:r>
        <w:t xml:space="preserve">(T. Branham Clark)</w:t>
      </w:r>
      <w:r>
        <w:t xml:space="preserve"> - </w:t>
      </w:r>
      <w:r>
        <w:t xml:space="preserve">Require KYTC to hold a public hearing in any county where a road will be included in the system; require operators hauling under a decal to provide training for fire departments in regards to the equipment used and procedures to follow in case of a spill.</w:t>
      </w:r>
    </w:p>
    <w:p>
      <w:pPr>
        <w:pStyle w:val="RecordBase"/>
      </w:pPr>
      <w:r>
        <w:t xml:space="preserve">HFA2</w:t>
      </w:r>
      <w:r>
        <w:t xml:space="preserve">(R. Meyer)</w:t>
      </w:r>
      <w:r>
        <w:t xml:space="preserve"> - </w:t>
      </w:r>
      <w:r>
        <w:t xml:space="preserve">Require truck owners operating under a decal to reimburse the state for any damage done to a road or bridge that exceeds the cost of an annual permit.</w:t>
      </w:r>
    </w:p>
    <w:p>
      <w:pPr>
        <w:pStyle w:val="RecordBase"/>
      </w:pPr>
      <w:r>
        <w:t xml:space="preserve">HFA3</w:t>
      </w:r>
      <w:r>
        <w:t xml:space="preserve">(R. Meyer)</w:t>
      </w:r>
      <w:r>
        <w:t xml:space="preserve"> - </w:t>
      </w:r>
      <w:r>
        <w:t xml:space="preserve">	Limit any single trip under a decal to 150 miles.</w:t>
      </w:r>
    </w:p>
    <w:p>
      <w:pPr>
        <w:pStyle w:val="RecordBase"/>
      </w:pPr>
      <w:r>
        <w:t xml:space="preserve">SCS1</w:t>
      </w:r>
      <w:r>
        <w:t xml:space="preserve"> - </w:t>
      </w:r>
      <w:r>
        <w:t xml:space="preserve">Retain original provisions, except repeal Sections 1 and 2 of the Act effective June 30, 2028, instead of 2033; change references to decal to permit; add requirement that permit holders report number of trips and miles traveled the previous year when renewing the permit; require trucks operating under a permit to be equipped with GPS and open those records to KYTC inspection; increase annual permit fee to $2,000 per truck; require drivers to be approved to operate by KSP; require KYTC to inspect routes annually to determine any degradation of roads or bridges; require KYTC to present report of routes to be included in the system to the fiscal court of each county affected; amend KRS 189.2713, regarding overweight permits for the transportation of metal commodities, to eliminate the 2020 sunset provision; create a new section of KRS Chapter 189 to place a moratorium on new overweight or overdimensional permits or tolerances, except allow the petroleum permit to be extended until 2033; amend KRS 189.990 to set penalties for violation while operating a truck with a petroleum permit on roads on the system at $100; set penalties for overweight operation on a route not on the system at $1,000; repeal penalties for violations on an overweight steel permit; repeal KRS 189.2714, regarding overweight permits for the transportation of steel; APPROPRIATION.</w:t>
      </w:r>
    </w:p>
    <w:p>
      <w:pPr>
        <w:pStyle w:val="RecordBase"/>
      </w:pPr>
      <w:r>
        <w:t xml:space="preserve">SCA1</w:t>
      </w:r>
      <w:r>
        <w:t xml:space="preserve">(E. Harris)</w:t>
      </w:r>
      <w:r>
        <w:t xml:space="preserve"> - </w:t>
      </w:r>
      <w:r>
        <w:t xml:space="preserve">Make title amendment.</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22, 2019 - </w:t>
      </w:r>
      <w:r>
        <w:t xml:space="preserve">reported favorably, 1st reading, to Calendar</w:t>
      </w:r>
    </w:p>
    <w:p>
      <w:pPr>
        <w:pStyle w:val="RecordBase"/>
      </w:pPr>
      <w:r>
        <w:t xml:space="preserve">	Feb 25, 2019 - </w:t>
      </w:r>
      <w:r>
        <w:t xml:space="preserve">2nd reading, to Rules</w:t>
      </w:r>
      <w:r>
        <w:t xml:space="preserve">; </w:t>
      </w:r>
      <w:r>
        <w:t xml:space="preserve">posted for passage in the Regular Orders of the Day for Tuesday, February 26, 2019</w:t>
      </w:r>
      <w:r>
        <w:t xml:space="preserve">; </w:t>
      </w:r>
      <w:r>
        <w:t xml:space="preserve">floor amendments (1), (2) and (3) filed</w:t>
      </w:r>
    </w:p>
    <w:p>
      <w:pPr>
        <w:pStyle w:val="RecordBase"/>
      </w:pPr>
      <w:r>
        <w:t xml:space="preserve">	Feb 26, 2019 - </w:t>
      </w:r>
      <w:r>
        <w:t xml:space="preserve">3rd reading</w:t>
      </w:r>
      <w:r>
        <w:t xml:space="preserve">; </w:t>
      </w:r>
      <w:r>
        <w:t xml:space="preserve">floor amendments (1) and (2) ruled not germane</w:t>
      </w:r>
      <w:r>
        <w:t xml:space="preserve">; </w:t>
      </w:r>
      <w:r>
        <w:t xml:space="preserve">floor amendment (3) defeated</w:t>
      </w:r>
      <w:r>
        <w:t xml:space="preserve">; </w:t>
      </w:r>
      <w:r>
        <w:t xml:space="preserve">bill passed 65-29</w:t>
      </w:r>
    </w:p>
    <w:p>
      <w:pPr>
        <w:pStyle w:val="RecordBase"/>
      </w:pPr>
      <w:r>
        <w:t xml:space="preserve">	Feb 27, 2019 - </w:t>
      </w:r>
      <w:r>
        <w:t xml:space="preserve">received in Senate</w:t>
      </w:r>
    </w:p>
    <w:p>
      <w:pPr>
        <w:pStyle w:val="RecordBase"/>
      </w:pPr>
      <w:r>
        <w:t xml:space="preserve">	Mar 01, 2019 - </w:t>
      </w:r>
      <w:r>
        <w:t xml:space="preserve">to</w:t>
      </w:r>
      <w:r>
        <w:t xml:space="preserve"> Transportation (S)</w:t>
      </w:r>
    </w:p>
    <w:p>
      <w:pPr>
        <w:pStyle w:val="RecordBase"/>
      </w:pPr>
      <w:r>
        <w:t xml:space="preserve">	Mar 12, 2019 - </w:t>
      </w:r>
      <w:r>
        <w:t xml:space="preserve">reported favorably, 1st reading, to Calendar with Committee Substitute (1) and</w:t>
      </w:r>
      <w:r>
        <w:t xml:space="preserve"> committee amendment (1-title)</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35-1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60-30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r>
      <w:r>
        <w:t xml:space="preserve">, S. Sheldon</w:t>
        <w:br/>
      </w:r>
    </w:p>
    <w:p>
      <w:pPr>
        <w:pStyle w:val="RecordBase"/>
      </w:pPr>
      <w:r>
        <w:t xml:space="preserve">	AN ACT relating to taxation and declaring an emergency.</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Center"/>
      </w:pPr>
      <w:r>
        <w:rPr>
          <w:b/>
        </w:rPr>
        <w:t xml:space="preserve">HB354 - AMENDMENTS</w:t>
      </w:r>
    </w:p>
    <w:p>
      <w:pPr>
        <w:pStyle w:val="RecordBase"/>
      </w:pPr>
      <w:r>
        <w:t xml:space="preserve">HCS1/FN</w:t>
      </w:r>
      <w:r>
        <w:t xml:space="preserve"> - </w:t>
      </w:r>
      <w:r>
        <w:t xml:space="preserve">Amend KRS 132.010 to define terms related to qualified heavy equipment; amend KRS 132.020 to assess qualified heavy equipment at a rate of 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organizations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and the first $10,000 of sales of tangible personal property made by the entity in a calendar year; create a new section of KRS Chapter 139 to exempt admissions and the first $10,000 of sales in a calendar year made by nonprofit civic, governmental, or other nonprofit organizations; amend KRS 139.496, 139.550 and 139.720 to conform; amend KRS 141.010 to update to the Internal Revenue Code reference date for 2019 and clarify the provisions for 2018; amend KRS 141.170 to allow one additional month for an extension of time to file a corporation income tax return; amend KRS 241.010 to define a small farm winery as a winery whose Kentucky production is not greater than 200,000 gallons in a calendar year; amend KRS 243.884 to clarify that sales made by a small farm winery during a calendar year of the first 50,000 gallons of wine are exempt; amend various sections in KRS Chapters 141 and 154 to make technical corrections and conforming changes; amend KRS 141.390 to modify the tax credit for major recycling projects for taxable years beginning on or after January 1, 2020, but before January 1, 2024; amend KRS 141.202 to allow a managerial member and clarify the definitions of tax haven and unitary business; amend KRS 131.190 to allow reporting by the Department of Revenue; repeal KRS 136.078, 136.090, and 136.100.</w:t>
      </w:r>
    </w:p>
    <w:p>
      <w:pPr>
        <w:pStyle w:val="RecordBase"/>
      </w:pPr>
      <w:r>
        <w:t xml:space="preserve">HFA1</w:t>
      </w:r>
      <w:r>
        <w:t xml:space="preserve">(J. Blanton)</w:t>
      </w:r>
      <w:r>
        <w:t xml:space="preserve"> - </w:t>
      </w:r>
      <w:r>
        <w:t xml:space="preserve">Clarify the definition of "heavy equipment rental company."</w:t>
      </w:r>
    </w:p>
    <w:p>
      <w:pPr>
        <w:pStyle w:val="RecordBase"/>
      </w:pPr>
      <w:r>
        <w:t xml:space="preserve">HFA2</w:t>
      </w:r>
      <w:r>
        <w:t xml:space="preserve">(R. Palumbo)</w:t>
      </w:r>
      <w:r>
        <w:t xml:space="preserve"> - </w:t>
      </w:r>
      <w:r>
        <w:t xml:space="preserve">Amend KRS KRS 139.495 to exempt from sales tax all sales of tangible personal property and digital property made by resident, charitable, religious, and educational institutions that are exempt from taxation under Section 501(c) (3) of the Internal Revenue Code; exempt all sales of tangible personal property and digital property made by nonprofit civic, governmental or other nonprofit organizations.</w:t>
      </w:r>
    </w:p>
    <w:p>
      <w:pPr>
        <w:pStyle w:val="RecordBase"/>
      </w:pPr>
      <w:r>
        <w:t xml:space="preserve">HFA3</w:t>
      </w:r>
      <w:r>
        <w:t xml:space="preserve">(R. Palumbo)</w:t>
      </w:r>
      <w:r>
        <w:t xml:space="preserve"> - </w:t>
      </w:r>
      <w:r>
        <w:t xml:space="preserve">Amend KRS KRS 139.495 to remove the exemption for the first $10,000 in sales and add language to exempt all sales of tangible personal property and digital property made by resident, charitable, religious, and educational institutions except for sales made by an institution that provides job training and employment to individuals with workplace disabilities and sales made by an approved tourism development project; exempt all sales of admissions, tangible personal property and digital property made by nonprofit civic, governmental or other nonprofit organizations rather than the first $10,000 in sales in a calendar year.</w:t>
      </w:r>
    </w:p>
    <w:p>
      <w:pPr>
        <w:pStyle w:val="RecordBase"/>
      </w:pPr>
      <w:r>
        <w:t xml:space="preserve">HFA4</w:t>
      </w:r>
      <w:r>
        <w:t xml:space="preserve">(J. Blanton)</w:t>
      </w:r>
      <w:r>
        <w:t xml:space="preserve"> - </w:t>
      </w:r>
      <w:r>
        <w:t xml:space="preserve">Clarify the definition of "heavy equipment rental company."</w:t>
      </w:r>
    </w:p>
    <w:p>
      <w:pPr>
        <w:pStyle w:val="RecordBase"/>
      </w:pPr>
      <w:r>
        <w:t xml:space="preserve">SCS1</w:t>
      </w:r>
      <w:r>
        <w:t xml:space="preserve"> - </w:t>
      </w:r>
      <w:r>
        <w:t xml:space="preserve">Amend various sections in KRS Chapters 131,139, 141, and 154 to make technical corrections and conforming changes; amend KRS 139.010 to modify definitions related to extended warranty services, marketplace provider, and marketplace retailer; amend KRS 139.200 to clarify that veterinary services do not apply to poultry; amend KRS 139.260, 139.270, and 139.280 to allow a resale certificate to be provided for certain services; amend KRS 139.450 to require a marketplace provider to pay sales and use tax for sales facilitated through their marketplace; amend KRS 139.470 to allow a $12,000 de minimis sales volume for certain services; amend KRS 139.480 to clarify who is a toller and require arm's-length transactions between the toller and the manufacturer; amend KRS 139.495 and create a new section of KRS Chapter 139 to exempt the sales of admissions by all nonprofit organizations; amend KRS 141.010 to update the Internal Revenue Code reference date; amend KRS 141.019 to allow itemized deductions for investment interest and wagering losses; amend KRS 141.170 to one additional month for the filing of an extension for corporation income tax.</w:t>
      </w:r>
    </w:p>
    <w:p>
      <w:pPr>
        <w:pStyle w:val="RecordBase"/>
      </w:pPr>
      <w:r>
        <w:t xml:space="preserve">SFA1</w:t>
      </w:r>
      <w:r>
        <w:t xml:space="preserve">(D. Harper Angel)</w:t>
      </w:r>
      <w:r>
        <w:t xml:space="preserve"> - </w:t>
      </w:r>
      <w:r>
        <w:t xml:space="preserve">Amend KRS 141.019 to allow medical expenses as a deduction for individual income taxation; renumber subsequent sections.</w:t>
      </w:r>
    </w:p>
    <w:p>
      <w:pPr>
        <w:pStyle w:val="RecordBase"/>
      </w:pPr>
      <w:r>
        <w:t xml:space="preserve">SFA2</w:t>
      </w:r>
      <w:r>
        <w:t xml:space="preserve">(J. Turner)</w:t>
      </w:r>
      <w:r>
        <w:t xml:space="preserve"> - </w:t>
      </w:r>
      <w:r>
        <w:t xml:space="preserve">Amend KRS 141.019 to exclude up to forty-one thousand one hundred ten dollars ($41,110) of pension income for taxable years beginning on or after January 1, 2019.</w:t>
      </w:r>
    </w:p>
    <w:p>
      <w:pPr>
        <w:pStyle w:val="RecordBase"/>
      </w:pPr>
      <w:r>
        <w:t xml:space="preserve">CCR1</w:t>
      </w:r>
      <w:r>
        <w:t xml:space="preserve"> - </w:t>
      </w:r>
      <w:r>
        <w:t xml:space="preserve">Cannot agree.</w:t>
      </w:r>
    </w:p>
    <w:p>
      <w:pPr>
        <w:pStyle w:val="RecordBase"/>
      </w:pPr>
      <w:r>
        <w:t xml:space="preserve">FCCR1</w:t>
      </w:r>
      <w:r>
        <w:t xml:space="preserve"> - </w:t>
      </w:r>
      <w:r>
        <w:t xml:space="preserve">Delete all provisions in the original bill and insert the following in lieu thereof; amend KRS 132.020 to lower the property tax rate for heavy equipment rentals and make conforming changes; amend KRS 132.220 to allow a de minimis threshold for tangible personal property; amend KRS 132.360 to allow a 60-day protest period for tangible personal property; amend KRS 134.580 to modify the limited liability entity tax statute of limitations when a pass-through entity is audited; transition financial institutions to corporation income tax from the current bank franchise tax and make conforming changes; amend KRS 136.602 to define video streaming services; amend KRS 139.010 to modify the definitions of admissions and extended warranty services; amend KRS 136.200  to clarify that veterinary services related to poultry are not taxable; amend various sections in KRS Chapter 139 to allow resale certificates and direct pay authorizations to be utilized for certain services; amend KRS 139.340 and 139.450 to impose sales tax on marketplace providers; amend KRS 139.470 to allow a $3,000 de minimis threshold for certain services; amend KRS 139.480, 160.613, 160.6131, and 160,637 to clarify who is a toller; amend various sections in KRS Chapter 139 to exempt admissions and fundraising events for all nonprofits; amend KRS 139.533, 139.536, and 148.853 to end the application process; amend KRS 141.010 to update the reference to the Internal Revenue Code; amend KRS 141.0101 to update to Section 179 expensing related to the 2003 Internal Revenue Code; amend KRS 141.019 to allow itemized deductions for investment interest and wagering losses; amend KRS 141.040 to impose corporation income tax to financial institutions; amend KRS 141.044 and 141.305 to conform the estimated tax payment process to the federal process; amend KRS 141.175 to clarify that training for National Guard is active duty; amend KRS 141.202 to clarify which members of a unitary business are included in the combined report; amend KRS 243.884 to clarify the taxation of small farm wineries; repeal KRS 136.377, 141.042, and 141300; provide construction clauses to detail application of specified sections; provide that Sections 61 to 71 apply retroactively to April 14, 2018;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floor amendments (2) and (4) filed to the Committee Substitute, floor amendment (3) filed to bill</w:t>
      </w:r>
      <w:r>
        <w:t xml:space="preserve">; </w:t>
      </w:r>
      <w:r>
        <w:t xml:space="preserve">3rd reading, passed 96-4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floor amendment (1) and (2) filed</w:t>
      </w:r>
    </w:p>
    <w:p>
      <w:pPr>
        <w:pStyle w:val="RecordBase"/>
      </w:pPr>
      <w:r>
        <w:t xml:space="preserve">	Mar 04, 2019 - </w:t>
      </w:r>
      <w:r>
        <w:t xml:space="preserve">reported favorably, to Rules with Committee Substitute (1)</w:t>
      </w:r>
      <w:r>
        <w:t xml:space="preserve">; </w:t>
      </w:r>
      <w:r>
        <w:t xml:space="preserve">posted for passage in the Regular Orders of the Day for Monday, March 4, 2019</w:t>
      </w:r>
      <w:r>
        <w:t xml:space="preserve">; </w:t>
      </w:r>
      <w:r>
        <w:t xml:space="preserve">3rd reading</w:t>
      </w:r>
      <w:r>
        <w:t xml:space="preserve">; </w:t>
      </w:r>
      <w:r>
        <w:t xml:space="preserve">floor amendments (1) and (2) ruled out of order</w:t>
      </w:r>
      <w:r>
        <w:t xml:space="preserve">; </w:t>
      </w:r>
      <w:r>
        <w:t xml:space="preserve">Bill passed 33-0 with Committee Substitute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Mar 06, 2019 -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13, 2019 - </w:t>
      </w:r>
      <w:r>
        <w:t xml:space="preserve">Free Conference Committee report filed in Senate</w:t>
      </w:r>
      <w:r>
        <w:t xml:space="preserve">; </w:t>
      </w:r>
      <w:r>
        <w:t xml:space="preserve">posted for passage for consideration of Free Conference Report</w:t>
      </w:r>
      <w:r>
        <w:t xml:space="preserve"> on Wednesday, March 13, 2019</w:t>
      </w:r>
      <w:r>
        <w:t xml:space="preserve">; </w:t>
      </w:r>
      <w:r>
        <w:t xml:space="preserve">Free Conference Committee report adopted in Senate</w:t>
      </w:r>
      <w:r>
        <w:t xml:space="preserve">; </w:t>
      </w:r>
      <w:r>
        <w:t xml:space="preserve">Bill passed 34-3</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r>
        <w:t xml:space="preserve">; </w:t>
      </w:r>
      <w:r>
        <w:t xml:space="preserve">taken from Rules</w:t>
      </w:r>
      <w:r>
        <w:t xml:space="preserve">; </w:t>
      </w:r>
      <w:r>
        <w:t xml:space="preserve">placed in the Orders of the Day</w:t>
      </w:r>
      <w:r>
        <w:t xml:space="preserve">; </w:t>
      </w:r>
      <w:r>
        <w:t xml:space="preserve">Free Conference Committee report adopted in House</w:t>
      </w:r>
      <w:r>
        <w:t xml:space="preserve">; </w:t>
      </w:r>
      <w:r>
        <w:t xml:space="preserve">Bill passed 87-8 with FCCR (1)</w:t>
      </w:r>
    </w:p>
    <w:p>
      <w:pPr>
        <w:pStyle w:val="RecordBase"/>
      </w:pPr>
      <w:r>
        <w:t xml:space="preserve">	Mar 14,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r>
      <w:r>
        <w:t xml:space="preserve">, T. Moore</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/AA</w:t>
      </w:r>
      <w:r>
        <w:t xml:space="preserve"> - J. Tipton</w:t>
      </w:r>
      <w:r>
        <w:t xml:space="preserve">, D. Bentley</w:t>
      </w:r>
      <w:r>
        <w:t xml:space="preserve">, L. Elkins</w:t>
      </w:r>
      <w:r>
        <w:t xml:space="preserve">, D. Frazier</w:t>
      </w:r>
      <w:r>
        <w:t xml:space="preserve">, C. Freeland</w:t>
      </w:r>
      <w:r>
        <w:t xml:space="preserve">, J. Graviss</w:t>
      </w:r>
      <w:r>
        <w:t xml:space="preserve">, M. Hart</w:t>
      </w:r>
      <w:r>
        <w:t xml:space="preserve">, A. Koenig</w:t>
      </w:r>
      <w:r>
        <w:t xml:space="preserve">, S. Maddox</w:t>
      </w:r>
      <w:r>
        <w:t xml:space="preserve">, C. Massey</w:t>
      </w:r>
      <w:r>
        <w:t xml:space="preserve">, M. Meredith</w:t>
      </w:r>
      <w:r>
        <w:t xml:space="preserve">, R. Meyer</w:t>
      </w:r>
      <w:r>
        <w:t xml:space="preserve">, K. Moser</w:t>
      </w:r>
      <w:r>
        <w:t xml:space="preserve">, J. Nemes</w:t>
      </w:r>
      <w:r>
        <w:t xml:space="preserve">, P. Pratt</w:t>
      </w:r>
      <w:r>
        <w:t xml:space="preserve">, M. Prunty</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Center"/>
      </w:pPr>
      <w:r>
        <w:rPr>
          <w:b/>
        </w:rPr>
        <w:t xml:space="preserve">HB358 - AMENDMENTS</w:t>
      </w:r>
    </w:p>
    <w:p>
      <w:pPr>
        <w:pStyle w:val="RecordBase"/>
      </w:pPr>
      <w:r>
        <w:t xml:space="preserve">HCS1/AA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on or after October 31, 2019, but prior to February 1, 2020;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2019 actuarial valuation and provide that the institution may pay off the costs over a period not to exceed 25 years at an interest rate of 5.25% per annum for pension costs and at a rate of 6.25% for retiree health costs;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r>
    </w:p>
    <w:p>
      <w:pPr>
        <w:pStyle w:val="RecordBase"/>
      </w:pPr>
      <w:r>
        <w:t xml:space="preserve">HFA1</w:t>
      </w:r>
      <w:r>
        <w:t xml:space="preserve">(J. Tipton)</w:t>
      </w:r>
      <w:r>
        <w:t xml:space="preserve"> - </w:t>
      </w:r>
      <w:r>
        <w:t xml:space="preserve">Provide that only the new hires of those postsecondary institutions paying the costs of ceasing participation in the Kentucky Employees Retirement System (KERS) shall no longer participate in the system; clarify that provisions apply only to nonhazardous KERS members; make technical corrections; EMERGENCY.</w:t>
      </w:r>
    </w:p>
    <w:p>
      <w:pPr>
        <w:pStyle w:val="RecordBase"/>
      </w:pPr>
      <w:r>
        <w:t xml:space="preserve">HFA2</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HFA3</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SCS1/AA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on or before December 31, 2019; define "postsecondary institutions" as Eastern Kentucky University, Kentucky State University, Morehead State University, Murray State University, Northern Kentucky University, Western Kentucky University, the Kentucky Community and Technical College System, and the Kentucky Higher Education Student Loan Corporation; set actuarial costs for institutions ceasing participation to assumptions in the 2018 actuarial valuation, except that the assumed rate of return shall not be less than 3% if the institution is paying by installments and 4.5% if the institution is paying by lump-sum; provide that the institution may pay off the costs in installment payments using the contributions paid to KERS in FY 2019-2020 by the institution as a base and increasing that value by 1.5% annually until all costs are paid off; provide that interest on the principal balance for an institution electing to make installment payments shall be 5.25% per annum for pension costs and 6.25% for retiree health costs; provide that all existing Tier I and II employees of a postsecondary institution ceasing participation may elect to continue participating in the system after the institution's effective cessation date up to specified service/age dates; require institutions that are ceasing participation to provide a defined contribution plan for employees not participating in KERS; create a new section of KRS 61.510 to 61.705 to provide that all quasi-governmental employers shall be required to involuntarily cease participation in the Kentucky Employees Retirement System (KERS) and pay the actuarial costs of ceasing participation unless the agency makes an election to continue participating in KERS on or before December 31, 2019; define "quasi-governmental employers" as postsecondary education institutions, health departments, regional mental health centers, state-administered retirement systems, domestic violence shelters, rape crisis centers, child advocacy centers, and any other agency eligible to cease participation in KERS under KRS 61.522; set actuarial costs for quasi-governmental employers ceasing participation to assumptions in the 2018 actuarial valuation, except that the assumed rate of return shall not be less than 3% if the quasi-governmental employer is paying by installments and 4.5% if the quasi-governmental employer is paying by lump-sum; provide that the quasi-governmental employer may pay off the costs in installment payments using the contributions paid to KERS in FY 2019-2020 by the institution as a base and increasing that value by 1.5% annually until all costs are paid off; provide that interest on the principal balance for quasi-governmental employers electing to make installment payments shall be 3% per annum for pension and retiree health costs; provide that all current and future employees of a quasi-governmental employer who is involuntarily ceasing participation shall not participate in KERS after June 30, 2020, and shall instead participate in the defined contribution plan established by the ceasing employer; amend KRS 18A.225 to provide that employers ceasing participation in in KERS may still participate in the Kentucky Employees Health Plan (KEHP) for their employees; amend KRS 61.510, 61.520, 61.525, 61.543, and 61.560 to conform; provide that the provisions of KRS 6.350 shall not impair the validity of the Act in a court of law; provide that the KERS employer contribution rate shall be 49.47% of pay in FY 2019-2020 for Regional Mental Health Programs,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r>
    </w:p>
    <w:p>
      <w:pPr>
        <w:pStyle w:val="RecordBase"/>
      </w:pPr>
      <w:r>
        <w:t xml:space="preserve">	Feb 19,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21, 2019 - </w:t>
      </w:r>
      <w:r>
        <w:t xml:space="preserve">reported favorably, 2nd reading, to Rules with Committee Substitute (1)</w:t>
      </w:r>
      <w:r>
        <w:t xml:space="preserve">; </w:t>
      </w:r>
      <w:r>
        <w:t xml:space="preserve">posted for passage in the Regular Orders of the Day for Friday, February 22, 2019</w:t>
      </w:r>
    </w:p>
    <w:p>
      <w:pPr>
        <w:pStyle w:val="RecordBase"/>
      </w:pPr>
      <w:r>
        <w:t xml:space="preserve">	Feb 26, 2019 - </w:t>
      </w:r>
      <w:r>
        <w:t xml:space="preserve">floor amendment (1) filed to Committee Substitute</w:t>
      </w:r>
    </w:p>
    <w:p>
      <w:pPr>
        <w:pStyle w:val="RecordBase"/>
      </w:pPr>
      <w:r>
        <w:t xml:space="preserve">	Feb 27, 2019 - </w:t>
      </w:r>
      <w:r>
        <w:t xml:space="preserve">floor amendment (2) filed to Committee Substitute, floor amendment (3) filed to bill</w:t>
      </w:r>
      <w:r>
        <w:t xml:space="preserve">; </w:t>
      </w:r>
      <w:r>
        <w:t xml:space="preserve">3rd reading, passed 76-21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06,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2019 - </w:t>
      </w:r>
      <w:r>
        <w:t xml:space="preserve">reported favorably, 2nd reading, to Rules with Committee Substitute (1)</w:t>
      </w:r>
    </w:p>
    <w:p>
      <w:pPr>
        <w:pStyle w:val="RecordBase"/>
      </w:pPr>
      <w:r>
        <w:t xml:space="preserve">	Mar 13, 2019 - </w:t>
      </w:r>
      <w:r>
        <w:t xml:space="preserve">posted for passage in the Regular Orders of the Day for Wednesday, March 13, 2019</w:t>
      </w:r>
      <w:r>
        <w:t xml:space="preserve">; </w:t>
      </w:r>
      <w:r>
        <w:t xml:space="preserve">3rd reading, passed 25-12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refused to concur in Senate Committee Substitute (1)</w:t>
      </w:r>
      <w:r>
        <w:t xml:space="preserve">; </w:t>
      </w:r>
      <w:r>
        <w:t xml:space="preserve">received in Senate</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/HM</w:t>
      </w:r>
      <w:r>
        <w:t xml:space="preserve"> - A. Gentry</w:t>
      </w:r>
      <w:r>
        <w:t xml:space="preserve">, T. Bojanowski</w:t>
      </w:r>
      <w:r>
        <w:t xml:space="preserve">, T. Burch</w:t>
      </w:r>
      <w:r>
        <w:t xml:space="preserve">, M. Cantrell</w:t>
      </w:r>
      <w:r>
        <w:t xml:space="preserve">, J. Donohue</w:t>
      </w:r>
      <w:r>
        <w:t xml:space="preserve">, D. Graham</w:t>
      </w:r>
      <w:r>
        <w:t xml:space="preserve">, J. Graviss</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Center"/>
      </w:pPr>
      <w:r>
        <w:rPr>
          <w:b/>
        </w:rPr>
        <w:t xml:space="preserve">HB368 - AMENDMENTS</w:t>
      </w:r>
    </w:p>
    <w:p>
      <w:pPr>
        <w:pStyle w:val="RecordBase"/>
      </w:pPr>
      <w:r>
        <w:t xml:space="preserve">HCS1/LM</w:t>
      </w:r>
      <w:r>
        <w:t xml:space="preserve"> - </w:t>
      </w:r>
      <w:r>
        <w:t xml:space="preserve">Exempt from requirement of certification detectives employed prior to the effective date of the act; remove language referring to limitation of funds.</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25, 2019 -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3rd reading, passed 99-0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br/>
      </w:r>
    </w:p>
    <w:p>
      <w:pPr>
        <w:pStyle w:val="RecordBase"/>
      </w:pPr>
      <w:r>
        <w:rPr>
          <w:b/>
        </w:rPr>
        <w:t xml:space="preserve">HB371 (BR1623)</w:t>
      </w:r>
      <w:r>
        <w:rPr>
          <w:b/>
        </w:rPr>
        <w:t xml:space="preserve"/>
      </w:r>
      <w:r>
        <w:t xml:space="preserve"> - W. Stone</w:t>
      </w:r>
      <w:r>
        <w:t xml:space="preserve">, J. Graviss</w:t>
      </w:r>
      <w:r>
        <w:t xml:space="preserve">, D. Hale</w:t>
      </w:r>
      <w:r>
        <w:t xml:space="preserve">, K. King</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r>
    </w:p>
    <w:p>
      <w:pPr>
        <w:pStyle w:val="RecordBase"/>
      </w:pPr>
      <w:r>
        <w:t xml:space="preserve">	Feb 22, 2019 - </w:t>
      </w:r>
      <w:r>
        <w:t xml:space="preserve">posted in committee</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K. King</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Center"/>
      </w:pPr>
      <w:r>
        <w:rPr>
          <w:b/>
        </w:rPr>
        <w:t xml:space="preserve">HB375 - AMENDMENTS</w:t>
      </w:r>
    </w:p>
    <w:p>
      <w:pPr>
        <w:pStyle w:val="RecordBase"/>
      </w:pPr>
      <w:r>
        <w:t xml:space="preserve">HCS1</w:t>
      </w:r>
      <w:r>
        <w:t xml:space="preserve"> - </w:t>
      </w:r>
      <w:r>
        <w:t xml:space="preserve">Create a new section of KRS Chapter 17 to require wireless telecommunications carriers to provide call location information from wireless devices to law enforcement agencies and public safety answering points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3rd reading, passed 35-2</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HB376 (BR904)</w:t>
      </w:r>
      <w:r>
        <w:rPr>
          <w:b/>
        </w:rPr>
        <w:t xml:space="preserve">/CI/LM</w:t>
      </w:r>
      <w:r>
        <w:t xml:space="preserve"> - J. Raymond</w:t>
      </w:r>
      <w:r>
        <w:t xml:space="preserve">, J. Jenkins</w:t>
      </w:r>
      <w:r>
        <w:t xml:space="preserve">, C. Booker</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J. Graviss</w:t>
      </w:r>
      <w:r>
        <w:t xml:space="preserve">, M. Prunty</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Center"/>
      </w:pPr>
      <w:r>
        <w:rPr>
          <w:b/>
        </w:rPr>
        <w:t xml:space="preserve">HB378 - AMENDMENTS</w:t>
      </w:r>
    </w:p>
    <w:p>
      <w:pPr>
        <w:pStyle w:val="RecordBase"/>
      </w:pPr>
      <w:r>
        <w:t xml:space="preserve">HCS1</w:t>
      </w:r>
      <w:r>
        <w:t xml:space="preserve"> - </w:t>
      </w:r>
      <w:r>
        <w:t xml:space="preserve">Retain original provisions; delete language amending KRS 214.185 that established that a qualified mental health professional may provide outpatient mental health counseling to any child age 16 or older upon request of such child without the consent of a parent, parents, or guardian of such child; create a new section of KRS 200.501 to 200.509 to establish provisions for a qualified mental health professional to provide a transition-age youth who has a behavioral health need and who is an unaccompanied youth with screening, diagnosis, and treatment for behavioral health needs.</w:t>
      </w:r>
    </w:p>
    <w:p>
      <w:pPr>
        <w:pStyle w:val="RecordBase"/>
      </w:pPr>
      <w:r>
        <w:t xml:space="preserve">SCS1</w:t>
      </w:r>
      <w:r>
        <w:t xml:space="preserve"> - </w:t>
      </w:r>
      <w:r>
        <w:t xml:space="preserve">Retain original provisions; delete new section of KRS 200.501 to 200.509 that established provisions for a qualified mental health professional to provide a transition-age youth who has a behavioral health need and who is an unaccompanied youth with screening, diagnosis, and treatment for behavioral health needs.</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r>
    </w:p>
    <w:p>
      <w:pPr>
        <w:pStyle w:val="RecordBase"/>
      </w:pPr>
      <w:r>
        <w:t xml:space="preserve">	Feb 25,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05, 2019 - </w:t>
      </w:r>
      <w:r>
        <w:t xml:space="preserve">reported favorably, to Rules with Committee Substitute (1)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 with Committee Substitute (1)</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D. Frazier</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 passed 97-0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HB383 (BR1724)</w:t>
      </w:r>
      <w:r>
        <w:rPr>
          <w:b/>
        </w:rPr>
        <w:t xml:space="preserve"/>
      </w:r>
      <w:r>
        <w:t xml:space="preserve"> - J. Miller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r>
      <w:r>
        <w:t xml:space="preserve">, B. Wheatley</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r>
      <w:r>
        <w:t xml:space="preserve">, L. Elkins</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Center"/>
      </w:pPr>
      <w:r>
        <w:rPr>
          <w:b/>
        </w:rPr>
        <w:t xml:space="preserve">HB386 - AMENDMENTS</w:t>
      </w:r>
    </w:p>
    <w:p>
      <w:pPr>
        <w:pStyle w:val="RecordBase"/>
      </w:pPr>
      <w:r>
        <w:t xml:space="preserve">HCS1</w:t>
      </w:r>
      <w:r>
        <w:t xml:space="preserve"> - </w:t>
      </w:r>
      <w:r>
        <w:t xml:space="preserve">Retain original provisions, except remove requirement for director to deliver a preliminary report to the commissioner and make a recommendation whether a permanant no-action letter should be issued; extend period that company may employ insurance innovation pursuant to terms and conditions of limited letter.</w:t>
      </w:r>
    </w:p>
    <w:p>
      <w:pPr>
        <w:pStyle w:val="RecordBase"/>
      </w:pPr>
      <w:r>
        <w:t xml:space="preserve">SCS1</w:t>
      </w:r>
      <w:r>
        <w:t xml:space="preserve"> - </w:t>
      </w:r>
      <w:r>
        <w:t xml:space="preserve">Retain original provisions, except delete definitions for "company," "exclusivity period," "permanent no-action letter," and "startup company"; add definitions for "applicant," "participant," and "extended no-action letter"; establish that applications may be filed on or before December 31, 2025; amend application and notice of acceptance requirements; establish persons who are not authorized to make an application for admission to the sandbox; amend the minimum terms and conditions that govern a beta test; authorize the extension of the time period for a beta test only upon a request made in an application; authorize the commissioner to impose a fine for violation of the terms or conditions set forth in a limited letter; authorize commissioner to terminate a beta test that causes consumer harm; remove provisions granting an exclusivity period; establish requirements for an extended no-action letter; provide that limited and extended no-action letters shall be published on the department's Web site; and make technical corrections.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96-1 with Committee Substitute (1)</w:t>
      </w:r>
    </w:p>
    <w:p>
      <w:pPr>
        <w:pStyle w:val="RecordBase"/>
      </w:pPr>
      <w:r>
        <w:t xml:space="preserve">	Feb 28, 2019 - </w:t>
      </w:r>
      <w:r>
        <w:t xml:space="preserve">received in Senate</w:t>
      </w:r>
    </w:p>
    <w:p>
      <w:pPr>
        <w:pStyle w:val="RecordBase"/>
      </w:pPr>
      <w:r>
        <w:t xml:space="preserve">	Mar 04,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06,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12, 2019 - </w:t>
      </w:r>
      <w:r>
        <w:t xml:space="preserve">reported favorably, to Rules with Committee Substitute (1)</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93-3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Center"/>
      </w:pPr>
      <w:r>
        <w:rPr>
          <w:b/>
        </w:rPr>
        <w:t xml:space="preserve">HB387 - AMENDMENTS</w:t>
      </w:r>
    </w:p>
    <w:p>
      <w:pPr>
        <w:pStyle w:val="RecordBase"/>
      </w:pPr>
      <w:r>
        <w:t xml:space="preserve">HCS1</w:t>
      </w:r>
      <w:r>
        <w:t xml:space="preserve"> - </w:t>
      </w:r>
      <w:r>
        <w:t xml:space="preserve">Retain original provisions except amend KRS 61.872 to indicate inspection of records shall be open to any resident of the Commonwealth and to limit the records request of residents involved in a lawsuit with the Commonwealth; amend KRS 61.878, regarding public records, to exclude from the Open Records Act client and case files maintained by the Department of Public Advocacy and the department's contractors; amend KRS 7.119 to establish the duties of the Legislative Research Commission regarding records requests and to set forth parameters of a request for review of documents of the Legislative Research Commission.</w:t>
      </w:r>
    </w:p>
    <w:p>
      <w:pPr>
        <w:pStyle w:val="RecordBase"/>
      </w:pPr>
      <w:r>
        <w:t xml:space="preserve">HCA1</w:t>
      </w:r>
      <w:r>
        <w:t xml:space="preserve">(R. Webber)</w:t>
      </w:r>
      <w:r>
        <w:t xml:space="preserve"> - </w:t>
      </w:r>
      <w:r>
        <w:t xml:space="preserve">	Make title amendment.</w:t>
      </w:r>
    </w:p>
    <w:p>
      <w:pPr>
        <w:pStyle w:val="RecordBase"/>
      </w:pPr>
      <w:r>
        <w:t xml:space="preserve">HFA1</w:t>
      </w:r>
      <w:r>
        <w:t xml:space="preserve">(J. Petrie)</w:t>
      </w:r>
      <w:r>
        <w:t xml:space="preserve"> - </w:t>
      </w:r>
      <w:r>
        <w:t xml:space="preserve">Retain the original provisions except to amend KRS 61.870 to add definitions for "resident of the Commonwealth" and "trade secret."</w:t>
      </w:r>
    </w:p>
    <w:p>
      <w:pPr>
        <w:pStyle w:val="RecordBase"/>
      </w:pPr>
      <w:r>
        <w:t xml:space="preserve">HFA2</w:t>
      </w:r>
      <w:r>
        <w:t xml:space="preserve">(J. Petrie)</w:t>
      </w:r>
      <w:r>
        <w:t xml:space="preserve"> - </w:t>
      </w:r>
      <w:r>
        <w:t xml:space="preserve">Clarify that reference to "person" in KRS 61.878(1)(c)1. also includes entities.</w:t>
      </w:r>
    </w:p>
    <w:p>
      <w:pPr>
        <w:pStyle w:val="RecordBase"/>
      </w:pPr>
      <w:r>
        <w:t xml:space="preserve">HFA3</w:t>
      </w:r>
      <w:r>
        <w:t xml:space="preserve">(J. Petrie)</w:t>
      </w:r>
      <w:r>
        <w:t xml:space="preserve"> - </w:t>
      </w:r>
      <w:r>
        <w:t xml:space="preserve">	Amend shareholders to minority shareholders not exceeding 20% each.</w:t>
      </w:r>
    </w:p>
    <w:p>
      <w:pPr>
        <w:pStyle w:val="RecordBase"/>
      </w:pPr>
      <w:r>
        <w:t xml:space="preserve">HFA4</w:t>
      </w:r>
      <w:r>
        <w:t xml:space="preserve">(J. Petrie)</w:t>
      </w:r>
      <w:r>
        <w:t xml:space="preserve"> - </w:t>
      </w:r>
      <w:r>
        <w:t xml:space="preserve">	Delete subparagraph 3. of subsection (1)(c) of KRS 61.878.</w:t>
      </w:r>
    </w:p>
    <w:p>
      <w:pPr>
        <w:pStyle w:val="RecordBase"/>
      </w:pPr>
      <w:r>
        <w:t xml:space="preserve">HFA5</w:t>
      </w:r>
      <w:r>
        <w:t xml:space="preserve">(J. Petrie)</w:t>
      </w:r>
      <w:r>
        <w:t xml:space="preserve"> - </w:t>
      </w:r>
      <w:r>
        <w:t xml:space="preserve">	Combine language from two paragraphs into one paragraph.</w:t>
      </w:r>
    </w:p>
    <w:p>
      <w:pPr>
        <w:pStyle w:val="RecordBase"/>
      </w:pPr>
      <w:r>
        <w:t xml:space="preserve">HFA6</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HFA7</w:t>
      </w:r>
      <w:r>
        <w:t xml:space="preserve">(M. Marzian)</w:t>
      </w:r>
      <w:r>
        <w:t xml:space="preserve"> - </w:t>
      </w:r>
      <w:r>
        <w:t xml:space="preserve">	Make title amendment.</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amendments (1), (2), (3), (4) and (5) filed to Committee Substitute</w:t>
      </w:r>
    </w:p>
    <w:p>
      <w:pPr>
        <w:pStyle w:val="RecordBase"/>
      </w:pPr>
      <w:r>
        <w:t xml:space="preserve">	Mar 06, 2019 - </w:t>
      </w:r>
      <w:r>
        <w:t xml:space="preserve">floor amendments (6) and (7-title) filed to Committee Substitute</w:t>
        <w:br/>
      </w:r>
    </w:p>
    <w:p>
      <w:pPr>
        <w:pStyle w:val="RecordBase"/>
      </w:pPr>
      <w:r>
        <w:rPr>
          <w:b/>
        </w:rPr>
        <w:t xml:space="preserve">HB388 (BR1770)</w:t>
      </w:r>
      <w:r>
        <w:rPr>
          <w:b/>
        </w:rPr>
        <w:t xml:space="preserve"/>
      </w:r>
      <w:r>
        <w:t xml:space="preserve"> - C. Massey</w:t>
      </w:r>
      <w:r>
        <w:t xml:space="preserve">, L. Elkins</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HB389 (BR1771)</w:t>
      </w:r>
      <w:r>
        <w:rPr>
          <w:b/>
        </w:rPr>
        <w:t xml:space="preserve"/>
      </w:r>
      <w:r>
        <w:t xml:space="preserve"> - C. Massey</w:t>
      </w:r>
      <w:r>
        <w:t xml:space="preserve">, L. Elkins</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HB390 (BR1772)</w:t>
      </w:r>
      <w:r>
        <w:rPr>
          <w:b/>
        </w:rPr>
        <w:t xml:space="preserve"/>
      </w:r>
      <w:r>
        <w:t xml:space="preserve"> - C. Massey</w:t>
      </w:r>
      <w:r>
        <w:t xml:space="preserve">, L. Elkins</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Center"/>
      </w:pPr>
      <w:r>
        <w:rPr>
          <w:b/>
        </w:rPr>
        <w:t xml:space="preserve">HB392 - AMENDMENTS</w:t>
      </w:r>
    </w:p>
    <w:p>
      <w:pPr>
        <w:pStyle w:val="RecordBase"/>
      </w:pPr>
      <w:r>
        <w:t xml:space="preserve">HCS1</w:t>
      </w:r>
      <w:r>
        <w:t xml:space="preserve"> - </w:t>
      </w:r>
      <w:r>
        <w:t xml:space="preserve">Amend KRS 12.020 to create the Office of the Kentucky Workforce Innovation Board, Foundation for Adult Education, Early Childhood Advisory Council,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and the Early Childhood Advisory Council;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Enterprises; amend KRS 141.0205, 158.146, and 164.0207  to reference a Section of this Act; amend KRS 141.065 to replace Office of Employment and Training with Office of Unemployment Insurance; amend KRS 151B.020 to establish the Office of Unemployment Insurance, Office of Employer and Apprenticeship Services, Office of Career Development, Office of Adult Education, and the Early Childhood Advisory Council;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and 154.32-050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a section about employees of the Office of Adult Education; amend KRS 163.460 to replace Office for the Blind with Office of Vocational Rehabilitation; remove sections about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amend to replace Kentucky Adult Education Program with the Office of Adult Education; replace Council on Postsecondary Education with Department of Workforce Investment; repeal KRS 164.007 and reenact as a new section of KRS Chapter 151B; amend to reference Sections of this Act; amend to replace Investment Act of 1998 with Innovation and Opportunity Act; amend KRS 164.020 to remove a portion aboutadult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amend to replace Kentucky Adult Education Program with Office of Adult Education; repeal KRS 164.041 and reenact as a new section of KRS Chapter 151B; amend to replace Council with Education and Workforce Development Cabinet; amend to change a date; amend to replace Kentucky Adult Education Program with the Office of Adult Education; amend KRS 164.092 to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Sections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confirm in part Executive Order 2018-597; confirm Executive Orders 2018-779, 2019-026, and 2019-027.</w:t>
        <w:br/>
      </w:r>
    </w:p>
    <w:p>
      <w:pPr>
        <w:pStyle w:val="RecordBase"/>
      </w:pPr>
      <w:r>
        <w:t xml:space="preserve">	Feb 15, 2019 - </w:t>
      </w:r>
      <w:r>
        <w:t xml:space="preserve">introduced in House</w:t>
      </w:r>
    </w:p>
    <w:p>
      <w:pPr>
        <w:pStyle w:val="RecordBase"/>
      </w:pPr>
      <w:r>
        <w:t xml:space="preserve">	Feb 19, 2019 - </w:t>
      </w:r>
      <w:r>
        <w:t xml:space="preserve">to</w:t>
      </w:r>
      <w:r>
        <w:t xml:space="preserve"> Economic Development &amp; Workforce Investment (H)</w:t>
      </w:r>
    </w:p>
    <w:p>
      <w:pPr>
        <w:pStyle w:val="RecordBase"/>
      </w:pPr>
      <w:r>
        <w:t xml:space="preserve">	Feb 20, 2019 -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59-37 with Committee Substitute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Center"/>
      </w:pPr>
      <w:r>
        <w:rPr>
          <w:b/>
        </w:rPr>
        <w:t xml:space="preserve">HB394 - AMENDMENTS</w:t>
      </w:r>
    </w:p>
    <w:p>
      <w:pPr>
        <w:pStyle w:val="RecordBase"/>
      </w:pPr>
      <w:r>
        <w:t xml:space="preserve">HCS1</w:t>
      </w:r>
      <w:r>
        <w:t xml:space="preserve"> - </w:t>
      </w:r>
      <w:r>
        <w:t xml:space="preserve">Retain original provisions, except amend KRS 304.9-440 and KRS 205.647 to provide that nothing shall be construed to exempt wholesalers from compliance with the Drug Supply Chain Security Act.</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r>
    </w:p>
    <w:p>
      <w:pPr>
        <w:pStyle w:val="RecordBase"/>
      </w:pPr>
      <w:r>
        <w:t xml:space="preserve">	Mar 06,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Center"/>
      </w:pPr>
      <w:r>
        <w:rPr>
          <w:b/>
        </w:rPr>
        <w:t xml:space="preserve">HB396 - AMENDMENTS</w:t>
      </w:r>
    </w:p>
    <w:p>
      <w:pPr>
        <w:pStyle w:val="RecordBase"/>
      </w:pPr>
      <w:r>
        <w:t xml:space="preserve">HFA1</w:t>
      </w:r>
      <w:r>
        <w:t xml:space="preserve">(T. Branham Clark)</w:t>
      </w:r>
      <w:r>
        <w:t xml:space="preserve"> - </w:t>
      </w:r>
      <w:r>
        <w:t xml:space="preserve">Reduce filing fee established in KRS 304.17A-808 to $500.</w:t>
      </w:r>
    </w:p>
    <w:p>
      <w:pPr>
        <w:pStyle w:val="RecordBase"/>
      </w:pPr>
      <w:r>
        <w:t xml:space="preserve">SCS1</w:t>
      </w:r>
      <w:r>
        <w:t xml:space="preserve"> - </w:t>
      </w:r>
      <w:r>
        <w:t xml:space="preserve">Retain original provisions, except amend definition of "employer-organized association" to add two year active existence requirement and make modification to language; make technical correction.</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88-6 with floor amendment (1)</w:t>
      </w:r>
    </w:p>
    <w:p>
      <w:pPr>
        <w:pStyle w:val="RecordBase"/>
      </w:pPr>
      <w:r>
        <w:t xml:space="preserve">	Feb 26, 2019 - </w:t>
      </w:r>
      <w:r>
        <w:t xml:space="preserve">received in Senate</w:t>
      </w:r>
    </w:p>
    <w:p>
      <w:pPr>
        <w:pStyle w:val="RecordBase"/>
      </w:pPr>
      <w:r>
        <w:t xml:space="preserve">	Feb 28,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Committee Substitute (1)</w:t>
      </w:r>
    </w:p>
    <w:p>
      <w:pPr>
        <w:pStyle w:val="RecordBase"/>
      </w:pPr>
      <w:r>
        <w:t xml:space="preserve">	Mar 13, 2019 - </w:t>
      </w:r>
      <w:r>
        <w:t xml:space="preserve">House concurred in Senate Committee Substitute (1)</w:t>
      </w:r>
      <w:r>
        <w:t xml:space="preserve">; </w:t>
      </w:r>
      <w:r>
        <w:t xml:space="preserve">passed 81-14</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HB397 (BR1393)</w:t>
      </w:r>
      <w:r>
        <w:rPr>
          <w:b/>
        </w:rPr>
        <w:t xml:space="preserve"/>
      </w:r>
      <w:r>
        <w:t xml:space="preserve"> - A. Bowling</w:t>
      </w:r>
      <w:r>
        <w:t xml:space="preserve">, S. Santoro</w:t>
      </w:r>
      <w:r>
        <w:t xml:space="preserve">, C. Fugate</w:t>
      </w:r>
      <w:r>
        <w:t xml:space="preserve">, B. Reed</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Center"/>
      </w:pPr>
      <w:r>
        <w:rPr>
          <w:b/>
        </w:rPr>
        <w:t xml:space="preserve">HB397 - AMENDMENTS</w:t>
      </w:r>
    </w:p>
    <w:p>
      <w:pPr>
        <w:pStyle w:val="RecordBase"/>
      </w:pPr>
      <w:r>
        <w:t xml:space="preserve">SCS1/LM</w:t>
      </w:r>
      <w:r>
        <w:t xml:space="preserve"> - </w:t>
      </w:r>
      <w:r>
        <w:t xml:space="preserve">Amend KRS 64.090 to require sheriffs and constables to charge and collect a fee of $60 from any person requesting the service of the sheriff or constable, but not on behalf of the commonwealth, or any of its agencies or the Kentucky State Police, for the services provided in the statute where a percentage, commission, or reasonable fee is not otherwise allowed.</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 with Committee Substitute (1)</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78-12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HB399 (BR1835)</w:t>
      </w:r>
      <w:r>
        <w:rPr>
          <w:b/>
        </w:rPr>
        <w:t xml:space="preserve"/>
      </w:r>
      <w:r>
        <w:t xml:space="preserve"> - C. Freeland</w:t>
      </w:r>
      <w:r>
        <w:t xml:space="preserve">, W. Thomas</w:t>
      </w:r>
      <w:r>
        <w:t xml:space="preserve">, M. Hart</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Veterans, Military Affairs, &amp; Public Protection (S)</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HB400 (BR344)</w:t>
      </w:r>
      <w:r>
        <w:rPr>
          <w:b/>
        </w:rPr>
        <w:t xml:space="preserve">/CI/LM</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HB402 (BR474)</w:t>
      </w:r>
      <w:r>
        <w:rPr>
          <w:b/>
        </w:rPr>
        <w:t xml:space="preserve"/>
      </w:r>
      <w:r>
        <w:t xml:space="preserve"> - J. Petrie</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r>
    </w:p>
    <w:p>
      <w:pPr>
        <w:pStyle w:val="RecordBase"/>
      </w:pPr>
      <w:r>
        <w:t xml:space="preserve">	Feb 22, 2019 - </w:t>
      </w:r>
      <w:r>
        <w:t xml:space="preserve">posted in committee</w:t>
        <w:br/>
      </w:r>
    </w:p>
    <w:p>
      <w:pPr>
        <w:pStyle w:val="RecordBase"/>
      </w:pPr>
      <w:r>
        <w:rPr>
          <w:b/>
        </w:rPr>
        <w:t xml:space="preserve">HB403 (BR367)</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HB406 (BR1853)</w:t>
      </w:r>
      <w:r>
        <w:rPr>
          <w:b/>
        </w:rPr>
        <w:t xml:space="preserve"/>
      </w:r>
      <w:r>
        <w:t xml:space="preserve"> - C. Massey</w:t>
      </w:r>
      <w:r>
        <w:t xml:space="preserve">, K. Bratcher</w:t>
      </w:r>
      <w:r>
        <w:t xml:space="preserve">, L. Bechler</w:t>
      </w:r>
      <w:r>
        <w:t xml:space="preserve">, D. Bentley</w:t>
      </w:r>
      <w:r>
        <w:t xml:space="preserve">, J. Blanton</w:t>
      </w:r>
      <w:r>
        <w:t xml:space="preserve">, A. Bowling</w:t>
      </w:r>
      <w:r>
        <w:t xml:space="preserve">, R. Bridges</w:t>
      </w:r>
      <w:r>
        <w:t xml:space="preserve">, J. Carney</w:t>
      </w:r>
      <w:r>
        <w:t xml:space="preserve">, L. Elkins</w:t>
      </w:r>
      <w:r>
        <w:t xml:space="preserve">, D. Elliott</w:t>
      </w:r>
      <w:r>
        <w:t xml:space="preserve">, J. Fischer</w:t>
      </w:r>
      <w:r>
        <w:t xml:space="preserve">, C. Fugate</w:t>
      </w:r>
      <w:r>
        <w:t xml:space="preserve">, R. Goforth</w:t>
      </w:r>
      <w:r>
        <w:t xml:space="preserve">, M. Hart</w:t>
      </w:r>
      <w:r>
        <w:t xml:space="preserve">, R. Heath</w:t>
      </w:r>
      <w:r>
        <w:t xml:space="preserve">, J. Hoover</w:t>
      </w:r>
      <w:r>
        <w:t xml:space="preserve">, K. King</w:t>
      </w:r>
      <w:r>
        <w:t xml:space="preserve">, A. Koenig</w:t>
      </w:r>
      <w:r>
        <w:t xml:space="preserve">, S. Lee</w:t>
      </w:r>
      <w:r>
        <w:t xml:space="preserve">, S. Lewis</w:t>
      </w:r>
      <w:r>
        <w:t xml:space="preserve">, B. McCool</w:t>
      </w:r>
      <w:r>
        <w:t xml:space="preserve">, M. Meredith</w:t>
      </w:r>
      <w:r>
        <w:t xml:space="preserve">, J. Miller</w:t>
      </w:r>
      <w:r>
        <w:t xml:space="preserve">, P. Minter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Santoro</w:t>
      </w:r>
      <w:r>
        <w:t xml:space="preserve">, S. Sheldon</w:t>
      </w:r>
      <w:r>
        <w:t xml:space="preserve">, D. St. Onge</w:t>
      </w:r>
      <w:r>
        <w:t xml:space="preserve">, J. Stewart III</w:t>
      </w:r>
      <w:r>
        <w:t xml:space="preserve">, W. Stone</w:t>
      </w:r>
      <w:r>
        <w:t xml:space="preserve">, A. Tackett Laferty</w:t>
      </w:r>
      <w:r>
        <w:t xml:space="preserve">, W. Thomas</w:t>
      </w:r>
      <w:r>
        <w:t xml:space="preserve">, B. Wheatley</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Veterans, Military Affairs, &amp; Public Protection (S)</w:t>
      </w:r>
    </w:p>
    <w:p>
      <w:pPr>
        <w:pStyle w:val="RecordBase"/>
      </w:pPr>
      <w:r>
        <w:t xml:space="preserve">	Mar 13,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br/>
      </w:r>
    </w:p>
    <w:p>
      <w:pPr>
        <w:pStyle w:val="RecordBase"/>
      </w:pPr>
      <w:r>
        <w:rPr>
          <w:b/>
        </w:rPr>
        <w:t xml:space="preserve">HB407 (BR1716)</w:t>
      </w:r>
      <w:r>
        <w:rPr>
          <w:b/>
        </w:rPr>
        <w:t xml:space="preserve"/>
      </w:r>
      <w:r>
        <w:t xml:space="preserve"> - M. Prunty</w:t>
      </w:r>
      <w:r>
        <w:t xml:space="preserve">, A. Gentry</w:t>
      </w:r>
      <w:r>
        <w:t xml:space="preserve">, K. King</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HB409 (BR1839)</w:t>
      </w:r>
      <w:r>
        <w:rPr>
          <w:b/>
        </w:rPr>
        <w:t xml:space="preserve"/>
      </w:r>
      <w:r>
        <w:t xml:space="preserve"> - A. Koenig</w:t>
        <w:br/>
      </w:r>
    </w:p>
    <w:p>
      <w:pPr>
        <w:pStyle w:val="RecordBase"/>
      </w:pPr>
      <w:r>
        <w:t xml:space="preserve">	AN ACT relating to the review of local government land uses.</w:t>
      </w:r>
    </w:p>
    <w:p>
      <w:pPr>
        <w:pStyle w:val="RecordBase"/>
      </w:pPr>
      <w:r>
        <w:t xml:space="preserve">	Amend KRS 100.324 to allow a planning commission the power to delegate the review of public facilities projects to an officer or staff of the commission.</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12, 2019 - </w:t>
      </w:r>
      <w:r>
        <w:t xml:space="preserve">recommitted to</w:t>
      </w:r>
      <w:r>
        <w:t xml:space="preserve"> Appropriations &amp; Revenue (H)</w:t>
        <w:br/>
      </w:r>
    </w:p>
    <w:p>
      <w:pPr>
        <w:pStyle w:val="RecordBase"/>
      </w:pPr>
      <w:r>
        <w:rPr>
          <w:b/>
        </w:rPr>
        <w:t xml:space="preserve">HB410 (BR1286)</w:t>
      </w:r>
      <w:r>
        <w:rPr>
          <w:b/>
        </w:rPr>
        <w:t xml:space="preserve"/>
      </w:r>
      <w:r>
        <w:t xml:space="preserve"> - A. Koenig</w:t>
        <w:br/>
      </w:r>
    </w:p>
    <w:p>
      <w:pPr>
        <w:pStyle w:val="RecordBase"/>
      </w:pPr>
      <w:r>
        <w:t xml:space="preserve">	AN ACT relating to the Kentucky Gaming Commission.</w:t>
      </w:r>
    </w:p>
    <w:p>
      <w:pPr>
        <w:pStyle w:val="RecordBase"/>
      </w:pPr>
      <w:r>
        <w:t xml:space="preserve">	Establish KRS Chapter 239 and create new sections to define "amateur athletics," “department of charitable gaming,” “gaming commissioner,” “gaming commission,” "lottery," “lottery department,” "major lottery-specific procurement," “racing department," "related entity," "retailer," "sports contest," and "vendor"; create the Kentucky Gaming Commission, composed of 9 members who shall be appointed by December 31, 2020, and who shall hold their first meeting no later than January 31, 2021; the commission shall supervise and regulate all gaming and wagering in the Commonwealth; require the commission to establish and maintain an office in Frankfort, require monthly meetings, subject commission to all applicable provisions of KRS Chapter 11A, require the commission to submit an annual report to the Governor and the Legislative Research Commission; prohibit ex parte communication between commissioners and applicants or licensees; require the commission to perform a continuing study of all aspects of the gaming industry; require the commission to appoint an executive director to serve as its chief executive officer; on February 3, 2021, dissolve the Kentucky Lottery Corporation and assign all responsibilities, duties, property, and obligations to the lottery department under the Kentucky Gaming Commission before January 1, 2021; require the Kentucky Lottery Corporation to prepare and submit to the Governor, the Legislative Research Commission, and the Finance and Administration Cabinet a plan for the organization and operation of the lottery department; require the lottery department to conduct and administer lottery games, supervised by the gaming commission; prohibit certain games from serving as the basis of a lottery; allow contests involving horses to be the basis of a lottery; require the lottery department to direct and supervise all administrative and technical activities; prohibit employees of the lottery department from having a financial interest in any vendor or lottery retailer and require background checks on applicants for employment; allow those aggrieved by the lottery department to appeal to the gaming commission and then to the Circuit Court; allow other forms of surety as approved by the gaming commission; lottery prizes shall be subject to state income tax; prohibit minors from purchasing lottery tickets and stipulate other criteria for paying lottery prizes; lottery is discharged of liability upon payment of a prize; lottery department to conduct procurements in accordance with KRS Chapter 45A; lottery department to deposit money into an agency operating account and describe uses of money deposited; require the gaming commission to develop criteria for the selection of lottery retailers; establish criteria for contracts with lottery retailers; stipulate that proceeds from sales of lottery tickets shall constitute a trust fund until paid to the lottery department; prohibit selling a lottery ticket at a price other than that established by the lottery department; permit the lottery department to purchase or lease goods and services as needed; require the Kentucky State Police to perform criminal background checks upon request of the lottery department on potential vendors and potential employees; specify penalties for violations of KRS Chapter 239; dissolve the Kentucky Horse Racing Commission on February 3, 2021, and establish the racing department under the Kentucky Gaming Commission; amend KRS 230.210, 230.215, 230.218 to conform; amend KRS 230.230 to require the Kentucky Gaming Commission to appoint the executive director of the racing department and to conform; amend KRS 230.240, 230.250, 230.260, 230.265, 230.270, 230.280, 230.290, 230.300, 230.310, 230.320, 230.330, 230.361, 230.3615, 230.362, 230.363, 230.364, 230.365, 230.367 to conform; amend KRS 230.368 to allow appeals of racing department decisions to be heard by the Kentucky Gaming Commission, and then by the Franklin Circuit Court; amend KRS 230.369, 230.370, 230.372, 230.374, 230.375 to conform; amend KRS 230.3751 to authorize the Kentucky Gaming Commission to participate in the compact; amend KRS 230.3761 to authorize the Kentucky Gaming Commission to participate in the compact; amend KRS 230.377, 230.3771, 230.3773, 230.379, 230.380, 230.398, 230.400, 230.445, 230.446, 230.750, 230.752, 230.760, 230.770, 230.775, 230.779, 230.785, 230.800, 230.802, 230.804, 230.990, 138.480, 138.511, to conform; amend KRS 238.505 to define that, effective February 3, 2021, the Department of Charitable Gaming will be under the Kentucky Gaming Commission; amend KRS 238.510 to establish the Department of Charitable Gaming under the Kentucky Gaming Commission on February 3, 2021, and require the commissioner of the department to be appointed by the Kentucky Gaming Commission; amend KRS 238.520 to conform; amend KRS 238.565 to allow license holders to appeal administrative actions by the department to the Kentucky Gaming Commission and to conform; amend KRS 238.570 to conform; amend KRS 12.020 to reflect new organizational structure; amend KRS 12.252 to remove the Department of Charitable Gaming from the Public Protection Cabinet; amend KRS 6.611, 40.410, 42.726, 45.750, 45A.605, 164.774, 205.178, 405.463, 15.380, 18A.115, 137.170, 243.262, 257.196, 257.472, 321.185, 528.010, 528.110 to conform; repeal KRS 154A.010, 154A.020, 154A.030, 154A.040, 154A.050, 154A.060, 154A.063, 154A.065, 154A.070, 154A.080, 154A.090, 154A.100, 154A.110, 154A.120, 154A.130, 154A.140, 154A.150, 154A.160, 154A.400, 154A.410, 154A.420, 154A.430, 154A.440, 154A.450, 154A.600, 154A.650, 154A.990, 230.225; EFFECTIVE February 3, 2021 for Sections 8-109.</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HB411 (BR1838)</w:t>
      </w:r>
      <w:r>
        <w:rPr>
          <w:b/>
        </w:rPr>
        <w:t xml:space="preserve">/LM</w:t>
      </w:r>
      <w:r>
        <w:t xml:space="preserve"> - A. Koenig</w:t>
      </w:r>
      <w:r>
        <w:t xml:space="preserve">, K. King</w:t>
        <w:br/>
      </w:r>
    </w:p>
    <w:p>
      <w:pPr>
        <w:pStyle w:val="RecordBase"/>
      </w:pPr>
      <w:r>
        <w:t xml:space="preserve">	AN ACT relating to assistance animals.</w:t>
      </w:r>
    </w:p>
    <w:p>
      <w:pPr>
        <w:pStyle w:val="RecordBase"/>
      </w:pPr>
      <w:r>
        <w:t xml:space="preserve">	Amend KRS 383.085, relating to reasonable accommodations for assistance animals in housing, to specify with whom a person with a disability can be in a therapeutic relationship; add instances that qualify as the prohibited act of misrepresentation of an assistance animal; allow a lessor to recover a fee upon the misrepresentation of an assistance animal by a lessee.</w:t>
        <w:br/>
      </w:r>
    </w:p>
    <w:p>
      <w:pPr>
        <w:pStyle w:val="RecordBaseCenter"/>
      </w:pPr>
      <w:r>
        <w:rPr>
          <w:b/>
        </w:rPr>
        <w:t xml:space="preserve">HB411 - AMENDMENTS</w:t>
      </w:r>
    </w:p>
    <w:p>
      <w:pPr>
        <w:pStyle w:val="RecordBase"/>
      </w:pPr>
      <w:r>
        <w:t xml:space="preserve">HCS1/LM</w:t>
      </w:r>
      <w:r>
        <w:t xml:space="preserve"> - </w:t>
      </w:r>
      <w:r>
        <w:t xml:space="preserve">Require a health services provider in a therapeutic relationship to maintain an active practice within the state; clarify documentation conditions for an individual who moves from another state; allow eviction and the lessor's damage fee when a person knowingly made a false claim of a disability requiring an assistance animal or knowingly provided fraudulent supporting documentation for that claim.</w:t>
      </w:r>
    </w:p>
    <w:p>
      <w:pPr>
        <w:pStyle w:val="RecordBase"/>
      </w:pPr>
      <w:r>
        <w:t xml:space="preserve">SFA1</w:t>
      </w:r>
      <w:r>
        <w:t xml:space="preserve">(J. Higdon)</w:t>
      </w:r>
      <w:r>
        <w:t xml:space="preserve"> - </w:t>
      </w:r>
      <w:r>
        <w:t xml:space="preserve">Remove the ability to evict a person and collect the lessor's damage fee when the person knowingly made a false claim of a disability requiring an assistance animal or knowingly provided fraudulent supporting documentation for that claim.</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r>
      <w:r>
        <w:t xml:space="preserve">;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r>
        <w:t xml:space="preserve">; </w:t>
      </w:r>
      <w:r>
        <w:t xml:space="preserve">floor amendment (1) filed</w:t>
      </w:r>
    </w:p>
    <w:p>
      <w:pPr>
        <w:pStyle w:val="RecordBase"/>
      </w:pPr>
      <w:r>
        <w:t xml:space="preserve">	Mar 07, 2019 - </w:t>
      </w:r>
      <w:r>
        <w:t xml:space="preserve">posted for passage in the Consent Orders of the Day for Thursday, March 7, 2019</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12, 2019 -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94-1</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HB412 (BR1402)</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177  to set forth the procedures for the closure of public railroad grade crossings; provide for an appeals process.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HB413 (BR1681)</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Agriculture (S)</w:t>
        <w:br/>
      </w:r>
    </w:p>
    <w:p>
      <w:pPr>
        <w:pStyle w:val="RecordBase"/>
      </w:pPr>
      <w:r>
        <w:rPr>
          <w:b/>
        </w:rPr>
        <w:t xml:space="preserve">HB414 (BR89)</w:t>
      </w:r>
      <w:r>
        <w:rPr>
          <w:b/>
        </w:rPr>
        <w:t xml:space="preserve">/LM</w:t>
      </w:r>
      <w:r>
        <w:t xml:space="preserve"> - D. Elliott</w:t>
        <w:br/>
      </w:r>
    </w:p>
    <w:p>
      <w:pPr>
        <w:pStyle w:val="RecordBase"/>
      </w:pPr>
      <w:r>
        <w:t xml:space="preserve">	AN ACT relating to county taxes.</w:t>
      </w:r>
    </w:p>
    <w:p>
      <w:pPr>
        <w:pStyle w:val="RecordBase"/>
      </w:pPr>
      <w:r>
        <w:t xml:space="preserve">	Amend KRS 68.197 and 68.199 to raise the 1% cap of an occupational license fee from counties with populations of 30,000 or more to counties with populations of 40,000 or more.</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HB415 (BR1562)</w:t>
      </w:r>
      <w:r>
        <w:rPr>
          <w:b/>
        </w:rPr>
        <w:t xml:space="preserve"/>
      </w:r>
      <w:r>
        <w:t xml:space="preserve"> - M. Prunty</w:t>
        <w:br/>
      </w:r>
    </w:p>
    <w:p>
      <w:pPr>
        <w:pStyle w:val="RecordBase"/>
      </w:pPr>
      <w:r>
        <w:t xml:space="preserve">	AN ACT relating to child support.</w:t>
      </w:r>
    </w:p>
    <w:p>
      <w:pPr>
        <w:pStyle w:val="RecordBase"/>
      </w:pPr>
      <w:r>
        <w:t xml:space="preserve">	Create a new section of KRS Chapter 403 to create calculation methods for use in determining child support obligations when shared parenting is the ordered custody arrangement; amend KRS 205.721 to increase the fee charged by the cabinet to $35 required by federal law; amend KRS 403.211 to provide that the calculations for child support provided in Section 1 are excepted from the presumption of application of the existing guidelines in KRS 403.212; amend KRS 403.212 to update the amounts in the child support guidelines table; amend KRS 403.215 to require notice of wage assignment orders to be sent to employers using the Income Withholding for Support form; amend KRS 405.467 to allow arrearage amounts to be determined administratively in certain instances.</w:t>
        <w:br/>
      </w:r>
    </w:p>
    <w:p>
      <w:pPr>
        <w:pStyle w:val="RecordBaseCenter"/>
      </w:pPr>
      <w:r>
        <w:rPr>
          <w:b/>
        </w:rPr>
        <w:t xml:space="preserve">HB415 - AMENDMENTS</w:t>
      </w:r>
    </w:p>
    <w:p>
      <w:pPr>
        <w:pStyle w:val="RecordBase"/>
      </w:pPr>
      <w:r>
        <w:t xml:space="preserve">HCS1</w:t>
      </w:r>
      <w:r>
        <w:t xml:space="preserve"> - </w:t>
      </w:r>
      <w:r>
        <w:t xml:space="preserve">Amend KRS 205.721 to increase the fee charged by the cabinet to $35 required by federal law; amend KRS 403.212 to exempt an individual who is incarcerated from having child support calculated; amend KRS 403.215 to require notice of wage assignment orders to be sent to employers using the Income Withholding for Support form; amend KRS 405.467 to allow arrearage amounts to be determined administratively in certain instances.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26, 2019 -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01, 2019 - </w:t>
      </w:r>
      <w:r>
        <w:t xml:space="preserve">reported favorably, 2nd reading, to Rules with Committee Substitute (1)</w:t>
      </w:r>
      <w:r>
        <w:t xml:space="preserve">; </w:t>
      </w:r>
      <w:r>
        <w:t xml:space="preserve">posted for passage in the Regular Orders of the Day for Monday, March 4, 2019</w:t>
      </w:r>
    </w:p>
    <w:p>
      <w:pPr>
        <w:pStyle w:val="RecordBase"/>
      </w:pPr>
      <w:r>
        <w:t xml:space="preserve">	Mar 04, 2019 - </w:t>
      </w:r>
      <w:r>
        <w:t xml:space="preserve">3rd reading, passed 98-0 with Committee Substitute (1)</w:t>
      </w:r>
    </w:p>
    <w:p>
      <w:pPr>
        <w:pStyle w:val="RecordBase"/>
      </w:pPr>
      <w:r>
        <w:t xml:space="preserve">	Mar 05, 2019 - </w:t>
      </w:r>
      <w:r>
        <w:t xml:space="preserve">received in Senate</w:t>
      </w:r>
    </w:p>
    <w:p>
      <w:pPr>
        <w:pStyle w:val="RecordBase"/>
      </w:pPr>
      <w:r>
        <w:t xml:space="preserve">	Mar 07, 2019 - </w:t>
      </w:r>
      <w:r>
        <w:t xml:space="preserve">to</w:t>
      </w:r>
      <w:r>
        <w:t xml:space="preserve"> Judiciary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HB416 (BR1398)</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HB417 (BR1397)</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HB418 (BR1586)</w:t>
      </w:r>
      <w:r>
        <w:rPr>
          <w:b/>
        </w:rPr>
        <w:t xml:space="preserve">/CI</w:t>
      </w:r>
      <w:r>
        <w:t xml:space="preserve"> - A. Hatton</w:t>
        <w:br/>
      </w:r>
    </w:p>
    <w:p>
      <w:pPr>
        <w:pStyle w:val="RecordBase"/>
      </w:pPr>
      <w:r>
        <w:t xml:space="preserve">	AN ACT relating to maximum security penitentiaries.</w:t>
      </w:r>
    </w:p>
    <w:p>
      <w:pPr>
        <w:pStyle w:val="RecordBase"/>
      </w:pPr>
      <w:r>
        <w:t xml:space="preserve">	Amend KRS 197.065 to provide that any person convicted of KRS 507.020 or 507.030, where the victim of the offense is a clearly identifiable peace officer, shall be directly transferred to and housed in a maximum security penitentiary.</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HB419 (BR1041)</w:t>
      </w:r>
      <w:r>
        <w:rPr>
          <w:b/>
        </w:rPr>
        <w:t xml:space="preserve">/AA</w:t>
      </w:r>
      <w:r>
        <w:t xml:space="preserve"> - B. Rowland</w:t>
        <w:br/>
      </w:r>
    </w:p>
    <w:p>
      <w:pPr>
        <w:pStyle w:val="RecordBase"/>
      </w:pPr>
      <w:r>
        <w:t xml:space="preserve">	AN ACT relating to the contracting or reemployment of retired state and local employees.</w:t>
      </w:r>
    </w:p>
    <w:p>
      <w:pPr>
        <w:pStyle w:val="RecordBase"/>
      </w:pPr>
      <w:r>
        <w:t xml:space="preserve">	Amend KRS 61.590 and 61.637 to require Kentucky Retirement Systems (KRS) members to certify at the time of retirement that no prearranged agreement exists between the member and any participating agency, rather than requiring the certification upon reemployment; provide that no benefit payments shall be made until the member completes the certification; Amend KRS 61.637 to provide that a retired/reemployed member shall not be required to notify the systems if reemployment, contracting, volunteering, or serving as a leased employee first occurs with a participating agency after a period of 12 months following the member's initial retirement date; provide that employers shall not be required to certify whether a prearranged agreement existed for a retiree to return with the employer if the reemployment occurs after 12 months following retirement; provide that employment that is accepted by the employee after 12 months following retirement shall not constitute a prearranged agreement; provide that if retiree is reemployed on contract or as a leased employee with a participating agency within 3 months following retirement and the systems determines the period of employment does not qualify as a contractor or leased employee, then the systems will void the members retirement; provide that if retiree is reemployed on contract or as a leased employee with a participating agency after 3 but within 12 months following retirement and the systems determines the period of employment does not qualify as a contractor or leased employee, and that a prearranged agreement existed for the retiree to return to work, then the systems will void the members retirement; provide that if reemployment as a contract or leased employee takes place after 12 months following retirement, the member shall continue to draw his or her retirement allowance and shall not be required to notify the systems or submit any documentation; require the systems to issue a final determination regarding prearranged agreements or a member's status as an independent contractor/leased employee within 30 days of submitting all required information; require KRS to promulgate administrative regulations to implement these provisions.</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05,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36-1</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HB420 (BR1704)</w:t>
      </w:r>
      <w:r>
        <w:rPr>
          <w:b/>
        </w:rPr>
        <w:t xml:space="preserve"/>
      </w:r>
      <w:r>
        <w:t xml:space="preserve"> - A. Bowling</w:t>
        <w:br/>
      </w:r>
    </w:p>
    <w:p>
      <w:pPr>
        <w:pStyle w:val="RecordBase"/>
      </w:pPr>
      <w:r>
        <w:t xml:space="preserve">	AN ACT relating to radon gas certifications.</w:t>
      </w:r>
    </w:p>
    <w:p>
      <w:pPr>
        <w:pStyle w:val="RecordBase"/>
      </w:pPr>
      <w:r>
        <w:t xml:space="preserve">	Amend KRS 211.9101, 211.9103, 211.9105, 211.9107, 211.9109, 211.9111, 211.9113, 211.9115, 211.9119, 211.9121, 211.9125, 211.9129, 211.9131, and 211.9135 to update requirements for radon certifications; repeal KRS 211.9117, 211.9123, and 211.9127.</w:t>
        <w:br/>
      </w:r>
    </w:p>
    <w:p>
      <w:pPr>
        <w:pStyle w:val="RecordBaseCenter"/>
      </w:pPr>
      <w:r>
        <w:rPr>
          <w:b/>
        </w:rPr>
        <w:t xml:space="preserve">HB420 - AMENDMENTS</w:t>
      </w:r>
    </w:p>
    <w:p>
      <w:pPr>
        <w:pStyle w:val="RecordBase"/>
      </w:pPr>
      <w:r>
        <w:t xml:space="preserve">HCS1</w:t>
      </w:r>
      <w:r>
        <w:t xml:space="preserve"> - </w:t>
      </w:r>
      <w:r>
        <w:t xml:space="preserve">Amend definition of standard operation procedure to add American National Standards Institute; delete amendments to KRS 211.9103; make technical changes; add that fees are to be set by the Cabinet for Health and Family Services not to exceed costs; exempt records for disclosure requirements of KRS 61.870 to 61.884.</w:t>
      </w:r>
    </w:p>
    <w:p>
      <w:pPr>
        <w:pStyle w:val="RecordBase"/>
      </w:pPr>
      <w:r>
        <w:t xml:space="preserve">HFA1</w:t>
      </w:r>
      <w:r>
        <w:t xml:space="preserve">(A. Bowling)</w:t>
      </w:r>
      <w:r>
        <w:t xml:space="preserve"> - </w:t>
      </w:r>
      <w:r>
        <w:t xml:space="preserve">Amend to permit records to be made available to the public aggregated at the zip code level without identifying individual homeowners or individual property locations; remove exemption for occupier of a property.</w:t>
      </w:r>
    </w:p>
    <w:p>
      <w:pPr>
        <w:pStyle w:val="RecordBase"/>
      </w:pPr>
      <w:r>
        <w:t xml:space="preserve">SFA1</w:t>
      </w:r>
      <w:r>
        <w:t xml:space="preserve">(R. Alvarado)</w:t>
      </w:r>
      <w:r>
        <w:t xml:space="preserve"> - </w:t>
      </w:r>
      <w:r>
        <w:t xml:space="preserve">Add that radon records may be released to a prospective tenant relating to radon measurement and mitigation at a specific rental property, in accordance with regulations developed by the cabinet.</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taken from the Consent Orders of the Day, placed in the Regular Orders of the Day</w:t>
      </w:r>
      <w:r>
        <w:t xml:space="preserve">; </w:t>
      </w:r>
      <w:r>
        <w:t xml:space="preserve">floor amendment (1) filed to Committee Substitute</w:t>
      </w:r>
    </w:p>
    <w:p>
      <w:pPr>
        <w:pStyle w:val="RecordBase"/>
      </w:pPr>
      <w:r>
        <w:t xml:space="preserve">	Mar 05, 2019 - </w:t>
      </w:r>
      <w:r>
        <w:t xml:space="preserve">3rd reading, passed 95-0 with Committee Substitute (1) and floor amendment (1)</w:t>
      </w:r>
    </w:p>
    <w:p>
      <w:pPr>
        <w:pStyle w:val="RecordBase"/>
      </w:pPr>
      <w:r>
        <w:t xml:space="preserve">	Mar 06,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Calendar</w:t>
      </w:r>
      <w:r>
        <w:t xml:space="preserve">; </w:t>
      </w:r>
      <w:r>
        <w:t xml:space="preserve">floor amendment (1) filed</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HB421 (BR388)</w:t>
      </w:r>
      <w:r>
        <w:rPr>
          <w:b/>
        </w:rPr>
        <w:t xml:space="preserve">/LM</w:t>
      </w:r>
      <w:r>
        <w:t xml:space="preserve"> - S. Miles</w:t>
      </w:r>
      <w:r>
        <w:t xml:space="preserve">, J. Nemes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2019.</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HB422 (BR387)</w:t>
      </w:r>
      <w:r>
        <w:rPr>
          <w:b/>
        </w:rPr>
        <w:t xml:space="preserve"/>
      </w:r>
      <w:r>
        <w:t xml:space="preserve"> - S. Miles</w:t>
        <w:br/>
      </w:r>
    </w:p>
    <w:p>
      <w:pPr>
        <w:pStyle w:val="RecordBase"/>
      </w:pPr>
      <w:r>
        <w:t xml:space="preserve">	AN ACT relating to the renewable chemicals production tax credit program.</w:t>
      </w:r>
    </w:p>
    <w:p>
      <w:pPr>
        <w:pStyle w:val="RecordBase"/>
      </w:pPr>
      <w:r>
        <w:t xml:space="preserve">	Create a new section of KRS Chapter 141 to establish the renewable chemical production tax credit and require reporting on the tax credit; amend KRS 141.0205 to order the credit; amend KRS 131.190 to exempt the required report from the Department of Revenue confidentiality standards; create a new section of KRS Chapter 246 to establish the renewable chemical production tax credit program.</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HB423 (BR1702)</w:t>
      </w:r>
      <w:r>
        <w:rPr>
          <w:b/>
        </w:rPr>
        <w:t xml:space="preserve"/>
      </w:r>
      <w:r>
        <w:t xml:space="preserve"> - N. Tate</w:t>
      </w:r>
      <w:r>
        <w:t xml:space="preserve">, S. Sheldon</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2020-2021 school year.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HB424 (BR1474)</w:t>
      </w:r>
      <w:r>
        <w:rPr>
          <w:b/>
        </w:rPr>
        <w:t xml:space="preserve">/HM</w:t>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HB425 (BR1475)</w:t>
      </w:r>
      <w:r>
        <w:rPr>
          <w:b/>
        </w:rPr>
        <w:t xml:space="preserve"/>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opioid use reduction.</w:t>
      </w:r>
    </w:p>
    <w:p>
      <w:pPr>
        <w:pStyle w:val="RecordBase"/>
      </w:pPr>
      <w:r>
        <w:t xml:space="preserve">	Amend KRS 218A.172 to require that a health care practitioner discus and refer or prescribe alternative chronic pain treatments before initially prescribing or dispensing a controlled substance.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HB426 (BR1278)</w:t>
      </w:r>
      <w:r>
        <w:rPr>
          <w:b/>
        </w:rPr>
        <w:t xml:space="preserve"/>
      </w:r>
      <w:r>
        <w:t xml:space="preserve"> - C. Stevenson</w:t>
      </w:r>
      <w:r>
        <w:t xml:space="preserve">, R. Adkins</w:t>
      </w:r>
      <w:r>
        <w:t xml:space="preserve">, G. Brown Jr</w:t>
      </w:r>
      <w:r>
        <w:t xml:space="preserve">, T. Burch</w:t>
      </w:r>
      <w:r>
        <w:t xml:space="preserve">, K. Flood</w:t>
      </w:r>
      <w:r>
        <w:t xml:space="preserve">, D. Graham</w:t>
      </w:r>
      <w:r>
        <w:t xml:space="preserve">, K. Hinkle</w:t>
      </w:r>
      <w:r>
        <w:t xml:space="preserve">, M. Marzian</w:t>
      </w:r>
      <w:r>
        <w:t xml:space="preserve">, J. Raymond</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HB427 (BR1469)</w:t>
      </w:r>
      <w:r>
        <w:rPr>
          <w:b/>
        </w:rPr>
        <w:t xml:space="preserve"/>
      </w:r>
      <w:r>
        <w:t xml:space="preserve"> - C. Stevenson</w:t>
      </w:r>
      <w:r>
        <w:t xml:space="preserve">, A. Gentry</w:t>
      </w:r>
      <w:r>
        <w:t xml:space="preserve">, R. Heath</w:t>
      </w:r>
      <w:r>
        <w:t xml:space="preserve">, A. Koenig</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br/>
      </w:r>
    </w:p>
    <w:p>
      <w:pPr>
        <w:pStyle w:val="RecordBase"/>
      </w:pPr>
      <w:r>
        <w:rPr>
          <w:b/>
        </w:rPr>
        <w:t xml:space="preserve">HB428 (BR1381)</w:t>
      </w:r>
      <w:r>
        <w:rPr>
          <w:b/>
        </w:rPr>
        <w:t xml:space="preserve">/LM</w:t>
      </w:r>
      <w:r>
        <w:t xml:space="preserve"> - C. McCoy</w:t>
        <w:br/>
      </w:r>
    </w:p>
    <w:p>
      <w:pPr>
        <w:pStyle w:val="RecordBase"/>
      </w:pPr>
      <w:r>
        <w:t xml:space="preserve">	AN ACT relating to alcohol monitoring devices.</w:t>
      </w:r>
    </w:p>
    <w:p>
      <w:pPr>
        <w:pStyle w:val="RecordBase"/>
      </w:pPr>
      <w:r>
        <w:t xml:space="preserve">	Amend KRS 189A.005 to define "alcohol monitoring device"; amend KRS 189A.070 to allow day-for-day credit for those using an alcohol monitoring device and have had their driver's license suspended for a DUI; amend KRS 431.068 to allow a county attorney to establish an indigent fund to help pay alcohol monitoring device costs for indigent defendants.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HB429 (BR1120)</w:t>
      </w:r>
      <w:r>
        <w:rPr>
          <w:b/>
        </w:rPr>
        <w:t xml:space="preserve"/>
      </w:r>
      <w:r>
        <w:t xml:space="preserve"> - C. McCoy</w:t>
        <w:br/>
      </w:r>
    </w:p>
    <w:p>
      <w:pPr>
        <w:pStyle w:val="RecordBase"/>
      </w:pPr>
      <w:r>
        <w:t xml:space="preserve">	AN ACT relating to medical malpractice.</w:t>
      </w:r>
    </w:p>
    <w:p>
      <w:pPr>
        <w:pStyle w:val="RecordBase"/>
      </w:pPr>
      <w:r>
        <w:t xml:space="preserve">	Create a new section of KRS Chapter 411, requiring plaintiffs in medical malpractice actions to file a certificate of merit; repeal all sections in KRS Chapter 216C, the 2017 Medical Review Panel Act.</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69-24</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HB430 (BR957)</w:t>
      </w:r>
      <w:r>
        <w:rPr>
          <w:b/>
        </w:rPr>
        <w:t xml:space="preserve">/LM</w:t>
      </w:r>
      <w:r>
        <w:t xml:space="preserve"> - S. Maddox</w:t>
      </w:r>
      <w:r>
        <w:t xml:space="preserve">, J. Nemes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br/>
      </w:r>
    </w:p>
    <w:p>
      <w:pPr>
        <w:pStyle w:val="RecordBase"/>
      </w:pPr>
      <w:r>
        <w:rPr>
          <w:b/>
        </w:rPr>
        <w:t xml:space="preserve">HB431 (BR993)</w:t>
      </w:r>
      <w:r>
        <w:rPr>
          <w:b/>
        </w:rPr>
        <w:t xml:space="preserve">/LM</w:t>
      </w:r>
      <w:r>
        <w:t xml:space="preserve"> - J. Blanton</w:t>
        <w:br/>
      </w:r>
    </w:p>
    <w:p>
      <w:pPr>
        <w:pStyle w:val="RecordBase"/>
      </w:pPr>
      <w:r>
        <w:t xml:space="preserve">	AN ACT relating to economic development tax credits and declaring an emergency.</w:t>
      </w:r>
    </w:p>
    <w:p>
      <w:pPr>
        <w:pStyle w:val="RecordBase"/>
      </w:pPr>
      <w:r>
        <w:t xml:space="preserve">	Amend KRS 141.403 to sunset the tax credit; amend KRS 141.415 to remove references and application to the Kentucky Reinvestment Act projects; create a new section of KRS Chapter 141 to provide for the Kentucky Reinvestment Act tax credit and require reporting by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wage assessments; amend KRS 141.0205 to order the new tax credit; amend KRS 131.190 to allow the Department of Revenue to submit the report to the General Assembly;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HB432 (BR1238)</w:t>
      </w:r>
      <w:r>
        <w:rPr>
          <w:b/>
        </w:rPr>
        <w:t xml:space="preserve"/>
      </w:r>
      <w:r>
        <w:t xml:space="preserve"> - M. Sorolis</w:t>
        <w:br/>
      </w:r>
    </w:p>
    <w:p>
      <w:pPr>
        <w:pStyle w:val="RecordBase"/>
      </w:pPr>
      <w:r>
        <w:t xml:space="preserve">	AN ACT relating to emergency legislation and declaring an emergency.</w:t>
      </w:r>
    </w:p>
    <w:p>
      <w:pPr>
        <w:pStyle w:val="RecordBase"/>
      </w:pPr>
      <w:r>
        <w:t xml:space="preserve">	Create a new section of KRS Chapter 6 to define "emergency legislation";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HB433 (BR1779)</w:t>
      </w:r>
      <w:r>
        <w:rPr>
          <w:b/>
        </w:rPr>
        <w:t xml:space="preserve">/LM</w:t>
      </w:r>
      <w:r>
        <w:t xml:space="preserve"> - M. Sorolis</w:t>
        <w:br/>
      </w:r>
    </w:p>
    <w:p>
      <w:pPr>
        <w:pStyle w:val="RecordBase"/>
      </w:pPr>
      <w:r>
        <w:t xml:space="preserve">	AN ACT relating to elections and making an appropriation therefor.</w:t>
      </w:r>
    </w:p>
    <w:p>
      <w:pPr>
        <w:pStyle w:val="RecordBase"/>
      </w:pPr>
      <w:r>
        <w:t xml:space="preserve">	Amend KRS 120.185 to establish an automatic recount following a regular or special election for a member of the General Assembly or constitutional officer when the vote margin is not more than .5% of the votes cast for the office; amend KRS 117.295, 120.017, and 120.155 to conform; establish that the costs associated with the automatic recount shall be paid by the state;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HB434 (BR1109)</w:t>
      </w:r>
      <w:r>
        <w:rPr>
          <w:b/>
        </w:rPr>
        <w:t xml:space="preserve"/>
      </w:r>
      <w:r>
        <w:t xml:space="preserve"> - M. Sorolis</w:t>
        <w:br/>
      </w:r>
    </w:p>
    <w:p>
      <w:pPr>
        <w:pStyle w:val="RecordBase"/>
      </w:pPr>
      <w:r>
        <w:t xml:space="preserve">	AN ACT relating to disclosure of interest in public matters.</w:t>
      </w:r>
    </w:p>
    <w:p>
      <w:pPr>
        <w:pStyle w:val="RecordBase"/>
      </w:pPr>
      <w:r>
        <w:t xml:space="preserve">	Create a new section of KRS Chapter 45A to require contractors to disclose entities having an interest in their contract with the state; create a new section of KRS Chapter 56 to require contractors or lessors to disclose entities having an interest in their contracts or leases with the state; create a new section of KRS Chapter 65 to require contractors or lessors to disclose entities having an interest in their contracts or leases with local governments; create a new section of KRS Chapter 154.1 to require contractors or lessors to disclose entities having an interest in their contracts or leases with the state; create a new section of KRS Chapter 160 to require contractors or lessors to disclose entities having an interest in their contracts or leases with the district; create a new section of KRS 164A to require contractors or lessors to disclose entities having an interest in their contracts or leases with the governing board; create a new section of KRS  Chapter 176 to require contractor to disclose entities having an interest in their contracts with the department; amend KRS 61.878 to provide for disclosure under the Open Records law of records relating to public service, demonstrating a potential bias affecting the public, creating a financial obligation for the public, or where the private entity is working under the authority of a public agency.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HB435 (BR1558)</w:t>
      </w:r>
      <w:r>
        <w:rPr>
          <w:b/>
        </w:rPr>
        <w:t xml:space="preserve"/>
      </w:r>
      <w:r>
        <w:t xml:space="preserve"> - C. Fugate</w:t>
        <w:br/>
      </w:r>
    </w:p>
    <w:p>
      <w:pPr>
        <w:pStyle w:val="RecordBase"/>
      </w:pPr>
      <w:r>
        <w:t xml:space="preserve">	AN ACT relating to the transportation and removal of dead human bodies.</w:t>
      </w:r>
    </w:p>
    <w:p>
      <w:pPr>
        <w:pStyle w:val="RecordBase"/>
      </w:pPr>
      <w:r>
        <w:t xml:space="preserve">	Amend KRS 316.010 to change the definition of "embalming service establishment"; create a new section of KRS Chapter 316 to allow the permitting of persons to provide surface transportation and removal services of dead human bodies.</w:t>
        <w:br/>
      </w:r>
    </w:p>
    <w:p>
      <w:pPr>
        <w:pStyle w:val="RecordBaseCenter"/>
      </w:pPr>
      <w:r>
        <w:rPr>
          <w:b/>
        </w:rPr>
        <w:t xml:space="preserve">HB435 - AMENDMENTS</w:t>
      </w:r>
    </w:p>
    <w:p>
      <w:pPr>
        <w:pStyle w:val="RecordBase"/>
      </w:pPr>
      <w:r>
        <w:t xml:space="preserve">SCA1</w:t>
      </w:r>
      <w:r>
        <w:t xml:space="preserve">(J. Schickel)</w:t>
      </w:r>
      <w:r>
        <w:t xml:space="preserve"> - </w:t>
      </w:r>
      <w:r>
        <w:t xml:space="preserve">Rewrite subsection 2 of Section 2 to clarify language.</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Licensing, Occupations, &amp; Administrative Regulations (S)</w:t>
      </w:r>
    </w:p>
    <w:p>
      <w:pPr>
        <w:pStyle w:val="RecordBase"/>
      </w:pPr>
      <w:r>
        <w:t xml:space="preserve">	Mar 12, 2019 - </w:t>
      </w:r>
      <w:r>
        <w:t xml:space="preserve">reported favorably, 1st reading, to Consent Calendar with committee amendment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House concurred in Senate committee amendment (1)</w:t>
      </w:r>
      <w:r>
        <w:t xml:space="preserve">; </w:t>
      </w:r>
      <w:r>
        <w:t xml:space="preserve">passed 85-5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HB436 (BR1429)</w:t>
      </w:r>
      <w:r>
        <w:rPr>
          <w:b/>
        </w:rPr>
        <w:t xml:space="preserve"/>
      </w:r>
      <w:r>
        <w:t xml:space="preserve"> - R. Bridges</w:t>
      </w:r>
      <w:r>
        <w:t xml:space="preserve">, M. Hart</w:t>
      </w:r>
      <w:r>
        <w:t xml:space="preserve">, S. Lewis</w:t>
      </w:r>
      <w:r>
        <w:t xml:space="preserve">, T. Moore</w:t>
      </w:r>
      <w:r>
        <w:t xml:space="preserve">, J. Nemes</w:t>
      </w:r>
      <w:r>
        <w:t xml:space="preserve">, P. Pratt</w:t>
      </w:r>
      <w:r>
        <w:t xml:space="preserve">, D. Schamore</w:t>
      </w:r>
      <w:r>
        <w:t xml:space="preserve">, S. Sheldon</w:t>
      </w:r>
      <w:r>
        <w:t xml:space="preserve">, N. Tate</w:t>
      </w:r>
      <w:r>
        <w:t xml:space="preserve">, W. Thomas</w:t>
      </w:r>
      <w:r>
        <w:t xml:space="preserve">, J. Tipton</w:t>
        <w:br/>
      </w:r>
    </w:p>
    <w:p>
      <w:pPr>
        <w:pStyle w:val="RecordBase"/>
      </w:pPr>
      <w:r>
        <w:t xml:space="preserve">	AN ACT relating to professions licensed by the Real Estate Authority.</w:t>
      </w:r>
    </w:p>
    <w:p>
      <w:pPr>
        <w:pStyle w:val="RecordBase"/>
      </w:pPr>
      <w:r>
        <w:t xml:space="preserve">	Amend KRS 324.085 to include an exemption from the annual continuing education requirement for licensees completing post-licensing education; require licensees to complete 9 classroom or online hours of continuing education each year; require 3 of the 9 continuing education hours to be in real estate law; amend KRS 324.090 to require licenses to expire and be renewed biennially; amend KRS 324.287 to place a $60 cap on  the biennial original finance fee; place a $60 cap on the renewal license fee; establish and place a $200 cap on the prelicensing education course review fee; establish and place a $50 cap on the continuing and postlicensing education course review fee; establish and place a $75 cap on the distance education course review fee; eliminate request for change fee; amend KRS 324.310 to change escrow to inactive status; require candidates to submit a criminal record check consistent with KRS 324.045(4); amend KRS 324.330 to eliminate reference to the change fee; amend KRS 324.395 to mandate all required insurance to contain extended reporting period coverage; establish a $200 cap on coverage for the group policy the commission is required to obtain for licensees; amend KRS 324.400 to change the annual renewal to biennially; place a $60 cap on the biennial renewal fee; amend KRS 324.420 to reduce the statute of limitations for filing complaints with the commission from two years to one; amend KRS 413.140 to include real estate licensees in the one-year statute of limitations for professional liability; amend KRS 198B.724 to allow the board to accept up to 6 hours of continuing education in real estate; amend KRS 324A.045 to allow the board to accept up to 6 hours of continuing education in real estate; amend KRS 330.070 to allow the board to accept up to 6 hours of continuing education in real estate; repeal KRS 324A.060; Sections 1 and 2 of this Act EFFECTIVE January 1, 2020.</w:t>
        <w:br/>
      </w:r>
    </w:p>
    <w:p>
      <w:pPr>
        <w:pStyle w:val="RecordBaseCenter"/>
      </w:pPr>
      <w:r>
        <w:rPr>
          <w:b/>
        </w:rPr>
        <w:t xml:space="preserve">HB436 - AMENDMENTS</w:t>
      </w:r>
    </w:p>
    <w:p>
      <w:pPr>
        <w:pStyle w:val="RecordBase"/>
      </w:pPr>
      <w:r>
        <w:t xml:space="preserve">HCS1</w:t>
      </w:r>
      <w:r>
        <w:t xml:space="preserve"> - </w:t>
      </w:r>
      <w:r>
        <w:t xml:space="preserve">Amend KRS 324.085 to require 12 hours of continuing education biennially for licensees; amend KRS 324.090 to clarify that the renewal period is biennial; amend KRS 324.281 to authorize the governor to appoint seven members to the Kentucky Real Estate Commission; require six of the commission members to be residents of the Commonwealth for the last 10 years; limit the number of members on the commission that come from the same political party to four; amend KRS 324.287 to restore the original fee for certification of status; restore the original fee for requests for change; place a $60 cap on the biennial recovery fund fee; amend KRS 324.310 to establish the conditions upon which a licensee can place a license in inactive status; establish the conditions upon which a license may be reactivated after its cancellation; amend KRS 324.330 to restore original language regarding certification of status with the commission; amend KRS 324.395 to remove new language regarding extended reporting period coverage insurance for active licensees; amend KRS 324.420 to place a $60 cap on the biennial recovery fund fee.</w:t>
      </w:r>
    </w:p>
    <w:p>
      <w:pPr>
        <w:pStyle w:val="RecordBase"/>
      </w:pPr>
      <w:r>
        <w:t xml:space="preserve">HFA1</w:t>
      </w:r>
      <w:r>
        <w:t xml:space="preserve">(R. Bridges)</w:t>
      </w:r>
      <w:r>
        <w:t xml:space="preserve"> - </w:t>
      </w:r>
      <w:r>
        <w:t xml:space="preserve">Allow six of the 12 continuing education hours for occupations licensed under KRS Chapters 330 and 324A and KRS 198B.700 to198B.738 to be in real estate-related courses; delete Sections 11 to 13; renumber subsequent sections accordingly.</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Mar 01,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04, 2019 - </w:t>
      </w:r>
      <w:r>
        <w:t xml:space="preserve">reported favorably, 2nd reading, to Rules with Committee Substitute (1)</w:t>
      </w:r>
      <w:r>
        <w:t xml:space="preserve">; </w:t>
      </w:r>
      <w:r>
        <w:t xml:space="preserve">floor amendment (1) filed to Committee Substitute</w:t>
      </w:r>
    </w:p>
    <w:p>
      <w:pPr>
        <w:pStyle w:val="RecordBase"/>
      </w:pPr>
      <w:r>
        <w:t xml:space="preserve">	Mar 05, 2019 - </w:t>
      </w:r>
      <w:r>
        <w:t xml:space="preserve">posted for passage in the Regular Orders of the Day for Wednesday, March 6, 2019</w:t>
      </w:r>
    </w:p>
    <w:p>
      <w:pPr>
        <w:pStyle w:val="RecordBase"/>
      </w:pPr>
      <w:r>
        <w:t xml:space="preserve">	Mar 06, 2019 - </w:t>
      </w:r>
      <w:r>
        <w:t xml:space="preserve">3rd reading, passed 93-2 with Committee Substitute (1) and floor amendment (1)</w:t>
      </w:r>
    </w:p>
    <w:p>
      <w:pPr>
        <w:pStyle w:val="RecordBase"/>
      </w:pPr>
      <w:r>
        <w:t xml:space="preserve">	Mar 07, 2019 - </w:t>
      </w:r>
      <w:r>
        <w:t xml:space="preserve">received in Senate</w:t>
      </w:r>
      <w:r>
        <w:t xml:space="preserve">; </w:t>
      </w:r>
      <w:r>
        <w:t xml:space="preserve">to</w:t>
      </w:r>
      <w:r>
        <w:t xml:space="preserve"> Licensing, Occupations, &amp; Administrative Regulations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HB437 (BR1715)</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days' notice.</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HB438 (BR1713)</w:t>
      </w:r>
      <w:r>
        <w:rPr>
          <w:b/>
        </w:rPr>
        <w:t xml:space="preserve"/>
      </w:r>
      <w:r>
        <w:t xml:space="preserve"> - L. Willner</w:t>
      </w:r>
      <w:r>
        <w:t xml:space="preserve">, J. Jenkins</w:t>
      </w:r>
      <w:r>
        <w:t xml:space="preserve">, C. Booker</w:t>
      </w:r>
      <w:r>
        <w:t xml:space="preserve">, G. Brown Jr</w:t>
      </w:r>
      <w:r>
        <w:t xml:space="preserve">, P. Minter</w:t>
        <w:br/>
      </w:r>
    </w:p>
    <w:p>
      <w:pPr>
        <w:pStyle w:val="RecordBase"/>
      </w:pPr>
      <w:r>
        <w:t xml:space="preserve">	AN ACT relating to sexual harassment prevention at public colleges and universities.</w:t>
      </w:r>
    </w:p>
    <w:p>
      <w:pPr>
        <w:pStyle w:val="RecordBase"/>
      </w:pPr>
      <w:r>
        <w:t xml:space="preserve">	Create a new section of KRS Chapter 164 to require colleges and universities to adopt a comprehensive policy regarding sexual violence, domestic violence, dating violence, and stalking.</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HB439 (BR1443)</w:t>
      </w:r>
      <w:r>
        <w:rPr>
          <w:b/>
        </w:rPr>
        <w:t xml:space="preserve"/>
      </w:r>
      <w:r>
        <w:t xml:space="preserve"> - K. Moser</w:t>
        <w:br/>
      </w:r>
    </w:p>
    <w:p>
      <w:pPr>
        <w:pStyle w:val="RecordBase"/>
      </w:pPr>
      <w:r>
        <w:t xml:space="preserve">	AN ACT relating to human immunodeficiency virus.</w:t>
      </w:r>
    </w:p>
    <w:p>
      <w:pPr>
        <w:pStyle w:val="RecordBase"/>
      </w:pPr>
      <w:r>
        <w:t xml:space="preserve">	Amend KRS 214.181 to add designee to persons who may inform patients of test results.</w:t>
        <w:br/>
      </w:r>
    </w:p>
    <w:p>
      <w:pPr>
        <w:pStyle w:val="RecordBaseCenter"/>
      </w:pPr>
      <w:r>
        <w:rPr>
          <w:b/>
        </w:rPr>
        <w:t xml:space="preserve">HB439 - AMENDMENTS</w:t>
      </w:r>
    </w:p>
    <w:p>
      <w:pPr>
        <w:pStyle w:val="RecordBase"/>
      </w:pPr>
      <w:r>
        <w:t xml:space="preserve">HCS1</w:t>
      </w:r>
      <w:r>
        <w:t xml:space="preserve"> - </w:t>
      </w:r>
      <w:r>
        <w:t xml:space="preserve">Amend KRS 214.625 to update terms; amend KRS 214.645 to add "designee" to persons who may inform patients of test results.</w:t>
      </w:r>
    </w:p>
    <w:p>
      <w:pPr>
        <w:pStyle w:val="RecordBase"/>
      </w:pPr>
      <w:r>
        <w:t xml:space="preserve">HCA1</w:t>
      </w:r>
      <w:r>
        <w:t xml:space="preserve">(K. Moser)</w:t>
      </w:r>
      <w:r>
        <w:t xml:space="preserve"> - </w:t>
      </w:r>
      <w:r>
        <w:t xml:space="preserve">Make title amendment.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 and</w:t>
      </w:r>
      <w:r>
        <w:t xml:space="preserve"> committee amendment (1-title)</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 with Committee Substitute (1) and committee amendment (1-title)</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HB440 (BR1277)</w:t>
      </w:r>
      <w:r>
        <w:rPr>
          <w:b/>
        </w:rPr>
        <w:t xml:space="preserve"/>
      </w:r>
      <w:r>
        <w:t xml:space="preserve"> - K. Moser</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reassigned to</w:t>
      </w:r>
      <w:r>
        <w:t xml:space="preserve"> Health and Family Services (H)</w:t>
        <w:br/>
      </w:r>
    </w:p>
    <w:p>
      <w:pPr>
        <w:pStyle w:val="RecordBase"/>
      </w:pPr>
      <w:r>
        <w:rPr>
          <w:b/>
        </w:rPr>
        <w:t xml:space="preserve">HB441 (BR1545)</w:t>
      </w:r>
      <w:r>
        <w:rPr>
          <w:b/>
        </w:rPr>
        <w:t xml:space="preserve"/>
      </w:r>
      <w:r>
        <w:t xml:space="preserve"> - K. Moser</w:t>
      </w:r>
      <w:r>
        <w:t xml:space="preserve">, S. Rudy</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HB442 (BR1439)</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HB443 (BR1440)</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KRS 210.450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HB444 (BR1799)</w:t>
      </w:r>
      <w:r>
        <w:rPr>
          <w:b/>
        </w:rPr>
        <w:t xml:space="preserve"/>
      </w:r>
      <w:r>
        <w:t xml:space="preserve"> - C. Massey</w:t>
      </w:r>
      <w:r>
        <w:t xml:space="preserve">, A. Koenig</w:t>
      </w:r>
      <w:r>
        <w:t xml:space="preserve">, S. Santoro</w:t>
      </w:r>
      <w:r>
        <w:t xml:space="preserve">, D. St. Onge</w:t>
        <w:br/>
      </w:r>
    </w:p>
    <w:p>
      <w:pPr>
        <w:pStyle w:val="RecordBase"/>
      </w:pPr>
      <w:r>
        <w:t xml:space="preserve">	AN ACT relating to locally operated area technology centers and making an appropriation therefor.</w:t>
      </w:r>
    </w:p>
    <w:p>
      <w:pPr>
        <w:pStyle w:val="RecordBase"/>
      </w:pPr>
      <w:r>
        <w:t xml:space="preserve">	Amend KRS 157.069 to allow the Department of Education to continue to distribute state supplemental funds for a locally operated technology center to a district when the district enters a collaborative project agreement and moves the center as part of the agreement; APPROPRIATION.</w:t>
        <w:br/>
      </w:r>
    </w:p>
    <w:p>
      <w:pPr>
        <w:pStyle w:val="RecordBaseCenter"/>
      </w:pPr>
      <w:r>
        <w:rPr>
          <w:b/>
        </w:rPr>
        <w:t xml:space="preserve">HB444 - AMENDMENTS</w:t>
      </w:r>
    </w:p>
    <w:p>
      <w:pPr>
        <w:pStyle w:val="RecordBase"/>
      </w:pPr>
      <w:r>
        <w:t xml:space="preserve">SFA1</w:t>
      </w:r>
      <w:r>
        <w:t xml:space="preserve">(J. Higdon)</w:t>
      </w:r>
      <w:r>
        <w:t xml:space="preserve"> - </w:t>
      </w:r>
      <w:r>
        <w:t xml:space="preserve">Specify requirements and funding process for a local school district assuming authority of a state-operated secondary vocational center.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r>
        <w:t xml:space="preserve">; </w:t>
      </w:r>
      <w:r>
        <w:t xml:space="preserve">floor amendment (1) filed</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HB445 (BR1750)</w:t>
      </w:r>
      <w:r>
        <w:rPr>
          <w:b/>
        </w:rPr>
        <w:t xml:space="preserve"/>
      </w:r>
      <w:r>
        <w:t xml:space="preserve"> - A. Koenig</w:t>
        <w:br/>
      </w:r>
    </w:p>
    <w:p>
      <w:pPr>
        <w:pStyle w:val="RecordBase"/>
      </w:pPr>
      <w:r>
        <w:t xml:space="preserve">	AN ACT relating to workers' compensation.</w:t>
      </w:r>
    </w:p>
    <w:p>
      <w:pPr>
        <w:pStyle w:val="RecordBase"/>
      </w:pPr>
      <w:r>
        <w:t xml:space="preserve">	Amend KRS 342.630 to create an exception in the definition of employee for temporary, non-resident workers; amend KRS 342.650 to create an exception in the definition of employer for employers who employ only temporary, non-resident workers; amend KRS 342.670 to indicate temporary, non-resident workers are not subject to KRS Chapter 342.</w:t>
        <w:br/>
      </w:r>
    </w:p>
    <w:p>
      <w:pPr>
        <w:pStyle w:val="RecordBase"/>
      </w:pPr>
      <w:r>
        <w:t xml:space="preserve">	Feb 19, 2019 - </w:t>
      </w:r>
      <w:r>
        <w:t xml:space="preserve">introduced in House</w:t>
      </w:r>
    </w:p>
    <w:p>
      <w:pPr>
        <w:pStyle w:val="RecordBase"/>
      </w:pPr>
      <w:r>
        <w:t xml:space="preserve">	Feb 20, 2019 - </w:t>
      </w:r>
      <w:r>
        <w:t xml:space="preserve">to</w:t>
      </w:r>
      <w:r>
        <w:t xml:space="preserve"> Economic Development &amp; Workforce Investment (H)</w:t>
      </w:r>
    </w:p>
    <w:p>
      <w:pPr>
        <w:pStyle w:val="RecordBase"/>
      </w:pPr>
      <w:r>
        <w:t xml:space="preserve">	Feb 21, 2019 - </w:t>
      </w:r>
      <w:r>
        <w:t xml:space="preserve">posted in committee</w:t>
        <w:br/>
      </w:r>
    </w:p>
    <w:p>
      <w:pPr>
        <w:pStyle w:val="RecordBase"/>
      </w:pPr>
      <w:r>
        <w:rPr>
          <w:b/>
        </w:rPr>
        <w:t xml:space="preserve">HB446 (BR1556)</w:t>
      </w:r>
      <w:r>
        <w:rPr>
          <w:b/>
        </w:rPr>
        <w:t xml:space="preserve"/>
      </w:r>
      <w:r>
        <w:t xml:space="preserve"> - D. Meade </w:t>
      </w:r>
      <w:r>
        <w:t xml:space="preserve">, J. Jenkins</w:t>
      </w:r>
      <w:r>
        <w:t xml:space="preserve">, M. Prunty</w:t>
        <w:br/>
      </w:r>
    </w:p>
    <w:p>
      <w:pPr>
        <w:pStyle w:val="RecordBase"/>
      </w:pPr>
      <w:r>
        <w:t xml:space="preserve">	AN ACT relating to child welfare.</w:t>
      </w:r>
    </w:p>
    <w:p>
      <w:pPr>
        <w:pStyle w:val="RecordBase"/>
      </w:pPr>
      <w:r>
        <w:t xml:space="preserve">	Amend KRS 620.140 to require a list to be provided to the cabinet by a biological or legal parent of potential persons to be considered as a relative or fictive kin placement; amend KRS 620.290 to add new requirements for local citizen foster care review boards to consider when making recommendations and remove requirements related to case reviews of when a foster child is moved more than three times; amend KRS 620.320 to change the duties of the State Citizen Foster Care Review Board; amend KRS 620.360 to establish that foster parent certification shall be effective for a minimum of three years; amend KRS 625.060 to establish that a foster parent shall be a party in an action for involuntary termination of parental rights; amend 625.090 to establish a new consideration by a court in cases of involuntary termination of parental rights that if a child is found to have been diagnosed with neonatal abstinence syndrome at the time of birth and the child's birth mother has had a child previously diagnosed with neonatal abstinence syndrome at the time of birth; establish a new consideration by a court in termination of parental rights cases that if a child has been removed from the biological or legal parents more than 2 times by the cabinet or a court.</w:t>
        <w:br/>
      </w:r>
    </w:p>
    <w:p>
      <w:pPr>
        <w:pStyle w:val="RecordBaseCenter"/>
      </w:pPr>
      <w:r>
        <w:rPr>
          <w:b/>
        </w:rPr>
        <w:t xml:space="preserve">HB446 - AMENDMENTS</w:t>
      </w:r>
    </w:p>
    <w:p>
      <w:pPr>
        <w:pStyle w:val="RecordBase"/>
      </w:pPr>
      <w:r>
        <w:t xml:space="preserve">HCS1</w:t>
      </w:r>
      <w:r>
        <w:t xml:space="preserve"> - </w:t>
      </w:r>
      <w:r>
        <w:t xml:space="preserve">Retain original provisions; add clarifying language to KRS 620.360 to make a technical change to this section to clarify that foster parents are “approved” and “reevaluated” and not certified and recertified; add clarifying language to KRS 625.060 to make it clear that if a judge determines that a foster parent gaining standing is inappropriate, then it will not happen; delete language in KRS 625.090 related to the diagnosis of Neonatal Abstinence Syndrome being found in a child whose mother has previously had a child diagnosed NAS as a grounds for termination of parental rights; add new language to KRS 625.090 to specify that the new consideration by a court in termination of parental rights cases will look at if a child has been removed from the biological or legal parents more than two times in a 24-month period by the cabinet or a court.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25,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2nd reading, to Rules with Committee Substitute (1) as consent bill</w:t>
      </w:r>
    </w:p>
    <w:p>
      <w:pPr>
        <w:pStyle w:val="RecordBase"/>
      </w:pPr>
      <w:r>
        <w:t xml:space="preserve">	Mar 01, 2019 - </w:t>
      </w:r>
      <w:r>
        <w:t xml:space="preserve">posted for passage in the Consent Orders of the Day for Monday, March 4, 2019</w:t>
      </w:r>
    </w:p>
    <w:p>
      <w:pPr>
        <w:pStyle w:val="RecordBase"/>
      </w:pPr>
      <w:r>
        <w:t xml:space="preserve">	Mar 04, 2019 - </w:t>
      </w:r>
      <w:r>
        <w:t xml:space="preserve">3rd reading, passed 99-0 with Committee Substitute (1)</w:t>
      </w:r>
    </w:p>
    <w:p>
      <w:pPr>
        <w:pStyle w:val="RecordBase"/>
      </w:pPr>
      <w:r>
        <w:t xml:space="preserve">	Mar 05,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p>
    <w:p>
      <w:pPr>
        <w:pStyle w:val="RecordBase"/>
      </w:pPr>
      <w:r>
        <w:t xml:space="preserve">	Mar 14,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HB447 (BR1744)</w:t>
      </w:r>
      <w:r>
        <w:rPr>
          <w:b/>
        </w:rPr>
        <w:t xml:space="preserve"/>
      </w:r>
      <w:r>
        <w:t xml:space="preserve"> - T. Bojanowski</w:t>
      </w:r>
      <w:r>
        <w:t xml:space="preserve">, N. Kulkarni</w:t>
      </w:r>
      <w:r>
        <w:t xml:space="preserve">, M. Cantrell</w:t>
      </w:r>
      <w:r>
        <w:t xml:space="preserve">, A. Gentry</w:t>
      </w:r>
      <w:r>
        <w:t xml:space="preserve">, J. Jenkins</w:t>
      </w:r>
      <w:r>
        <w:t xml:space="preserve">, M. Marzian</w:t>
      </w:r>
      <w:r>
        <w:t xml:space="preserve">, P. Minter</w:t>
      </w:r>
      <w:r>
        <w:t xml:space="preserve">, J. Raymond</w:t>
      </w:r>
      <w:r>
        <w:t xml:space="preserve">, S. Westrom</w:t>
      </w:r>
      <w:r>
        <w:t xml:space="preserve">, L. Willner</w:t>
        <w:br/>
      </w:r>
    </w:p>
    <w:p>
      <w:pPr>
        <w:pStyle w:val="RecordBase"/>
      </w:pPr>
      <w:r>
        <w:t xml:space="preserve">	AN ACT relating to services for persons with severe mental illness.</w:t>
      </w:r>
    </w:p>
    <w:p>
      <w:pPr>
        <w:pStyle w:val="RecordBase"/>
      </w:pPr>
      <w:r>
        <w:t xml:space="preserve">	Create a new section of KRS Chapter 205 to require the Cabinet for Health and Family Services to submit an application for waiver or waiver amendment or request a plan amendment to the federal agency that approves waivers, waiver amendments, and plan amendments to provide supportive housing and supported employment services to persons with severe mental illness.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HB448 (BR1382)</w:t>
      </w:r>
      <w:r>
        <w:rPr>
          <w:b/>
        </w:rPr>
        <w:t xml:space="preserve"/>
      </w:r>
      <w:r>
        <w:t xml:space="preserve"> - J. Jenkins</w:t>
      </w:r>
      <w:r>
        <w:t xml:space="preserve">, M. Sorolis</w:t>
      </w:r>
      <w:r>
        <w:t xml:space="preserve">, C. Stevenson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HB449 (BR1760)</w:t>
      </w:r>
      <w:r>
        <w:rPr>
          <w:b/>
        </w:rPr>
        <w:t xml:space="preserve"/>
      </w:r>
      <w:r>
        <w:t xml:space="preserve"> - R. Goforth</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a covered person's initial admission of up to 14 days to a short-term residential treatment facility for substance use disorder treatment; amend KRS 205.536 to prohibit the Department for Medicaid Services or a Medicaid managed care organization from requiring or conducting a prospective or concurrent review of a Medicaid recipient's initial admission of up to 14 days to a short-term residential treatment facility for substance use disorder treatment;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HB450 (BR246)</w:t>
      </w:r>
      <w:r>
        <w:rPr>
          <w:b/>
        </w:rPr>
        <w:t xml:space="preserve">/LM</w:t>
      </w:r>
      <w:r>
        <w:t xml:space="preserve"> - K. King</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remove outdated references.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HB451 (BR1834)</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HB452 (BR1786)</w:t>
      </w:r>
      <w:r>
        <w:rPr>
          <w:b/>
        </w:rPr>
        <w:t xml:space="preserve"/>
      </w:r>
      <w:r>
        <w:t xml:space="preserve"> - C. Booker</w:t>
        <w:br/>
      </w:r>
    </w:p>
    <w:p>
      <w:pPr>
        <w:pStyle w:val="RecordBase"/>
      </w:pPr>
      <w:r>
        <w:t xml:space="preserve">	AN ACT relating to check cashing.</w:t>
      </w:r>
    </w:p>
    <w:p>
      <w:pPr>
        <w:pStyle w:val="RecordBase"/>
      </w:pPr>
      <w:r>
        <w:t xml:space="preserve">	Create a new section of KRS Chapter 367 to establish definitions for "bank," "check," "payable on demand," and "presentment"; require banks to cash, free of charge, any check payable at the bank or drawn on an account held at the bank by the end of the day on which the check is presented to the bank; establish conditions for meeting requirements of section; establish penalties for violating section; establish when a bank may refuse payment on a check; permit a bank to cash a check that is not payable at the bank or drawn on an account held at the bank if the bank does not charge a fee in excess of $4; create a new section of Subtitle 2 of Chapter 286 to require compliance with Act by every person regulated under Chapter 286; require commissioner of the Department of Financial Institutions to exercise powers to enforce compliance with Act; amend KRS 286.9-100 to cap check cashing service fee at $4; amend KRS 355.3-102 and 355.4-102 to conform with requirements of Act.</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HB453 (BR1696)</w:t>
      </w:r>
      <w:r>
        <w:rPr>
          <w:b/>
        </w:rPr>
        <w:t xml:space="preserve"/>
      </w:r>
      <w:r>
        <w:t xml:space="preserve"> - D. Osborne</w:t>
        <w:br/>
      </w:r>
    </w:p>
    <w:p>
      <w:pPr>
        <w:pStyle w:val="RecordBase"/>
      </w:pPr>
      <w:r>
        <w:t xml:space="preserve">	AN ACT relating to business entities.</w:t>
      </w:r>
    </w:p>
    <w:p>
      <w:pPr>
        <w:pStyle w:val="RecordBase"/>
      </w:pPr>
      <w:r>
        <w:t xml:space="preserve">	Amend KRS 273.161 to include a definition of limited liability company; amend KRS 273.277 to allow merger of a limited liability company with a domestic corporation; amend KRS 273.293 to allow for merger of limited liability companies; amend KRS 275.345 to allow merger of a nonprofit limited liability company with a domestic nonprofit corporation.</w:t>
        <w:br/>
      </w:r>
    </w:p>
    <w:p>
      <w:pPr>
        <w:pStyle w:val="RecordBase"/>
      </w:pPr>
      <w:r>
        <w:t xml:space="preserve">	Feb 20, 2019 - </w:t>
      </w:r>
      <w:r>
        <w:t xml:space="preserve">introduced in House</w:t>
      </w:r>
    </w:p>
    <w:p>
      <w:pPr>
        <w:pStyle w:val="RecordBase"/>
      </w:pPr>
      <w:r>
        <w:t xml:space="preserve">	Feb 21, 2019 - </w:t>
      </w:r>
      <w:r>
        <w:t xml:space="preserve">to</w:t>
      </w:r>
      <w:r>
        <w:t xml:space="preserve"> Small Business &amp; Information Technology (H)</w:t>
      </w:r>
    </w:p>
    <w:p>
      <w:pPr>
        <w:pStyle w:val="RecordBase"/>
      </w:pPr>
      <w:r>
        <w:t xml:space="preserve">	Feb 25,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Economic Development, Tourism, and Labor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HB454 (BR1300)</w:t>
      </w:r>
      <w:r>
        <w:rPr>
          <w:b/>
        </w:rPr>
        <w:t xml:space="preserve"/>
      </w:r>
      <w:r>
        <w:t xml:space="preserve"> - A. Koenig</w:t>
        <w:br/>
      </w:r>
    </w:p>
    <w:p>
      <w:pPr>
        <w:pStyle w:val="RecordBase"/>
      </w:pPr>
      <w:r>
        <w:t xml:space="preserve">	AN ACT relating to wagering at horse tracks.</w:t>
      </w:r>
    </w:p>
    <w:p>
      <w:pPr>
        <w:pStyle w:val="RecordBase"/>
      </w:pPr>
      <w:r>
        <w:t xml:space="preserve">	Amend KRS 230.3615 and 230.750 to restrict the commission requirements to being on pari-mutuel wagering only.</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r>
      <w:r>
        <w:t xml:space="preserve">;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HB455 (BR1743)</w:t>
      </w:r>
      <w:r>
        <w:rPr>
          <w:b/>
        </w:rPr>
        <w:t xml:space="preserve"/>
      </w:r>
      <w:r>
        <w:t xml:space="preserve"> - J. Fischer</w:t>
      </w:r>
      <w:r>
        <w:t xml:space="preserve">, K. King</w:t>
        <w:br/>
      </w:r>
    </w:p>
    <w:p>
      <w:pPr>
        <w:pStyle w:val="RecordBase"/>
      </w:pPr>
      <w:r>
        <w:t xml:space="preserve">	AN ACT relating to venue.</w:t>
      </w:r>
    </w:p>
    <w:p>
      <w:pPr>
        <w:pStyle w:val="RecordBase"/>
      </w:pPr>
      <w:r>
        <w:t xml:space="preserve">	Amend KRS 5.005 to remove exclusive jurisdiction for legislative redistricting from Franklin Circuit.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HB456 (BR1517)</w:t>
      </w:r>
      <w:r>
        <w:rPr>
          <w:b/>
        </w:rPr>
        <w:t xml:space="preserve"/>
      </w:r>
      <w:r>
        <w:t xml:space="preserve"> - T. Turner</w:t>
      </w:r>
      <w:r>
        <w:t xml:space="preserve">, A. Bowling</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HB457 (BR395)</w:t>
      </w:r>
      <w:r>
        <w:rPr>
          <w:b/>
        </w:rPr>
        <w:t xml:space="preserve">/AA</w:t>
      </w:r>
      <w:r>
        <w:t xml:space="preserve"> - R. Goforth</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prior to April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HB458 (BR1426)</w:t>
      </w:r>
      <w:r>
        <w:rPr>
          <w:b/>
        </w:rPr>
        <w:t xml:space="preserve"/>
      </w:r>
      <w:r>
        <w:t xml:space="preserve"> - S. Rudy</w:t>
        <w:br/>
      </w:r>
    </w:p>
    <w:p>
      <w:pPr>
        <w:pStyle w:val="RecordBase"/>
      </w:pPr>
      <w:r>
        <w:t xml:space="preserve">	AN ACT relating to taxation.</w:t>
      </w:r>
    </w:p>
    <w:p>
      <w:pPr>
        <w:pStyle w:val="RecordBase"/>
      </w:pPr>
      <w:r>
        <w:t xml:space="preserve">	Amend KRS 141.023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13, 2019 -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91-0</w:t>
      </w:r>
      <w:r>
        <w:t xml:space="preserve">; </w:t>
      </w:r>
      <w:r>
        <w:t xml:space="preserve">received in Senate</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14,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HB459 (BR1428)</w:t>
      </w:r>
      <w:r>
        <w:rPr>
          <w:b/>
        </w:rPr>
        <w:t xml:space="preserve"/>
      </w:r>
      <w:r>
        <w:t xml:space="preserve"> - S. Rudy</w:t>
        <w:br/>
      </w:r>
    </w:p>
    <w:p>
      <w:pPr>
        <w:pStyle w:val="RecordBase"/>
      </w:pPr>
      <w:r>
        <w:t xml:space="preserve">	AN ACT relating to taxation.</w:t>
      </w:r>
    </w:p>
    <w:p>
      <w:pPr>
        <w:pStyle w:val="RecordBase"/>
      </w:pPr>
      <w:r>
        <w:t xml:space="preserve">	Amend KRS 139.680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HB460 (BR1246)</w:t>
      </w:r>
      <w:r>
        <w:rPr>
          <w:b/>
        </w:rPr>
        <w:t xml:space="preserve"/>
      </w:r>
      <w:r>
        <w:t xml:space="preserve"> - S. Rudy</w:t>
        <w:br/>
      </w:r>
    </w:p>
    <w:p>
      <w:pPr>
        <w:pStyle w:val="RecordBase"/>
      </w:pPr>
      <w:r>
        <w:t xml:space="preserve">	AN ACT relating to school district mergers.</w:t>
      </w:r>
    </w:p>
    <w:p>
      <w:pPr>
        <w:pStyle w:val="RecordBase"/>
      </w:pPr>
      <w:r>
        <w:t xml:space="preserve">	Amend KRS 160.020 to require a merger of a county school district and an independent school district in the same county when the combined enrollment is less than 1,000 students; require the merged district to levy the lower general tax rate of the two districts; require the school boards of the two districts to determine the treatment of other taxes; amend KRS 160.470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HB461 (BR1746)</w:t>
      </w:r>
      <w:r>
        <w:rPr>
          <w:b/>
        </w:rPr>
        <w:t xml:space="preserve"/>
      </w:r>
      <w:r>
        <w:t xml:space="preserve"> - N. Kulkarni</w:t>
      </w:r>
      <w:r>
        <w:t xml:space="preserve">, T. Bojanowski</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HB462 (BR1362)</w:t>
      </w:r>
      <w:r>
        <w:rPr>
          <w:b/>
        </w:rPr>
        <w:t xml:space="preserve">/CI/LM</w:t>
      </w:r>
      <w:r>
        <w:t xml:space="preserve"> - N. Kulkarni</w:t>
      </w:r>
      <w:r>
        <w:t xml:space="preserve">, T. Bojanowski</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HB463 (BR1361)</w:t>
      </w:r>
      <w:r>
        <w:rPr>
          <w:b/>
        </w:rPr>
        <w:t xml:space="preserve">/CI/LM</w:t>
      </w:r>
      <w:r>
        <w:t xml:space="preserve"> - C. Harris</w:t>
        <w:br/>
      </w:r>
    </w:p>
    <w:p>
      <w:pPr>
        <w:pStyle w:val="RecordBase"/>
      </w:pPr>
      <w:r>
        <w:t xml:space="preserve">	AN ACT relating to firearms.</w:t>
      </w:r>
    </w:p>
    <w:p>
      <w:pPr>
        <w:pStyle w:val="RecordBase"/>
      </w:pPr>
      <w:r>
        <w:t xml:space="preserve">	Amend KRS 527.010 to define "assault weapon"; create a new section of KRS Chapter 527 to prohibit the possession of an assault weapon by a person under 21 years of age unless the person is a member of the Armed Forces of the United States or a law enforcement officer; prohibit sale or transfer of an assualt weapon to a person under 21 years of age; create penalties.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HB464 (BR801)</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HB466 (BR1096)</w:t>
      </w:r>
      <w:r>
        <w:rPr>
          <w:b/>
        </w:rPr>
        <w:t xml:space="preserve">/FN/LM</w:t>
      </w:r>
      <w:r>
        <w:t xml:space="preserve"> - C. Booker</w:t>
        <w:br/>
      </w:r>
    </w:p>
    <w:p>
      <w:pPr>
        <w:pStyle w:val="RecordBase"/>
      </w:pPr>
      <w:r>
        <w:t xml:space="preserve">	AN ACT relating to homeless youth prevention and protection and making an appropriation therefor.</w:t>
      </w:r>
    </w:p>
    <w:p>
      <w:pPr>
        <w:pStyle w:val="RecordBase"/>
      </w:pPr>
      <w:r>
        <w:t xml:space="preserve">	Create new sections of KRS Chapter 194A to state legislative findings; define terms; create the Office of Homeless Youth Prevention and Protection in the Department for Community Based Services; require the office to establish training programs and make periodic reports, establish the Homeless Youth Prevention and Protection Advisory Council; allow the administrator of a crisis residential center to convene a multidisciplinary team; establish procedures to be used when a child is taken into custody; create the ending youth homelessness grant program; establish the ending youth homelessness grant fund; require the Cabinet for Health and Family Services to develop emergency shelter programs and transitional living programs; require the Department for Community Based Services to create a youth and young adult homeless housing strategic plan and to file reports; create a new section of KRS Chapter 156 to require the commissioner of education to track expenditures for transporting homeless students and to file reports; state that the bill may be cited as the Homeless Youth Prevention and Protection Act of 2019;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HB467 (BR1263)</w:t>
      </w:r>
      <w:r>
        <w:rPr>
          <w:b/>
        </w:rPr>
        <w:t xml:space="preserve">/CI/LM</w:t>
      </w:r>
      <w:r>
        <w:t xml:space="preserve"> - C. Booker</w:t>
        <w:br/>
      </w:r>
    </w:p>
    <w:p>
      <w:pPr>
        <w:pStyle w:val="RecordBase"/>
      </w:pPr>
      <w:r>
        <w:t xml:space="preserve">	AN ACT relating to pretrial release.</w:t>
      </w:r>
    </w:p>
    <w:p>
      <w:pPr>
        <w:pStyle w:val="RecordBase"/>
      </w:pPr>
      <w:r>
        <w:t xml:space="preserve">	Amend KRS 431.066 to limit the use of monetary bail to certain high-risk defendants and provide pretrial release conditions for defendants based on risk levels and charge types; create a new section of KRS Chapter 431 to establish a preventative detention hearing process for high-risk defendants and define the limited circumstances in which unsecured bail can be imposed; create new section of KRS Chapter 431 to require statistical reporting on bail decisions; amend various statutes to conform; repeal KRS 431.021, 431.530, 431.531, 431.532, 431.535, and 431.540; EFFECTIVE January 1, 2020.</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HB468 (BR1456)</w:t>
      </w:r>
      <w:r>
        <w:rPr>
          <w:b/>
        </w:rPr>
        <w:t xml:space="preserve"/>
      </w:r>
      <w:r>
        <w:t xml:space="preserve"> - R. Heath</w:t>
        <w:br/>
      </w:r>
    </w:p>
    <w:p>
      <w:pPr>
        <w:pStyle w:val="RecordBase"/>
      </w:pPr>
      <w:r>
        <w:t xml:space="preserve">	AN ACT relating to food products and declaring an emergency.</w:t>
      </w:r>
    </w:p>
    <w:p>
      <w:pPr>
        <w:pStyle w:val="RecordBase"/>
      </w:pPr>
      <w:r>
        <w:t xml:space="preserve">	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w:t>
        <w:br/>
      </w:r>
    </w:p>
    <w:p>
      <w:pPr>
        <w:pStyle w:val="RecordBaseCenter"/>
      </w:pPr>
      <w:r>
        <w:rPr>
          <w:b/>
        </w:rPr>
        <w:t xml:space="preserve">HB468 - AMENDMENTS</w:t>
      </w:r>
    </w:p>
    <w:p>
      <w:pPr>
        <w:pStyle w:val="RecordBase"/>
      </w:pPr>
      <w:r>
        <w:t xml:space="preserve">HCS1</w:t>
      </w:r>
      <w:r>
        <w:t xml:space="preserve"> - </w:t>
      </w:r>
      <w:r>
        <w:t xml:space="preserve">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 Amend KRS 217.015 to include dried herbs, spices, nuts, candy, and dried grains to the definition of home-based processor; EMERGENCY.</w:t>
      </w:r>
    </w:p>
    <w:p>
      <w:pPr>
        <w:pStyle w:val="RecordBase"/>
      </w:pPr>
      <w:r>
        <w:t xml:space="preserve">HCA1</w:t>
      </w:r>
      <w:r>
        <w:t xml:space="preserve">(R. Heath)</w:t>
      </w:r>
      <w:r>
        <w:t xml:space="preserve"> - </w:t>
      </w:r>
      <w:r>
        <w:t xml:space="preserve">Make title amendment.</w:t>
      </w:r>
    </w:p>
    <w:p>
      <w:pPr>
        <w:pStyle w:val="RecordBase"/>
      </w:pPr>
      <w:r>
        <w:t xml:space="preserve">HFA1</w:t>
      </w:r>
      <w:r>
        <w:t xml:space="preserve">(R. Heath)</w:t>
      </w:r>
      <w:r>
        <w:t xml:space="preserve"> - </w:t>
      </w:r>
      <w:r>
        <w:t xml:space="preserve">	Remove reference to KRS 217.125 to remove the home-based processor exemption for Cabinet for Health and Family Services regulatory authority over food operations; require the Cabinet for Health and Family Services to develop and implement a registration system for home-based processors; implement a $60,000 annual gross income limit for home-based processors and home-based microprocessors.</w:t>
      </w:r>
    </w:p>
    <w:p>
      <w:pPr>
        <w:pStyle w:val="RecordBase"/>
      </w:pPr>
      <w:r>
        <w:t xml:space="preserve">HFA2</w:t>
      </w:r>
      <w:r>
        <w:t xml:space="preserve">(R. Heath)</w:t>
      </w:r>
      <w:r>
        <w:t xml:space="preserve"> - </w:t>
      </w:r>
      <w:r>
        <w:t xml:space="preserve">	Replace the term "low-risk, shelf-stable" with "non-potentially hazardous" in the definition of home-based processor.</w:t>
        <w:br/>
      </w:r>
    </w:p>
    <w:p>
      <w:pPr>
        <w:pStyle w:val="RecordBase"/>
      </w:pPr>
      <w:r>
        <w:t xml:space="preserve">	Feb 20, 2019 - </w:t>
      </w:r>
      <w:r>
        <w:t xml:space="preserve">introduced in House</w:t>
      </w:r>
    </w:p>
    <w:p>
      <w:pPr>
        <w:pStyle w:val="RecordBase"/>
      </w:pPr>
      <w:r>
        <w:t xml:space="preserve">	Feb 21, 2019 - </w:t>
      </w:r>
      <w:r>
        <w:t xml:space="preserve">to</w:t>
      </w:r>
      <w:r>
        <w:t xml:space="preserve"> Agriculture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Consent Orders of the Day for Friday, March 1, 2019</w:t>
      </w:r>
      <w:r>
        <w:t xml:space="preserve">; </w:t>
      </w:r>
      <w:r>
        <w:t xml:space="preserve">floor amendment (1) filed to Committee Substitute</w:t>
      </w:r>
    </w:p>
    <w:p>
      <w:pPr>
        <w:pStyle w:val="RecordBase"/>
      </w:pPr>
      <w:r>
        <w:t xml:space="preserve">	Mar 01, 2019 - </w:t>
      </w:r>
      <w:r>
        <w:t xml:space="preserve">taken from the Consent Orders of the Day, placed in the Regular Orders of the Day</w:t>
      </w:r>
    </w:p>
    <w:p>
      <w:pPr>
        <w:pStyle w:val="RecordBase"/>
      </w:pPr>
      <w:r>
        <w:t xml:space="preserve">	Mar 04, 2019 - </w:t>
      </w:r>
      <w:r>
        <w:t xml:space="preserve">floor amendment (2) filed to Committee Substitute</w:t>
      </w:r>
    </w:p>
    <w:p>
      <w:pPr>
        <w:pStyle w:val="RecordBase"/>
      </w:pPr>
      <w:r>
        <w:t xml:space="preserve">	Mar 05, 2019 - </w:t>
      </w:r>
      <w:r>
        <w:t xml:space="preserve">3rd reading, passed 96-1 with Committee Substitute (1), floor amendment (2)</w:t>
      </w:r>
      <w:r>
        <w:t xml:space="preserve"> and committee amendment (1-title)</w:t>
      </w:r>
    </w:p>
    <w:p>
      <w:pPr>
        <w:pStyle w:val="RecordBase"/>
      </w:pPr>
      <w:r>
        <w:t xml:space="preserve">	Mar 06, 2019 - </w:t>
      </w:r>
      <w:r>
        <w:t xml:space="preserve">received in Senate</w:t>
      </w:r>
    </w:p>
    <w:p>
      <w:pPr>
        <w:pStyle w:val="RecordBase"/>
      </w:pPr>
      <w:r>
        <w:t xml:space="preserve">	Mar 07, 2019 - </w:t>
      </w:r>
      <w:r>
        <w:t xml:space="preserve">to</w:t>
      </w:r>
      <w:r>
        <w:t xml:space="preserve"> Agriculture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w:t>
        <w:br/>
      </w:r>
    </w:p>
    <w:p>
      <w:pPr>
        <w:pStyle w:val="RecordBase"/>
      </w:pPr>
      <w:r>
        <w:rPr>
          <w:b/>
        </w:rPr>
        <w:t xml:space="preserve">HB469 (BR1811)</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HB470 (BR893)</w:t>
      </w:r>
      <w:r>
        <w:rPr>
          <w:b/>
        </w:rPr>
        <w:t xml:space="preserve">/CI/LM</w:t>
      </w:r>
      <w:r>
        <w:t xml:space="preserve"> - C. McCoy</w:t>
        <w:br/>
      </w:r>
    </w:p>
    <w:p>
      <w:pPr>
        <w:pStyle w:val="RecordBase"/>
      </w:pPr>
      <w:r>
        <w:t xml:space="preserve">	AN ACT relating to controlled substances.</w:t>
      </w:r>
    </w:p>
    <w:p>
      <w:pPr>
        <w:pStyle w:val="RecordBase"/>
      </w:pPr>
      <w:r>
        <w:t xml:space="preserve">	Amend KRS 217.186 to allow a pharmacist to dispense naloxone to a person or agency who provides training on the use of naloxone as a part of a harm reduction program; amend KRS 218A.1412 to make a technical correction to clarify that heroin trafficking is not eligible for a Class D felony; amend KRS 507.040 to add the unlawful distribution for remuneration of a Schedule I or II drug where the drug is the proximate cause of death to the elements of manslaughter in the second degree.</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96-0</w:t>
      </w:r>
    </w:p>
    <w:p>
      <w:pPr>
        <w:pStyle w:val="RecordBase"/>
      </w:pPr>
      <w:r>
        <w:t xml:space="preserve">	Mar 06, 2019 - </w:t>
      </w:r>
      <w:r>
        <w:t xml:space="preserve">received in Senate</w:t>
      </w:r>
    </w:p>
    <w:p>
      <w:pPr>
        <w:pStyle w:val="RecordBase"/>
      </w:pPr>
      <w:r>
        <w:t xml:space="preserve">	Mar 07, 2019 - </w:t>
      </w:r>
      <w:r>
        <w:t xml:space="preserve">to</w:t>
      </w:r>
      <w:r>
        <w:t xml:space="preserve"> Judiciary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HB471 (BR1571)</w:t>
      </w:r>
      <w:r>
        <w:rPr>
          <w:b/>
        </w:rPr>
        <w:t xml:space="preserve"/>
      </w:r>
      <w:r>
        <w:t xml:space="preserve"> - C. McCoy</w:t>
        <w:br/>
      </w:r>
    </w:p>
    <w:p>
      <w:pPr>
        <w:pStyle w:val="RecordBase"/>
      </w:pPr>
      <w:r>
        <w:t xml:space="preserve">	AN ACT relating to long-term-care facilities.</w:t>
      </w:r>
    </w:p>
    <w:p>
      <w:pPr>
        <w:pStyle w:val="RecordBase"/>
      </w:pPr>
      <w:r>
        <w:t xml:space="preserve">	Amend KRS 216.525 to make language gender-neutral.</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HB472 (BR1850)</w:t>
      </w:r>
      <w:r>
        <w:rPr>
          <w:b/>
        </w:rPr>
        <w:t xml:space="preserve">/LM</w:t>
      </w:r>
      <w:r>
        <w:t xml:space="preserve"> - T. Branham Clark</w:t>
        <w:br/>
      </w:r>
    </w:p>
    <w:p>
      <w:pPr>
        <w:pStyle w:val="RecordBase"/>
      </w:pPr>
      <w:r>
        <w:t xml:space="preserve">	AN ACT relating to the humane treatment of animals.</w:t>
      </w:r>
    </w:p>
    <w:p>
      <w:pPr>
        <w:pStyle w:val="RecordBase"/>
      </w:pPr>
      <w:r>
        <w:t xml:space="preserve">	Create a new section of KRS 258.095 to 258.500 to require owners of animals kept predominantly outdoors to provide adequate food, water, shelter, and veterinary care; provide that an animal control shall seize an animal not given care up to specified standards.</w:t>
        <w:br/>
      </w:r>
    </w:p>
    <w:p>
      <w:pPr>
        <w:pStyle w:val="RecordBase"/>
      </w:pPr>
      <w:r>
        <w:t xml:space="preserve">	Feb 20, 2019 - </w:t>
      </w:r>
      <w:r>
        <w:t xml:space="preserve">introduced in House</w:t>
      </w:r>
    </w:p>
    <w:p>
      <w:pPr>
        <w:pStyle w:val="RecordBase"/>
      </w:pPr>
      <w:r>
        <w:t xml:space="preserve">	Feb 21, 2019 - </w:t>
      </w:r>
      <w:r>
        <w:t xml:space="preserve">to</w:t>
      </w:r>
      <w:r>
        <w:t xml:space="preserve"> Tourism &amp; Outdoor Recreation (H)</w:t>
        <w:br/>
      </w:r>
    </w:p>
    <w:p>
      <w:pPr>
        <w:pStyle w:val="RecordBase"/>
      </w:pPr>
      <w:r>
        <w:rPr>
          <w:b/>
        </w:rPr>
        <w:t xml:space="preserve">HB473 (BR1843)</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and require the Cabinet for Health and Family Services to promulgate administrative regulations related to supported decision making.</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HB474 (BR1785)</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HB475 (BR1051)</w:t>
      </w:r>
      <w:r>
        <w:rPr>
          <w:b/>
        </w:rPr>
        <w:t xml:space="preserve"/>
      </w:r>
      <w:r>
        <w:t xml:space="preserve"> - S. Westrom</w:t>
        <w:br/>
      </w:r>
    </w:p>
    <w:p>
      <w:pPr>
        <w:pStyle w:val="RecordBase"/>
      </w:pPr>
      <w:r>
        <w:t xml:space="preserve">	AN ACT relating to administrative bodies.</w:t>
      </w:r>
    </w:p>
    <w:p>
      <w:pPr>
        <w:pStyle w:val="RecordBase"/>
      </w:pPr>
      <w:r>
        <w:t xml:space="preserve">	Create new sections of KRS Chapter 12 to declare legislative policy and intent; require administrative regulations to include statements on why the regulation is necessary and to describe how the administrative regulation is narrowly tailored to avoid unnecessary barriers to market entry in the regulatory impact analysis; allow certain administrative bodies to request administrative services from the Department of Professional Licensure; describe those administrative services and allow the department to charge a reasonable fee; allow administrative bodies to authorize staff to approve or deny license requests; require each administrative body to maintain a register and to issue a yearly report to the Governor and the Legislative Research Commission; require administrative bodies to provide at least 30 days' notice of license renewal date and to inform those whose licenses have expired within 30 days of expiration; provide immunity from civil action if members of an administrative body act in good faith within the scope of their duties; amend KRS 309.0813, 309.304, 313.020, 319.030, 320.240, 335.320, 335.615, and 312.175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HB476 (BR1080)</w:t>
      </w:r>
      <w:r>
        <w:rPr>
          <w:b/>
        </w:rPr>
        <w:t xml:space="preserve"/>
      </w:r>
      <w:r>
        <w:t xml:space="preserve"> - J. DuPlessis</w:t>
      </w:r>
      <w:r>
        <w:t xml:space="preserve">, J. Miller</w:t>
      </w:r>
      <w:r>
        <w:t xml:space="preserve">, L. Elkins</w:t>
      </w:r>
      <w:r>
        <w:t xml:space="preserve">, M. Hart</w:t>
      </w:r>
      <w:r>
        <w:t xml:space="preserve">, A. Koenig</w:t>
      </w:r>
      <w:r>
        <w:t xml:space="preserve">, T. Moore</w:t>
      </w:r>
      <w:r>
        <w:t xml:space="preserve">, P. Pratt</w:t>
      </w:r>
      <w:r>
        <w:t xml:space="preserve">, B. Reed</w:t>
      </w:r>
      <w:r>
        <w:t xml:space="preserve">, D. Schamore</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require the Interim Joint Committee on Local Government to study and make recommendations related to the area development districts and the Department for Local Government.</w:t>
        <w:br/>
      </w:r>
    </w:p>
    <w:p>
      <w:pPr>
        <w:pStyle w:val="RecordBaseCenter"/>
      </w:pPr>
      <w:r>
        <w:rPr>
          <w:b/>
        </w:rPr>
        <w:t xml:space="preserve">HB476 - AMENDMENTS</w:t>
      </w:r>
    </w:p>
    <w:p>
      <w:pPr>
        <w:pStyle w:val="RecordBase"/>
      </w:pPr>
      <w:r>
        <w:t xml:space="preserve">HCS1</w:t>
      </w:r>
      <w:r>
        <w:t xml:space="preserve"> - </w:t>
      </w:r>
      <w:r>
        <w:t xml:space="preserve">Delete provisions of bill and insert in lieu thereof language creating an LRC task force composed of 10 members, of which six are members of the legislature, and four are citizen members to evaulate the effectiveness of area development districts to enable them to continue to provide regional planning services consistent with their statutory mandates and intent.</w:t>
      </w:r>
    </w:p>
    <w:p>
      <w:pPr>
        <w:pStyle w:val="RecordBase"/>
      </w:pPr>
      <w:r>
        <w:t xml:space="preserve">HFA1</w:t>
      </w:r>
      <w:r>
        <w:t xml:space="preserve">(R. Meyer)</w:t>
      </w:r>
      <w:r>
        <w:t xml:space="preserve"> - </w:t>
      </w:r>
      <w:r>
        <w:t xml:space="preserve">	Amend Section 1 of the bill to increase the scope of the task force's evaluation to include evaluating the effectiveness of the Department for Local Government's partnership with Area Development Districts to provide cost-effective regional planning and to build and sustain capacity at the local level; amend Section 2 to increase the membership of the task force to include three representatives of Area Development Districts each representing small, medium, and large populations as contained in their respective jurisdictions; amend Section 3 to specify what the task force's findings will encompass.</w:t>
      </w:r>
    </w:p>
    <w:p>
      <w:pPr>
        <w:pStyle w:val="RecordBase"/>
      </w:pPr>
      <w:r>
        <w:t xml:space="preserve">SFA1</w:t>
      </w:r>
      <w:r>
        <w:t xml:space="preserve">(D. Harper Angel)</w:t>
      </w:r>
      <w:r>
        <w:t xml:space="preserve"> - </w:t>
      </w:r>
      <w:r>
        <w:t xml:space="preserve">Add the commissioner for the Department for Aging and Independent Living or his or her designee to the proposed Area Development District Task Force, which increases the number of members from 10  to 11.
.</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98-0 with Committee Substitute (1)</w:t>
      </w:r>
    </w:p>
    <w:p>
      <w:pPr>
        <w:pStyle w:val="RecordBase"/>
      </w:pPr>
      <w:r>
        <w:t xml:space="preserve">	Mar 06, 2019 - </w:t>
      </w:r>
      <w:r>
        <w:t xml:space="preserve">received in Senate</w:t>
      </w:r>
    </w:p>
    <w:p>
      <w:pPr>
        <w:pStyle w:val="RecordBase"/>
      </w:pPr>
      <w:r>
        <w:t xml:space="preserve">	Mar 07, 2019 - </w:t>
      </w:r>
      <w:r>
        <w:t xml:space="preserve">to</w:t>
      </w:r>
      <w:r>
        <w:t xml:space="preserve"> State &amp; Local Government (S)</w:t>
      </w:r>
    </w:p>
    <w:p>
      <w:pPr>
        <w:pStyle w:val="RecordBase"/>
      </w:pPr>
      <w:r>
        <w:t xml:space="preserve">	Mar 12, 2019 - </w:t>
      </w:r>
      <w:r>
        <w:t xml:space="preserve">reported favorably, 1st reading, to Calendar</w:t>
      </w:r>
      <w:r>
        <w:t xml:space="preserve">; </w:t>
      </w:r>
      <w:r>
        <w:t xml:space="preserve">floor amendment (1) filed</w:t>
      </w:r>
    </w:p>
    <w:p>
      <w:pPr>
        <w:pStyle w:val="RecordBase"/>
      </w:pPr>
      <w:r>
        <w:t xml:space="preserve">	Mar 13, 2019 - </w:t>
      </w:r>
      <w:r>
        <w:t xml:space="preserve">2nd reading, to Rules</w:t>
        <w:br/>
      </w:r>
    </w:p>
    <w:p>
      <w:pPr>
        <w:pStyle w:val="RecordBase"/>
      </w:pPr>
      <w:r>
        <w:rPr>
          <w:b/>
        </w:rPr>
        <w:t xml:space="preserve">HB477 (BR1079)</w:t>
      </w:r>
      <w:r>
        <w:rPr>
          <w:b/>
        </w:rPr>
        <w:t xml:space="preserve">/FN</w:t>
      </w:r>
      <w:r>
        <w:t xml:space="preserve"> - J. DuPlessis</w:t>
        <w:br/>
      </w:r>
    </w:p>
    <w:p>
      <w:pPr>
        <w:pStyle w:val="RecordBase"/>
      </w:pPr>
      <w:r>
        <w:t xml:space="preserve">	AN ACT relating to funding public libraries and making an appropriation therefor.</w:t>
      </w:r>
    </w:p>
    <w:p>
      <w:pPr>
        <w:pStyle w:val="RecordBase"/>
      </w:pPr>
      <w:r>
        <w:t xml:space="preserve">	Create a new section in KRS Chapter 173 to allow a local government to levy a special ad valorem tax for the purpose of supporting a public library; establish requirements for levying the tax; establish tax rate cap of fifty cents for each one hundred dollars of assessed valuation; establish requirements for the revenues collected from the tax; establish reporting requirements for the governing board of the public library; require the repeal of one entity's tax levy when a local government entity and taxing district entity both levy an ad valorem tax for the purpose of supporting the same public library; require a written agreement between the governing board of the public library and legislative bodies of the local governments before repealing the tax levy;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HB478 (BR1442)</w:t>
      </w:r>
      <w:r>
        <w:rPr>
          <w:b/>
        </w:rPr>
        <w:t xml:space="preserve"/>
      </w:r>
      <w:r>
        <w:t xml:space="preserve"> - D. Elliott</w:t>
        <w:br/>
      </w:r>
    </w:p>
    <w:p>
      <w:pPr>
        <w:pStyle w:val="RecordBase"/>
      </w:pPr>
      <w:r>
        <w:t xml:space="preserve">	AN ACT relating to trespass.</w:t>
      </w:r>
    </w:p>
    <w:p>
      <w:pPr>
        <w:pStyle w:val="RecordBase"/>
      </w:pPr>
      <w:r>
        <w:t xml:space="preserve">	Amend KRS 381.230 to allow an owner or lessee of residential real property to maintain an action to prevent or restrain any trespass on the property; require the Administrative Office of the Courts to  develop and distribute to circuit clerks' offices specific forms related to trespass.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HB479 (BR1441)</w:t>
      </w:r>
      <w:r>
        <w:rPr>
          <w:b/>
        </w:rPr>
        <w:t xml:space="preserve"/>
      </w:r>
      <w:r>
        <w:t xml:space="preserve"> - D. Elliott</w:t>
        <w:br/>
      </w:r>
    </w:p>
    <w:p>
      <w:pPr>
        <w:pStyle w:val="RecordBase"/>
      </w:pPr>
      <w:r>
        <w:t xml:space="preserve">	AN ACT relating to guardianship.</w:t>
      </w:r>
    </w:p>
    <w:p>
      <w:pPr>
        <w:pStyle w:val="RecordBase"/>
      </w:pPr>
      <w:r>
        <w:t xml:space="preserve">	Amend KRS 210.290 to create the guardianship trust fund in the Cabinet for Health and Family Services; require unclaimed funds of wards to be transferred to the fund; set requirements for expenditure of the funds.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HB480 (BR1302)</w:t>
      </w:r>
      <w:r>
        <w:rPr>
          <w:b/>
        </w:rPr>
        <w:t xml:space="preserve">/LM</w:t>
      </w:r>
      <w:r>
        <w:t xml:space="preserve"> - C. Fugate</w:t>
        <w:br/>
      </w:r>
    </w:p>
    <w:p>
      <w:pPr>
        <w:pStyle w:val="RecordBase"/>
      </w:pPr>
      <w:r>
        <w:t xml:space="preserve">	AN ACT relating to the taxation of off-road vehicles.</w:t>
      </w:r>
    </w:p>
    <w:p>
      <w:pPr>
        <w:pStyle w:val="RecordBase"/>
      </w:pPr>
      <w:r>
        <w:t xml:space="preserve">	Amend KRS 131.190 to require information for LRC related to off-road vehicle tax exemptions; amend KRS 132. 010 to define "off-road vehicle"; amend KRS 132.200 to include off-road vehicles to be subject to taxation for state purposes only.</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HB481 (BR1380)</w:t>
      </w:r>
      <w:r>
        <w:rPr>
          <w:b/>
        </w:rPr>
        <w:t xml:space="preserve"/>
      </w:r>
      <w:r>
        <w:t xml:space="preserve"> - M. Marzian</w:t>
        <w:br/>
      </w:r>
    </w:p>
    <w:p>
      <w:pPr>
        <w:pStyle w:val="RecordBase"/>
      </w:pPr>
      <w:r>
        <w:t xml:space="preserve">	AN ACT relating to long-term care. </w:t>
      </w:r>
    </w:p>
    <w:p>
      <w:pPr>
        <w:pStyle w:val="RecordBase"/>
      </w:pPr>
      <w:r>
        <w:t xml:space="preserve">	Amend KRS 216.535 to redefine "willful interference" to include destruction of the duties of surveyors and inspectors of long-term care facilities; amend KRS 216.541 to add representatives of the Cabinet for Health and Family Services and the Office of the Inspector General to the classes of cabinet employees protected from willful interference; add a Class A misdemeanor for acts of willful interference; amend KRS 216.565 to add willful interference to the factors for imposing penalties; amend KRS 216.590 to establish training requirements for surveyors and investigators of long-term care facilities.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HB482 (BR1775)</w:t>
      </w:r>
      <w:r>
        <w:rPr>
          <w:b/>
        </w:rPr>
        <w:t xml:space="preserve"/>
      </w:r>
      <w:r>
        <w:t xml:space="preserve"> - J. Jenkins</w:t>
      </w:r>
      <w:r>
        <w:t xml:space="preserve">, J. Graviss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then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HB483 (BR44)</w:t>
      </w:r>
      <w:r>
        <w:rPr>
          <w:b/>
        </w:rPr>
        <w:t xml:space="preserve"/>
      </w:r>
      <w:r>
        <w:t xml:space="preserve"> - W. Thomas</w:t>
        <w:br/>
      </w:r>
    </w:p>
    <w:p>
      <w:pPr>
        <w:pStyle w:val="RecordBase"/>
      </w:pPr>
      <w:r>
        <w:t xml:space="preserve">	AN ACT relating to veterans' cemeteries.</w:t>
      </w:r>
    </w:p>
    <w:p>
      <w:pPr>
        <w:pStyle w:val="RecordBase"/>
      </w:pPr>
      <w:r>
        <w:t xml:space="preserve">	Amend KRS 40.315 to allow the burial of veterans and their kin of the United States Armed Forces in the state veterans' cemeteries providing they have a connection to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r>
    </w:p>
    <w:p>
      <w:pPr>
        <w:pStyle w:val="RecordBase"/>
      </w:pPr>
      <w:r>
        <w:t xml:space="preserve">	Feb 22, 2019 - </w:t>
      </w:r>
      <w:r>
        <w:t xml:space="preserve">posted in committee</w:t>
        <w:br/>
      </w:r>
    </w:p>
    <w:p>
      <w:pPr>
        <w:pStyle w:val="RecordBase"/>
      </w:pPr>
      <w:r>
        <w:rPr>
          <w:b/>
        </w:rPr>
        <w:t xml:space="preserve">HB485 (BR1712)</w:t>
      </w:r>
      <w:r>
        <w:rPr>
          <w:b/>
        </w:rPr>
        <w:t xml:space="preserve"/>
      </w:r>
      <w:r>
        <w:t xml:space="preserve"> - L. Willner</w:t>
      </w:r>
      <w:r>
        <w:t xml:space="preserve">, J. Jenkins</w:t>
        <w:br/>
      </w:r>
    </w:p>
    <w:p>
      <w:pPr>
        <w:pStyle w:val="RecordBase"/>
      </w:pPr>
      <w:r>
        <w:t xml:space="preserve">	AN ACT relating to public schools.</w:t>
      </w:r>
    </w:p>
    <w:p>
      <w:pPr>
        <w:pStyle w:val="RecordBase"/>
      </w:pPr>
      <w:r>
        <w:t xml:space="preserve">	Create a new section of KRS Chapter 158 to require the Kentucky Department of Education to identify or develop a sexual harassment and abuse awareness and prevention program to be used by local boards of education; require local boards of education to conduct a survey every two years on school climate; require the local board, local district, and schools to use the results of the survey for planning purposes.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HB486 (BR1718)</w:t>
      </w:r>
      <w:r>
        <w:rPr>
          <w:b/>
        </w:rPr>
        <w:t xml:space="preserve"/>
      </w:r>
      <w:r>
        <w:t xml:space="preserve"> - R. Rothenburger</w:t>
        <w:br/>
      </w:r>
    </w:p>
    <w:p>
      <w:pPr>
        <w:pStyle w:val="RecordBase"/>
      </w:pPr>
      <w:r>
        <w:t xml:space="preserve">	AN ACT relating to reorganization.</w:t>
      </w:r>
    </w:p>
    <w:p>
      <w:pPr>
        <w:pStyle w:val="RecordBase"/>
      </w:pPr>
      <w:r>
        <w:t xml:space="preserve">	amend KRS 12.020 to add the Division of Fire Protection Personnel Standards and Education (FPPSE) and Electrical Division under the Department of Housing, Buildings and Construction (DHBC) organization structure; amend KRS 61.315 to transfer the promulgation authority from the Commission on FPPSE to the Commission of Housing, Buildings and Construction; amend KRS 75.400 to reorganize the Commission of FPPSE under DHBC instead of Kentucky Community and Technical College System (KCTCS); create a new section of KRS Chapter 95A to transfer KCTCS employees engaged in full-time instruction and support services to the mission of the Commission on FPPSE to the Division of FPPSE within the DHBC, retaining certain employment provisions and requiring participation in the KY Employee Retirement System, granting the Commissioner of the DHBC budgetary and promulgation authority relating to the fire protection personnel standards and education; amend KRS 95A.020 to restructure the Commission of FPPSE within the DHBC not KCTCS and to amend commission membership; amend KRS 95A.040 to remove KCTCS from commission reports, transfer authority from the commission to the Commissioner of the DHBC with consultation from the commission; amend KRS 95A.070 to grant authority of the Commissioner of the DHBC to designate payments and promulgate regulations; amend KRS 95A.240 to transfer authority to the Commission of DHBC from the commission and delete provisions associated with KCTCS; amend KRS 95A.250 to include the Department of Housing, Buildings and Construction’s Division of FPPSE to be eligible to receive the annual supplement for employing Kentucky fire and rescue training coordinators; amend KRS 95A.262 to remove expired dates regarding department inoculation costs, transfer authority from the commission of FPPSE to the Commission of DBHC, remove KCTCS references; amend KRS 95A.265 to transfer administration of the safety education fund to the Commission of DBHC from the commission and grant promulgation authority; amend KRS 95A.270, 95A.280, and 95A.290 to remove KCTCS references and transfer authority from the commission to the Commissioner of DBHC; amend KRS 95A.410 to transfer authority of the thermal vision grant program to the Commissioner of DBHC from the commission; amend KRS 95A.510 to remove established by the commission from the administrative regulation requirements; Amend KRS 95A.510 and 95A.560 to transfer authority from the commission to the Commissioner of DBHC; amend KRS 227.205 to add the Division of FPPSE to the organizational structure of the Dept. of Housing, Buildings and Construction; repeal and reenact as a new section of KRS Chapter 95A and amend KRS 36.250 and 36.270 to make technical corrections; repeal and reenact as a new section of KRS Chapter 95A and amend KRS 36.255 to transfer authority of the KY Community Crisis Response Board from the Dept. Military Affairs to the Department of Housing, Building and Construction; repeal and reenact KRS 36.260 to a new section of KRS Chapter 95A; repeal KRS 36.265, 95A.050, and 95A.060.</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HB487 (BR1370)</w:t>
      </w:r>
      <w:r>
        <w:rPr>
          <w:b/>
        </w:rPr>
        <w:t xml:space="preserve"/>
      </w:r>
      <w:r>
        <w:t xml:space="preserve"> - D. Graham</w:t>
        <w:br/>
      </w:r>
    </w:p>
    <w:p>
      <w:pPr>
        <w:pStyle w:val="RecordBase"/>
      </w:pPr>
      <w:r>
        <w:t xml:space="preserve">	AN ACT relating to taxation.</w:t>
      </w:r>
    </w:p>
    <w:p>
      <w:pPr>
        <w:pStyle w:val="RecordBase"/>
      </w:pPr>
      <w:r>
        <w:t xml:space="preserve">	Amend KRS 141.020 to apply graduated rate brackets to the net income of individual taxpayers; amend KRS 141.040 to apply graduated rate brackets to the net income of corporations; establish a short title of "Kentucky Taxpayer Fairness Act."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HB488 (BR111)</w:t>
      </w:r>
      <w:r>
        <w:rPr>
          <w:b/>
        </w:rPr>
        <w:t xml:space="preserve">/FN</w:t>
      </w:r>
      <w:r>
        <w:t xml:space="preserve"> - R. Bridges</w:t>
      </w:r>
      <w:r>
        <w:t xml:space="preserve">, M. Dossett</w:t>
      </w:r>
      <w:r>
        <w:t xml:space="preserve">, C. Fugate</w:t>
      </w:r>
      <w:r>
        <w:t xml:space="preserve">, J. Gooch Jr.</w:t>
      </w:r>
      <w:r>
        <w:t xml:space="preserve">, M. Hart</w:t>
      </w:r>
      <w:r>
        <w:t xml:space="preserve">, R. Heath</w:t>
      </w:r>
      <w:r>
        <w:t xml:space="preserve">, A. Koenig</w:t>
      </w:r>
      <w:r>
        <w:t xml:space="preserve">, D. Lewis</w:t>
      </w:r>
      <w:r>
        <w:t xml:space="preserve">, D. Meade </w:t>
      </w:r>
      <w:r>
        <w:t xml:space="preserve">, R. Meyer</w:t>
      </w:r>
      <w:r>
        <w:t xml:space="preserve">, J. Miller</w:t>
      </w:r>
      <w:r>
        <w:t xml:space="preserve">, P. Minter</w:t>
      </w:r>
      <w:r>
        <w:t xml:space="preserve">, T. Moore</w:t>
      </w:r>
      <w:r>
        <w:t xml:space="preserve">, P. Pratt</w:t>
      </w:r>
      <w:r>
        <w:t xml:space="preserve">, R. Rothenburger</w:t>
      </w:r>
      <w:r>
        <w:t xml:space="preserve">, S. Santoro</w:t>
      </w:r>
      <w:r>
        <w:t xml:space="preserve">, D. St. Onge</w:t>
      </w:r>
      <w:r>
        <w:t xml:space="preserve">, N. Tate</w:t>
      </w:r>
      <w:r>
        <w:t xml:space="preserve">, S. Westrom</w:t>
      </w:r>
      <w:r>
        <w:t xml:space="preserve">, L. Willner</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credit income to be applied to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HB489 (BR1579)</w:t>
      </w:r>
      <w:r>
        <w:rPr>
          <w:b/>
        </w:rPr>
        <w:t xml:space="preserve">/AA</w:t>
      </w:r>
      <w:r>
        <w:t xml:space="preserve"> - J. Miller</w:t>
        <w:br/>
      </w:r>
    </w:p>
    <w:p>
      <w:pPr>
        <w:pStyle w:val="RecordBase"/>
      </w:pPr>
      <w:r>
        <w:t xml:space="preserve">	AN ACT relating to the fiduciary and ethical duties of the boards of trustees for the Kentucky Retirement Systems and the Teachers' Retirement System, and declaring an emergency.</w:t>
      </w:r>
    </w:p>
    <w:p>
      <w:pPr>
        <w:pStyle w:val="RecordBase"/>
      </w:pPr>
      <w:r>
        <w:t xml:space="preserve">	Amend KRS 61.650 to require internal investment staff and investment consultants of the Kentucky Retirement Systems board of trustees (KRS) to follow the Code of Ethics and Standards of Professional Conduct promulgated by the CFA Institute; require investment managers of KRS to comply with the Investment Advisers Act of 1940, as amended, and all applicable  federal statutes, rules, and regulations applicable to investment managers; repeal, reenact, and amend KRS 61.655 to reenact the conflict-of-interest provisions adopted under SB 151/EN 2018; amend KRS 161.430 to require internal investment staff and  investment consultants of the Teachers Retirement System board of trustees (TRS) to follow the Code of Ethics and Standards of Professional Conduct promulgated by the CFA Institute, but require investment managers of TRS to comply with the Investment Advisers Act of 1940, as amended, and all applicable  federal statutes and rules and regulations applicable to investment managers; repeal, reenact, and amend KRS 161.460 to reenact  the conflict-of-interest provisions adopted under SB 151/EN 2018 and make technical changes.</w:t>
        <w:br/>
      </w:r>
    </w:p>
    <w:p>
      <w:pPr>
        <w:pStyle w:val="RecordBaseCenter"/>
      </w:pPr>
      <w:r>
        <w:rPr>
          <w:b/>
        </w:rPr>
        <w:t xml:space="preserve">HB489 - AMENDMENTS</w:t>
      </w:r>
    </w:p>
    <w:p>
      <w:pPr>
        <w:pStyle w:val="RecordBase"/>
      </w:pPr>
      <w:r>
        <w:t xml:space="preserve">SCS1/AA</w:t>
      </w:r>
      <w:r>
        <w:t xml:space="preserve"> - </w:t>
      </w:r>
      <w:r>
        <w:t xml:space="preserve">Retain original provisions; amend KRS 161.430 to make technical changes updating the language in the Teachers' Retirement System's investment statute and distinguishing “investment managers” from investment consultants”; EMERGENCY.</w:t>
      </w:r>
    </w:p>
    <w:p>
      <w:pPr>
        <w:pStyle w:val="RecordBase"/>
      </w:pPr>
      <w:r>
        <w:t xml:space="preserve">SCA1</w:t>
      </w:r>
      <w:r>
        <w:t xml:space="preserve">(W. Schroder)</w:t>
      </w:r>
      <w:r>
        <w:t xml:space="preserve"> - </w:t>
      </w:r>
      <w:r>
        <w:t xml:space="preserve">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97-0</w:t>
      </w:r>
    </w:p>
    <w:p>
      <w:pPr>
        <w:pStyle w:val="RecordBase"/>
      </w:pPr>
      <w:r>
        <w:t xml:space="preserve">	Mar 05,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2019 - </w:t>
      </w:r>
      <w:r>
        <w:t xml:space="preserve">to</w:t>
      </w:r>
      <w:r>
        <w:t xml:space="preserve"> State &amp; Local Government (S)</w:t>
      </w:r>
    </w:p>
    <w:p>
      <w:pPr>
        <w:pStyle w:val="RecordBase"/>
      </w:pPr>
      <w:r>
        <w:t xml:space="preserve">	Mar 12, 2019 - </w:t>
      </w:r>
      <w:r>
        <w:t xml:space="preserve">reported favorably, 2nd reading, to Rules with Committee Substitute (1) and</w:t>
      </w:r>
      <w:r>
        <w:t xml:space="preserve"> committee amendment (1-title) as a consent Bill</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33-4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73-15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HB490 (BR1577)</w:t>
      </w:r>
      <w:r>
        <w:rPr>
          <w:b/>
        </w:rPr>
        <w:t xml:space="preserve"/>
      </w:r>
      <w:r>
        <w:t xml:space="preserve"> - C. Massey</w:t>
      </w:r>
      <w:r>
        <w:t xml:space="preserve">, S. Lewis</w:t>
        <w:br/>
      </w:r>
    </w:p>
    <w:p>
      <w:pPr>
        <w:pStyle w:val="RecordBase"/>
      </w:pPr>
      <w:r>
        <w:t xml:space="preserve">	AN ACT relating to hearing officers.</w:t>
      </w:r>
    </w:p>
    <w:p>
      <w:pPr>
        <w:pStyle w:val="RecordBase"/>
      </w:pPr>
      <w:r>
        <w:t xml:space="preserve">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 amend KRS 311.565 to require the Kentucky Board of Medical Licensure to select a hearing officer from a pool of applicants trained in employment law related to physicians or osteopathic medicine and due process training; require the board to conduct training; require the board to adopt administrative regulations; require the hearing to be conducted by a hearing officer; require the hearing officer to make recommendations to the board.</w:t>
        <w:br/>
      </w:r>
    </w:p>
    <w:p>
      <w:pPr>
        <w:pStyle w:val="RecordBaseCenter"/>
      </w:pPr>
      <w:r>
        <w:rPr>
          <w:b/>
        </w:rPr>
        <w:t xml:space="preserve">HB490 - AMENDMENTS</w:t>
      </w:r>
    </w:p>
    <w:p>
      <w:pPr>
        <w:pStyle w:val="RecordBase"/>
      </w:pPr>
      <w:r>
        <w:t xml:space="preserve">HFA1</w:t>
      </w:r>
      <w:r>
        <w:t xml:space="preserve">(C. Massey)</w:t>
      </w:r>
      <w:r>
        <w:t xml:space="preserve"> - </w:t>
      </w:r>
      <w:r>
        <w:t xml:space="preserve">Amend KRS 161.790 and 311.565 to ensure that hearing officers are randomly selected.</w:t>
      </w:r>
    </w:p>
    <w:p>
      <w:pPr>
        <w:pStyle w:val="RecordBase"/>
      </w:pPr>
      <w:r>
        <w:t xml:space="preserve">HFA2</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 (1) filed</w:t>
      </w:r>
    </w:p>
    <w:p>
      <w:pPr>
        <w:pStyle w:val="RecordBase"/>
      </w:pPr>
      <w:r>
        <w:t xml:space="preserve">	Mar 05, 2019 - </w:t>
      </w:r>
      <w:r>
        <w:t xml:space="preserve">floor amendment (2) filed</w:t>
        <w:br/>
      </w:r>
    </w:p>
    <w:p>
      <w:pPr>
        <w:pStyle w:val="RecordBase"/>
      </w:pPr>
      <w:r>
        <w:rPr>
          <w:b/>
        </w:rPr>
        <w:t xml:space="preserve">HB491 (BR1773)</w:t>
      </w:r>
      <w:r>
        <w:rPr>
          <w:b/>
        </w:rPr>
        <w:t xml:space="preserve"/>
      </w:r>
      <w:r>
        <w:t xml:space="preserve"> - C. Massey</w:t>
        <w:br/>
      </w:r>
    </w:p>
    <w:p>
      <w:pPr>
        <w:pStyle w:val="RecordBase"/>
      </w:pPr>
      <w:r>
        <w:t xml:space="preserve">	AN ACT relating to custody orders.</w:t>
      </w:r>
    </w:p>
    <w:p>
      <w:pPr>
        <w:pStyle w:val="RecordBase"/>
      </w:pPr>
      <w:r>
        <w:t xml:space="preserve">	Amend KRS 403.330 to set minimum requirements for parenting coordinators.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HB492 (BR1852)</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HB493 (BR1578)</w:t>
      </w:r>
      <w:r>
        <w:rPr>
          <w:b/>
        </w:rPr>
        <w:t xml:space="preserve"/>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new sections of KRS Chapter 65 to provide definitions for the Act; establish procedures for the establishment of a consolidated emergency services district; establish the board of trustees of the district, county judge/executive, certain mayors dependent upon county size, and elected members; provide formula for determining the number of elected members, qualifications of elected members, terms, non-partisan elections, nomination procedures, removal, and district apportionment requirements; establish officers of the district; establish compensation of officers, $100 per day for officers by virtue of office, elected members compensated pursuant to KRS 64.527; establish quorum of board; establish advisory committee, number, qualifications of appointees, duties of committee and compensation of members; establish the powers and duties of the board; authorize the levy of an ad valorem tax not to exceed $0.20 per $100 valuation, allow for ballot question for expanded taxation for additional services to be provided, and provide that the additional tax may be either an ad valorem or occupational license tax; allow the board to levy an insurance premium tax; allow the board to levy an occupation and license tax; assert that upon creation of a district, the board assumes all duties, responsibilities, and liabilities of former departments or districts, former jurisdictions to be special taxing districts until indebted ness is relieved; establish the duties of the executive director; require that if a majority of the merging departments or districts had been participants in CERS that the board shall apply for CERS membership, if only a minority were participants the board may apply for membership; amend KRS 65.180 to include consolidated emergency services district in list of "taxing districts"; amend KRS 68.180 to grant districts in counties over 300,000 the power to levy a license and occupation tax; amend KRS 68.197 to grant districts in counties over 30,000 the power to levy a license and occupation tax; amend KRS 78.530 to allow for any districts, not all to be excluded from the provisions; amend KRS 91A.080 to include consolidated emergency services districts; amend KRS 118.305 to place elected trustees on ballot; amend KRS 118.315 to include nominating petitions for elected trustees.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br/>
      </w:r>
    </w:p>
    <w:p>
      <w:pPr>
        <w:pStyle w:val="RecordBase"/>
      </w:pPr>
      <w:r>
        <w:rPr>
          <w:b/>
        </w:rPr>
        <w:t xml:space="preserve">HB494 (BR372)</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HB495 (BR161)</w:t>
      </w:r>
      <w:r>
        <w:rPr>
          <w:b/>
        </w:rPr>
        <w:t xml:space="preserve">/LM</w:t>
      </w:r>
      <w:r>
        <w:t xml:space="preserve"> - R. Adkins</w:t>
      </w:r>
      <w:r>
        <w:t xml:space="preserve">, D. Osborne</w:t>
        <w:br/>
      </w:r>
    </w:p>
    <w:p>
      <w:pPr>
        <w:pStyle w:val="RecordBase"/>
      </w:pPr>
      <w:r>
        <w:t xml:space="preserve">	AN ACT relating to elections.</w:t>
      </w:r>
    </w:p>
    <w:p>
      <w:pPr>
        <w:pStyle w:val="RecordBase"/>
      </w:pPr>
      <w:r>
        <w:t xml:space="preserve">	Amend KRS 120.185 to provide for a recount in elections involving members of the General Assembly; amend KRS 120.195 to provide that a recount request for a member of the General Assembly is not grounds for an election contest and can only be obtained under the new provisions of KRS 120.185.</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HB496 (BR60)</w:t>
      </w:r>
      <w:r>
        <w:rPr>
          <w:b/>
        </w:rPr>
        <w:t xml:space="preserve"/>
      </w:r>
      <w:r>
        <w:t xml:space="preserve"> - J. Nemes</w:t>
        <w:br/>
      </w:r>
    </w:p>
    <w:p>
      <w:pPr>
        <w:pStyle w:val="RecordBase"/>
      </w:pPr>
      <w:r>
        <w:t xml:space="preserve">	AN ACT relating to Supreme Court districts.</w:t>
      </w:r>
    </w:p>
    <w:p>
      <w:pPr>
        <w:pStyle w:val="RecordBase"/>
      </w:pPr>
      <w:r>
        <w:t xml:space="preserve">	Amend KRS 21A.010 to move certain counties into different Supreme Court districts; EFFECTIVE January 1, 2021.</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HB497 (BR1528)</w:t>
      </w:r>
      <w:r>
        <w:rPr>
          <w:b/>
        </w:rPr>
        <w:t xml:space="preserve"/>
      </w:r>
      <w:r>
        <w:t xml:space="preserve"> - T. Moore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Transportation (S)</w:t>
        <w:br/>
      </w:r>
    </w:p>
    <w:p>
      <w:pPr>
        <w:pStyle w:val="RecordBase"/>
      </w:pPr>
      <w:r>
        <w:rPr>
          <w:b/>
        </w:rPr>
        <w:t xml:space="preserve">HB498 (BR1244)</w:t>
      </w:r>
      <w:r>
        <w:rPr>
          <w:b/>
        </w:rPr>
        <w:t xml:space="preserve"/>
      </w:r>
      <w:r>
        <w:t xml:space="preserve"> - T. Moore</w:t>
        <w:br/>
      </w:r>
    </w:p>
    <w:p>
      <w:pPr>
        <w:pStyle w:val="RecordBase"/>
      </w:pPr>
      <w:r>
        <w:t xml:space="preserve">	AN ACT relating to licensed occupations.</w:t>
      </w:r>
    </w:p>
    <w:p>
      <w:pPr>
        <w:pStyle w:val="RecordBase"/>
      </w:pPr>
      <w:r>
        <w:t xml:space="preserve">	Amend KRS 322.030 to clarify that a licensed architect may engage in the practice of engineering incidental to the practice of architecture; allow the State Board of Licensure for Professional Engineers and Land Surveyors to promulgate administrative regulations that define aspects of a building that are not considered incidental to the practice of architecture.</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HB499 (BR1357)</w:t>
      </w:r>
      <w:r>
        <w:rPr>
          <w:b/>
        </w:rPr>
        <w:t xml:space="preserve">/FN</w:t>
      </w:r>
      <w:r>
        <w:t xml:space="preserve"> - J. Carney</w:t>
      </w:r>
      <w:r>
        <w:t xml:space="preserve">, B. Reed</w:t>
        <w:br/>
      </w:r>
    </w:p>
    <w:p>
      <w:pPr>
        <w:pStyle w:val="RecordBase"/>
      </w:pPr>
      <w:r>
        <w:t xml:space="preserve">	AN ACT amending the 2018-2020 State/Executive Branch Budget and making an appropriation therefor.</w:t>
      </w:r>
    </w:p>
    <w:p>
      <w:pPr>
        <w:pStyle w:val="RecordBase"/>
      </w:pPr>
      <w:r>
        <w:t xml:space="preserve">	Amend the 2018-2020 State/Executive Branch Budget to stipulate that the salary of the Chief Information Officer not exceed the salary of the highest-paid Chief Information Officer of the states contiguous to Kentucky;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p>
    <w:p>
      <w:pPr>
        <w:pStyle w:val="RecordBase"/>
      </w:pPr>
      <w:r>
        <w:t xml:space="preserve">	Mar 14, 2019 - </w:t>
      </w:r>
      <w:r>
        <w:t xml:space="preserve">posted for passage in the Regular Orders of the Day for Thursday, March 14, 2019</w:t>
      </w:r>
      <w:r>
        <w:t xml:space="preserve">; </w:t>
      </w:r>
      <w:r>
        <w:t xml:space="preserve">passed over and retained in the Orders of the Day</w:t>
        <w:br/>
      </w:r>
    </w:p>
    <w:p>
      <w:pPr>
        <w:pStyle w:val="RecordBase"/>
      </w:pPr>
      <w:r>
        <w:rPr>
          <w:b/>
        </w:rPr>
        <w:t xml:space="preserve">HB500 (BR1356)</w:t>
      </w:r>
      <w:r>
        <w:rPr>
          <w:b/>
        </w:rPr>
        <w:t xml:space="preserve">/FN</w:t>
      </w:r>
      <w:r>
        <w:t xml:space="preserve"> - J. Carney</w:t>
        <w:br/>
      </w:r>
    </w:p>
    <w:p>
      <w:pPr>
        <w:pStyle w:val="RecordBase"/>
      </w:pPr>
      <w:r>
        <w:t xml:space="preserve">	AN ACT relating to the Commonwealth's Educational Laboratory School and making an appropriation therefor.</w:t>
      </w:r>
    </w:p>
    <w:p>
      <w:pPr>
        <w:pStyle w:val="RecordBase"/>
      </w:pPr>
      <w:r>
        <w:t xml:space="preserve">	Amend KRS 164.380 to direct Eastern Kentucky University to establish and operate the Commonwealth's Educational Laboratory School; provide funding mechanisms for the school; require the Kentucky Board of Education to promulgate administrative regulations for the funding processes;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HB501 (BR1548)</w:t>
      </w:r>
      <w:r>
        <w:rPr>
          <w:b/>
        </w:rPr>
        <w:t xml:space="preserve">/LM</w:t>
      </w:r>
      <w:r>
        <w:t xml:space="preserve"> - J. Carney</w:t>
        <w:br/>
      </w:r>
    </w:p>
    <w:p>
      <w:pPr>
        <w:pStyle w:val="RecordBase"/>
      </w:pPr>
      <w:r>
        <w:t xml:space="preserve">	AN ACT relating to the taxation of off-road vehicles.</w:t>
      </w:r>
    </w:p>
    <w:p>
      <w:pPr>
        <w:pStyle w:val="RecordBase"/>
      </w:pPr>
      <w:r>
        <w:t xml:space="preserve">	Amend KRS 132.010 to define "off-road vehicle"; amend KRS 132.200 to exempt off-road vehicles held for sale in a retailer's inventory from local property taxation for January 1, 2019, to January 1, 2023; add a purpose statement; require reporting by the Department of Revenue to the Interim Joint Committee on Appropriations and Revenue; amend KRS 131.190 to allow reporting by the Department of Revenue to the Legislative Research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HB502 (BR1271)</w:t>
      </w:r>
      <w:r>
        <w:rPr>
          <w:b/>
        </w:rPr>
        <w:t xml:space="preserve"/>
      </w:r>
      <w:r>
        <w:t xml:space="preserve"> - D. Bentley</w:t>
        <w:br/>
      </w:r>
    </w:p>
    <w:p>
      <w:pPr>
        <w:pStyle w:val="RecordBase"/>
      </w:pPr>
      <w:r>
        <w:t xml:space="preserve">	AN ACT relating to prescription drugs.</w:t>
      </w:r>
    </w:p>
    <w:p>
      <w:pPr>
        <w:pStyle w:val="RecordBase"/>
      </w:pPr>
      <w:r>
        <w:t xml:space="preserve">	Create new sections of KRS Chapter 217 to define terms; require the Cabinet for Health and Family Services to annually compile a list of certain prescription drugs deemed to be essential to treating diabetes and a list of such drugs that have been subject to a price increase greater than a certain percentage; require drug manufacturers to annually report to the cabinet certain information related to the cost of manufacturing and marketing such drugs and factors that contributed to a price increase; require pharmacy benefit managers to annually report to the cabinet certain information related to prescription drug rebates for such drugs; exempt such information and data reported by manufacturers and pharmacy benefit managers to the cabinet from disclosure pursuant to KRS 61.870 to 61.884; require the cabinet to annually submit to the Legislative Research Commission a report that summarizes the information reported to the cabinet by manufacturers and pharmacy benefit managers; require the cabinet to promulgate administrative regulations necessary to carry out the new sections; amend KRS 217.990 to establish a penalty for failure to report; amend KRS 304.17A-164 to restrict cost-sharing amounts charged by insurers and pharmacy benefit managers; prohibit insurers and pharmacy benefit managers from restricting a pharmacist's ability to inform patients about and to sell less expensive alternative drugs; and amend KRS 304.17A-505 and 304.17C-030 to require disclosure of information related to drug formularies.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HB503 (BR1371)</w:t>
      </w:r>
      <w:r>
        <w:rPr>
          <w:b/>
        </w:rPr>
        <w:t xml:space="preserve"/>
      </w:r>
      <w:r>
        <w:t xml:space="preserve"> - D. Schamore</w:t>
        <w:br/>
      </w:r>
    </w:p>
    <w:p>
      <w:pPr>
        <w:pStyle w:val="RecordBase"/>
      </w:pPr>
      <w:r>
        <w:t xml:space="preserve">	AN ACT relating to college and career readiness.</w:t>
      </w:r>
    </w:p>
    <w:p>
      <w:pPr>
        <w:pStyle w:val="RecordBase"/>
      </w:pPr>
      <w:r>
        <w:t xml:space="preserve">	Amend KRS 158.6455 to include obtaining a Junior Reserve Officer Training Corps certificate along with achieving a score of 40 on the Armed Services Vocational Aptitude Battery as a measurement of postsecondary readiness in the state accountability system.</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HB504 (BR1568)</w:t>
      </w:r>
      <w:r>
        <w:rPr>
          <w:b/>
        </w:rPr>
        <w:t xml:space="preserve">/AA</w:t>
      </w:r>
      <w:r>
        <w:t xml:space="preserve"> - S. Lewis</w:t>
      </w:r>
      <w:r>
        <w:t xml:space="preserve">, R. Brenda</w:t>
      </w:r>
      <w:r>
        <w:t xml:space="preserve">, J. Glenn</w:t>
      </w:r>
      <w:r>
        <w:t xml:space="preserve">, R. Goforth</w:t>
        <w:br/>
      </w:r>
    </w:p>
    <w:p>
      <w:pPr>
        <w:pStyle w:val="RecordBase"/>
      </w:pPr>
      <w:r>
        <w:t xml:space="preserve">	AN ACT relating to the Teachers' Retirement System.</w:t>
      </w:r>
    </w:p>
    <w:p>
      <w:pPr>
        <w:pStyle w:val="RecordBase"/>
      </w:pPr>
      <w:r>
        <w:t xml:space="preserve">	Create a new section of KRS 161.220  to 161.716 to specify that new nonuniversity members of the Teachers' Retirement System on or after January 1, 2020, shall receive a foundational benefit component, which shall be a traditional defined benefit plan,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members falls below 90%, the TRS board shall make one or more of the following changes to keep employer costs within the statutory fixed rate of 8% for the foundational benefit component: Utilize moneys in the stabilization reserve account from any excess contributions above costs of the new plan components for new nonuniversity members; utilize prospective mandatory employee and employer contributions from the supplemental benefit component; adjust the regular interest rate, benefit factor, age and service requirements to retire, or COLAs for new nonuniversity members only; create a new section of KRS 161.220 to 161.716 to establish the supplemental benefit component for new nonuniversity members who enter TRS on or after January 1, 2020, that pays benefits based upon mandatory employee and employer contributions of 2% of pay, voluntary employee and employer contributions, and interest on the accounts of the 30-year Treasury rate plus 1%; provide for vesting of employer contributions after 5 years; provide that a new nonuniversity member may take a refund, distribution, or annuitize their account balance into a monthly payment based upon assumptions established by the TRS board; amend KRS 161.155 to provide that new nonuniversity TRS members on or after January 1, 2020,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repeal, reenact, and amend KRS 161.540 to specify that new nonuniversity TRS members on or after January 1, 2020, shall contribute 13.75% of pay with 8% going to fund the foundational benefit component, 2% to fund the supplemental benefit component, and 3.75% to fund retiree health benefits; repeal, reenact, and amend KRS 161.550 to specify that the maximum employer contribution rate for new nonuniversity members on or after January 1, 2020, shall be 11.75% with 8% going to fund the foundational benefit component, 2% to fund the supplemental benefit component, and 0.75% to fund retiree health benefits; repeal, reenact, and amend KRS 161.600 to provide that new nonuniversity members on or after January 1, 2020, shall be eligible to retire upon attaining age 55 with 5 years of service; repeal, reenact, and amend KRS 161.620 to provide that new nonuniversity TRS members shall receive a benefit factor of 1.5% up to 2.5% based upon the member's age and years of service; increase the life insurance benefit for new nonuniversity members on or after January 1, 2020, from $2,000 and $5,000 while active and retired respectively to $5,000 and $10,000 respectively;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HB505 (BR1234)</w:t>
      </w:r>
      <w:r>
        <w:rPr>
          <w:b/>
        </w:rPr>
        <w:t xml:space="preserve">/AA</w:t>
      </w:r>
      <w:r>
        <w:t xml:space="preserve"> - J. Miller</w:t>
        <w:br/>
      </w:r>
    </w:p>
    <w:p>
      <w:pPr>
        <w:pStyle w:val="RecordBase"/>
      </w:pPr>
      <w:r>
        <w:t xml:space="preserve">	AN ACT relating to retirement system employer contribution rates.</w:t>
      </w:r>
    </w:p>
    <w:p>
      <w:pPr>
        <w:pStyle w:val="RecordBase"/>
      </w:pPr>
      <w:r>
        <w:t xml:space="preserve">	Repeal, reenact, and amend KRS 161.550 to require employers to pay the full actuarially required contribution to Teachers' Retirement Systems; provide that for the employer rates payable on or after July 1, 2020, the unfunded liabilities shall be financed with a reduced payroll growth assumption so that by the 2025 valuation the level dollar amortization method is used;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161.400 to make conforming amendments;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HB506 (BR463)</w:t>
      </w:r>
      <w:r>
        <w:rPr>
          <w:b/>
        </w:rPr>
        <w:t xml:space="preserve"/>
      </w:r>
      <w:r>
        <w:t xml:space="preserve"> - K. Moser</w:t>
        <w:br/>
      </w:r>
    </w:p>
    <w:p>
      <w:pPr>
        <w:pStyle w:val="RecordBase"/>
      </w:pPr>
      <w:r>
        <w:t xml:space="preserve">	AN ACT relating to Kentucky's electronic system for monitoring controlled substances.</w:t>
      </w:r>
    </w:p>
    <w:p>
      <w:pPr>
        <w:pStyle w:val="RecordBase"/>
      </w:pPr>
      <w:r>
        <w:t xml:space="preserve">	Amend KRS 218A.202 to require that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HB507 (BR841)</w:t>
      </w:r>
      <w:r>
        <w:rPr>
          <w:b/>
        </w:rPr>
        <w:t xml:space="preserve">/LM</w:t>
      </w:r>
      <w:r>
        <w:t xml:space="preserve"> - R. Meeks</w:t>
        <w:br/>
      </w:r>
    </w:p>
    <w:p>
      <w:pPr>
        <w:pStyle w:val="RecordBase"/>
      </w:pPr>
      <w:r>
        <w:t xml:space="preserve">	AN ACT relating to electronic speed enforcement.</w:t>
      </w:r>
    </w:p>
    <w:p>
      <w:pPr>
        <w:pStyle w:val="RecordBase"/>
      </w:pPr>
      <w:r>
        <w:t xml:space="preserve">	Create new sections of KRS Chapter 189 to define terms; allow a local government to enact an ordinance to allow an agency to enforce the speed limits on roadways under its jurisdiction through the use of automated speed enforcement devices; require that a civil citation be issued to the owner of a motor vehicle that has been recorded by an automatic speed enforcement device, driving in excess of ten miles per hour over the posted speed limit; establish a civil penalty of $75 for the first offense, $150 for the second offense, and $250 for the third and subsequent offenses; outline that 50% of the civil penalty be retained by the local government and 50% be deposited into the road fund; outline exemption; direct the Administrative Office of the Courts in consultation with the Transportation Cabinet to prescribe a uniform civil citation form; outline defenses the court may consider for civil citations issued by an automatic speed enforcement device; specify that if, after 120 days, a person fails to pay the civil fine, the Transportation Cabinet shall suspend the registration of the vehicle; provide that a violation shall not result in points against the driving record of a driver, be included on a driver record, or be used for motor vehicle insurance purposes; outline requirements for agencies that have installed an automatic speed enforcement device; require notification of the installation of automated speed enforcement devices; require semiannual reports on the number of civil citations issued and the amount of revenue generated.</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HB508 (BR1347)</w:t>
      </w:r>
      <w:r>
        <w:rPr>
          <w:b/>
        </w:rPr>
        <w:t xml:space="preserve"/>
      </w:r>
      <w:r>
        <w:t xml:space="preserve"> - D. Meade </w:t>
      </w:r>
      <w:r>
        <w:t xml:space="preserve">, D. Osborne</w:t>
      </w:r>
      <w:r>
        <w:t xml:space="preserve">, B. Reed</w:t>
        <w:br/>
      </w:r>
    </w:p>
    <w:p>
      <w:pPr>
        <w:pStyle w:val="RecordBase"/>
      </w:pPr>
      <w:r>
        <w:t xml:space="preserve">	AN ACT relating to the Educators Employment Liability Insurance Program, making an appropriation therefor, and declaring an emergency.</w:t>
      </w:r>
    </w:p>
    <w:p>
      <w:pPr>
        <w:pStyle w:val="RecordBase"/>
      </w:pPr>
      <w:r>
        <w:t xml:space="preserve">	Create a new section of KRS Chapter 161 to establish the Educators Employment Liability Insurance Program for certified employees of public schools; require the Department of Education to promulgate administrative regulations to implement the program; appropriate $7,000,000 for the program for fiscal year 2019-2020; APPROPRIATION; EMERGENCY.</w:t>
        <w:br/>
      </w:r>
    </w:p>
    <w:p>
      <w:pPr>
        <w:pStyle w:val="RecordBaseCenter"/>
      </w:pPr>
      <w:r>
        <w:rPr>
          <w:b/>
        </w:rPr>
        <w:t xml:space="preserve">HB508 - AMENDMENTS</w:t>
      </w:r>
    </w:p>
    <w:p>
      <w:pPr>
        <w:pStyle w:val="RecordBase"/>
      </w:pPr>
      <w:r>
        <w:t xml:space="preserve">HCS1</w:t>
      </w:r>
      <w:r>
        <w:t xml:space="preserve"> - </w:t>
      </w:r>
      <w:r>
        <w:t xml:space="preserve">Create a new section of KRS Chapter 161 to establish the Educators Employment Liability Insurance Program for certified employees of public schools; require the Department of Education to promulgate administrative regulations to implement the program; transfer $7 million from the Budget Reserve Trust Fund Account (KRS 48.705) for the program for fiscal year 2019-2020; APPROPRIATION; EMERGENCY.</w:t>
      </w:r>
    </w:p>
    <w:p>
      <w:pPr>
        <w:pStyle w:val="RecordBase"/>
      </w:pPr>
      <w:r>
        <w:t xml:space="preserve">HFA1</w:t>
      </w:r>
      <w:r>
        <w:t xml:space="preserve">(J. Jenkins)</w:t>
      </w:r>
      <w:r>
        <w:t xml:space="preserve"> - </w:t>
      </w:r>
      <w:r>
        <w:t xml:space="preserve">	Amend to include additional causes included in coverage.</w:t>
      </w:r>
    </w:p>
    <w:p>
      <w:pPr>
        <w:pStyle w:val="RecordBase"/>
      </w:pPr>
      <w:r>
        <w:t xml:space="preserve">HFA2</w:t>
      </w:r>
      <w:r>
        <w:t xml:space="preserve">(M. Marzian)</w:t>
      </w:r>
      <w:r>
        <w:t xml:space="preserve"> - </w:t>
      </w:r>
      <w:r>
        <w:t xml:space="preserve">Amend to include additional causes included in coverage.</w:t>
      </w:r>
    </w:p>
    <w:p>
      <w:pPr>
        <w:pStyle w:val="RecordBase"/>
      </w:pPr>
      <w:r>
        <w:t xml:space="preserve">HFA3/FN</w:t>
      </w:r>
      <w:r>
        <w:t xml:space="preserve">(A. Hatton)</w:t>
      </w:r>
      <w:r>
        <w:t xml:space="preserve"> - </w:t>
      </w:r>
      <w:r>
        <w:t xml:space="preserve">Amend to include liability insurance coverage for classified employees as part of the Educators Employment Liability Insurance Program.</w:t>
      </w:r>
    </w:p>
    <w:p>
      <w:pPr>
        <w:pStyle w:val="RecordBase"/>
      </w:pPr>
      <w:r>
        <w:t xml:space="preserve">HFA4</w:t>
      </w:r>
      <w:r>
        <w:t xml:space="preserve">(D. Meade )</w:t>
      </w:r>
      <w:r>
        <w:t xml:space="preserve"> - </w:t>
      </w:r>
      <w:r>
        <w:t xml:space="preserve">Retain original provisions; allow a certified employee to decline coverage and request a $150 annual reimbursement; require a local school district to provide equal opportunity to professional organizations to present information on their liability insurance programs.</w:t>
      </w:r>
    </w:p>
    <w:p>
      <w:pPr>
        <w:pStyle w:val="RecordBase"/>
      </w:pPr>
      <w:r>
        <w:t xml:space="preserve">HFA5</w:t>
      </w:r>
      <w:r>
        <w:t xml:space="preserve">(A. Tackett Laferty)</w:t>
      </w:r>
      <w:r>
        <w:t xml:space="preserve"> - </w:t>
      </w:r>
      <w:r>
        <w:t xml:space="preserve">	Retain original provisions of the bill; maintain the same dependent care subsidy for non-Medicare eligible retirees of the Teachers' Retirement System (TRS) participating in the Kentucky Employees Health Plan for plan year 2020 as provided in plan year 2019; require the Public Pension Oversight Board to study funding and cost issues for non-Medicare eligible retirees of TRS; require report and findings by November 27, 2019.</w:t>
      </w:r>
    </w:p>
    <w:p>
      <w:pPr>
        <w:pStyle w:val="RecordBase"/>
      </w:pPr>
      <w:r>
        <w:t xml:space="preserve">HFA6</w:t>
      </w:r>
      <w:r>
        <w:t xml:space="preserve">(A. Tackett Laferty)</w:t>
      </w:r>
      <w:r>
        <w:t xml:space="preserve"> - </w:t>
      </w:r>
      <w:r>
        <w:t xml:space="preserve">	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r>
        <w:t xml:space="preserve">; </w:t>
      </w:r>
      <w:r>
        <w:t xml:space="preserve">floor amendments (1), (2) and (3) filed to Committee Substitute</w:t>
      </w:r>
    </w:p>
    <w:p>
      <w:pPr>
        <w:pStyle w:val="RecordBase"/>
      </w:pPr>
      <w:r>
        <w:t xml:space="preserve">	Feb 28, 2019 - </w:t>
      </w:r>
      <w:r>
        <w:t xml:space="preserve">floor amendment (4) filed to Committee Substitute</w:t>
      </w:r>
    </w:p>
    <w:p>
      <w:pPr>
        <w:pStyle w:val="RecordBase"/>
      </w:pPr>
      <w:r>
        <w:t xml:space="preserve">	Mar 14, 2019 - </w:t>
      </w:r>
      <w:r>
        <w:t xml:space="preserve">floor amendment (5) filed to Committee Substitute, floor amendment (6-title) filed</w:t>
        <w:br/>
      </w:r>
    </w:p>
    <w:p>
      <w:pPr>
        <w:pStyle w:val="RecordBase"/>
      </w:pPr>
      <w:r>
        <w:rPr>
          <w:b/>
        </w:rPr>
        <w:t xml:space="preserve">HB509 (BR1348)</w:t>
      </w:r>
      <w:r>
        <w:rPr>
          <w:b/>
        </w:rPr>
        <w:t xml:space="preserve">/FN</w:t>
      </w:r>
      <w:r>
        <w:t xml:space="preserve"> - D. Osborne</w:t>
        <w:br/>
      </w:r>
    </w:p>
    <w:p>
      <w:pPr>
        <w:pStyle w:val="RecordBase"/>
      </w:pPr>
      <w:r>
        <w:t xml:space="preserve">	AN ACT relating to the Kentucky Communications Network Authority.</w:t>
      </w:r>
    </w:p>
    <w:p>
      <w:pPr>
        <w:pStyle w:val="RecordBase"/>
      </w:pPr>
      <w:r>
        <w:t xml:space="preserve">	Amend KRS 154.15-020 to increase the amount of bonding and clarify the form of bonds issued for certain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HB510 (BR1810)</w:t>
      </w:r>
      <w:r>
        <w:rPr>
          <w:b/>
        </w:rPr>
        <w:t xml:space="preserve">/LM</w:t>
      </w:r>
      <w:r>
        <w:t xml:space="preserve"> - R. Huff</w:t>
        <w:br/>
      </w:r>
    </w:p>
    <w:p>
      <w:pPr>
        <w:pStyle w:val="RecordBase"/>
      </w:pPr>
      <w:r>
        <w:t xml:space="preserve">	AN ACT relating to elections.</w:t>
      </w:r>
    </w:p>
    <w:p>
      <w:pPr>
        <w:pStyle w:val="RecordBase"/>
      </w:pPr>
      <w:r>
        <w:t xml:space="preserve">	Amend KRS 116.0452 to allow an electronic transmission of voter registration to be deemed timely if received online by the county clerk's office by 11:59 p.m. local time; make technical corrections; amend KRS 117.035 to require the sheriff to recommend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117.077 to permit qualified voters who have a medical emergency the ability to vote in-person absentee;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who has not yet voted by means of, his or her mail-in absentee ballot the ability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 repeal KRS 117.075, which establishes the ability to apply for a mail-in absentee ballot for those persons who, on account of age, disability, or illness, are not able to appear at the polls on election day; amend KRS 116.065, 117.0851, 117.088, and 117A.060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HB511 (BR1609)</w:t>
      </w:r>
      <w:r>
        <w:rPr>
          <w:b/>
        </w:rPr>
        <w:t xml:space="preserve">/LM</w:t>
      </w:r>
      <w:r>
        <w:t xml:space="preserve"> - A. Scott</w:t>
      </w:r>
      <w:r>
        <w:t xml:space="preserve">, C. Booker</w:t>
      </w:r>
      <w:r>
        <w:t xml:space="preserve">, J. Jenkins</w:t>
      </w:r>
      <w:r>
        <w:t xml:space="preserve">, R. Meeks</w:t>
        <w:br/>
      </w:r>
    </w:p>
    <w:p>
      <w:pPr>
        <w:pStyle w:val="RecordBase"/>
      </w:pPr>
      <w:r>
        <w:t xml:space="preserve">	AN ACT relating to resources for local development.</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HB512 (BR1749)</w:t>
      </w:r>
      <w:r>
        <w:rPr>
          <w:b/>
        </w:rPr>
        <w:t xml:space="preserve">/HM</w:t>
      </w:r>
      <w:r>
        <w:t xml:space="preserve"> - C. Booker</w:t>
        <w:br/>
      </w:r>
    </w:p>
    <w:p>
      <w:pPr>
        <w:pStyle w:val="RecordBase"/>
      </w:pPr>
      <w:r>
        <w:t xml:space="preserve">	AN ACT relating to the safe disposal of prescription medications.</w:t>
      </w:r>
    </w:p>
    <w:p>
      <w:pPr>
        <w:pStyle w:val="RecordBase"/>
      </w:pPr>
      <w:r>
        <w:t xml:space="preserve">	Create a new section of KRS 217.905 to 217.919 to require a pharmacist or a pharmacist’s designee to inform persons verbally, in writing, or by posted signage of methods for the sequestration or deactivation and disposal of specified unused, unwanted, or expired legend drugs anytime a legend drug is dispensed; require a pharmacist or a pharmacist’s designee to make available at no charge a nontoxic composition for the sequestration or deactivation and disposal of specified unused, unwanted, or expired legend drugs when a legend drug is dispensed; require manufacturers or distributors to enter into consignment reimbursement contracts for inventory; require a practitioner who dispenses a legend drug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legend drugs; amend KRS 218A.170 to require a pharmacist or a pharmacist’s designee to inform persons verbally, in writing or by posted signage of methods for the sequestration or deactivation and disposal of specified unused, unwanted, or expired controlled substances anytime a controlled substance is dispensed; require a pharmacist or a pharmacist’s designee to make available at no charge a nontoxic composition for the sequestration or deactivation and disposal of specified unused, unwanted, or expired controlled substances when a controlled substance is dispensed; require manufacturers or distributors to enter into consignment reimbursement contracts for inventory; require a practitioner who dispenses a controlled substance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controlled substances; specify that the Medicaid program is not required to provide payment when a practitioner or a pharmacist distributes a nontoxic composition for the sequestration or deactivation and disposal of specified unused, unwanted, or expired legend drugs or controlled substances anytime a legend drug or controlled substance is sold or distributed, and establish penalties for violations of the Act.</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HB513 (BR1752)</w:t>
      </w:r>
      <w:r>
        <w:rPr>
          <w:b/>
        </w:rPr>
        <w:t xml:space="preserve"/>
      </w:r>
      <w:r>
        <w:t xml:space="preserve"> - N. Tate</w:t>
      </w:r>
      <w:r>
        <w:t xml:space="preserve">, S. Sheldon</w:t>
        <w:br/>
      </w:r>
    </w:p>
    <w:p>
      <w:pPr>
        <w:pStyle w:val="RecordBase"/>
      </w:pPr>
      <w:r>
        <w:t xml:space="preserve">	AN ACT relating to substance use disorder treatment and recovery services and programs.</w:t>
      </w:r>
    </w:p>
    <w:p>
      <w:pPr>
        <w:pStyle w:val="RecordBase"/>
      </w:pPr>
      <w:r>
        <w:t xml:space="preserve">	Amend KRS 12.500, 210.485, 210.506, 210.509, 214.185, 222.003, 222.271, 222.311, 222.421, 222.430, 222.431, 222.432, 222.433; 222.434, 222.435, 222.441, 222.460, 304.17A-660, 311B.160, 600.020, 610.127, and 620.023, to change "alcohol and other drug abuse" to "substance use disorder"; amend KRS 202A.0819 and 210.365 to delete the Kentucky Commission on Services and Supports for Individuals with Mental Illness, Alcohol and Other Drug Abuse Disorders, and Dual Diagnoses; make technical corrections; add the Department for Behavioral Health, Developmental and Intellectual Disabilities; amend KRS 210.400 to correct reference; amend KRS 222.005 to delete the terms "alcohol and other drug abuse" and "juvenile"; add the term "substance use disorder"; amend KRS 222.211 to change "tobacco addiction" to "nicotine dependence"; change "alcohol and other drug abuse" to "substance use disorder";  amend KRS 222.221 to change "alcohol and other drug abuse" to "substance use disorder"; delete requirement to publish list of treatment facilities and services; amend KRS 222.231 and 222.465 to change "alcohol and other drug abuse" to "substance use disorder"; update references; change narcotic treatment program requirements; repeal KRS 222.001, 210.500, 210.502, 210.504, 210.580.</w:t>
        <w:br/>
      </w:r>
    </w:p>
    <w:p>
      <w:pPr>
        <w:pStyle w:val="RecordBaseCenter"/>
      </w:pPr>
      <w:r>
        <w:rPr>
          <w:b/>
        </w:rPr>
        <w:t xml:space="preserve">HB513 - AMENDMENTS</w:t>
      </w:r>
    </w:p>
    <w:p>
      <w:pPr>
        <w:pStyle w:val="RecordBase"/>
      </w:pPr>
      <w:r>
        <w:t xml:space="preserve">HFA1</w:t>
      </w:r>
      <w:r>
        <w:t xml:space="preserve">(M. Marzian)</w:t>
      </w:r>
      <w:r>
        <w:t xml:space="preserve"> - </w:t>
      </w:r>
      <w:r>
        <w:t xml:space="preserve">	Amend to delete the repeal of KRS 210.502 and 210.504 and amend these statutes to correct references to substance use disorders;  change the name of the Kentucky Commission on Services and Supports for Individuals with Mental Illness, Alcohol and Other Drug Abuse Disorders, and Dual Diagnoses to the Kentucky Commission on Services and Supports for Individuals with Mental Illness, Substance Use Disorders, and Dual Diagnoses.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 (1) filed</w:t>
      </w:r>
    </w:p>
    <w:p>
      <w:pPr>
        <w:pStyle w:val="RecordBase"/>
      </w:pPr>
      <w:r>
        <w:t xml:space="preserve">	Mar 06, 2019 - </w:t>
      </w:r>
      <w:r>
        <w:t xml:space="preserve">3rd reading</w:t>
      </w:r>
      <w:r>
        <w:t xml:space="preserve">; </w:t>
      </w:r>
      <w:r>
        <w:t xml:space="preserve">floor amendment (1) defeated</w:t>
      </w:r>
      <w:r>
        <w:t xml:space="preserve">; </w:t>
      </w:r>
      <w:r>
        <w:t xml:space="preserve">passed 97-0</w:t>
      </w:r>
    </w:p>
    <w:p>
      <w:pPr>
        <w:pStyle w:val="RecordBase"/>
      </w:pPr>
      <w:r>
        <w:t xml:space="preserve">	Mar 07, 2019 - </w:t>
      </w:r>
      <w:r>
        <w:t xml:space="preserve">received in Senate</w:t>
      </w:r>
      <w:r>
        <w:t xml:space="preserve">;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w:t>
        <w:br/>
      </w:r>
    </w:p>
    <w:p>
      <w:pPr>
        <w:pStyle w:val="RecordBase"/>
      </w:pPr>
      <w:r>
        <w:rPr>
          <w:b/>
        </w:rPr>
        <w:t xml:space="preserve">HB514 (BR1682)</w:t>
      </w:r>
      <w:r>
        <w:rPr>
          <w:b/>
        </w:rPr>
        <w:t xml:space="preserve"/>
      </w:r>
      <w:r>
        <w:t xml:space="preserve"> - M. Meredith</w:t>
        <w:br/>
      </w:r>
    </w:p>
    <w:p>
      <w:pPr>
        <w:pStyle w:val="RecordBase"/>
      </w:pPr>
      <w:r>
        <w:t xml:space="preserve">	AN ACT relating to local government.</w:t>
      </w:r>
    </w:p>
    <w:p>
      <w:pPr>
        <w:pStyle w:val="RecordBase"/>
      </w:pPr>
      <w:r>
        <w:t xml:space="preserve">	Amend KRS 67.120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HB515 (BR1700)</w:t>
      </w:r>
      <w:r>
        <w:rPr>
          <w:b/>
        </w:rPr>
        <w:t xml:space="preserve"/>
      </w:r>
      <w:r>
        <w:t xml:space="preserve"> - M. Meredith</w:t>
        <w:br/>
      </w:r>
    </w:p>
    <w:p>
      <w:pPr>
        <w:pStyle w:val="RecordBase"/>
      </w:pPr>
      <w:r>
        <w:t xml:space="preserve">	AN ACT relating to local government.</w:t>
      </w:r>
    </w:p>
    <w:p>
      <w:pPr>
        <w:pStyle w:val="RecordBase"/>
      </w:pPr>
      <w:r>
        <w:t xml:space="preserve">	Amend KRS 65.150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HB516 (BR1403)</w:t>
      </w:r>
      <w:r>
        <w:rPr>
          <w:b/>
        </w:rPr>
        <w:t xml:space="preserve"/>
      </w:r>
      <w:r>
        <w:t xml:space="preserve"> - S. Santoro</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HB517 (BR877)</w:t>
      </w:r>
      <w:r>
        <w:rPr>
          <w:b/>
        </w:rPr>
        <w:t xml:space="preserve">/FN/LM</w:t>
      </w:r>
      <w:r>
        <w:t xml:space="preserve"> - S. Santoro</w:t>
      </w:r>
      <w:r>
        <w:t xml:space="preserve">, J. Sims Jr</w:t>
      </w:r>
      <w:r>
        <w:t xml:space="preserve">, D. Bentley</w:t>
      </w:r>
      <w:r>
        <w:t xml:space="preserve">, J. Blanton</w:t>
      </w:r>
      <w:r>
        <w:t xml:space="preserve">, R. Heath</w:t>
      </w:r>
      <w:r>
        <w:t xml:space="preserve">, R. Huff</w:t>
      </w:r>
      <w:r>
        <w:t xml:space="preserve">, C. McCoy</w:t>
      </w:r>
      <w:r>
        <w:t xml:space="preserve">, R. Meyer</w:t>
      </w:r>
      <w:r>
        <w:t xml:space="preserve">, J. Miller</w:t>
      </w:r>
      <w:r>
        <w:t xml:space="preserve">, P. Pratt</w:t>
      </w:r>
      <w:r>
        <w:t xml:space="preserve">, M. Prunty</w:t>
      </w:r>
      <w:r>
        <w:t xml:space="preserve">, R. Rothenburger</w:t>
      </w:r>
      <w:r>
        <w:t xml:space="preserve">, B. Rowland</w:t>
      </w:r>
      <w:r>
        <w:t xml:space="preserve">, S. Sheldon</w:t>
      </w:r>
      <w:r>
        <w:t xml:space="preserve">, K. Upchurch</w:t>
      </w:r>
      <w:r>
        <w:t xml:space="preserve">, S. Westrom</w:t>
        <w:br/>
      </w:r>
    </w:p>
    <w:p>
      <w:pPr>
        <w:pStyle w:val="RecordBase"/>
      </w:pPr>
      <w:r>
        <w:t xml:space="preserve">	AN ACT relating to the funding of transportation and making an appropriation therefor.</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adjusted rate of highway user fees for electric; create a new section of KRS Chapter 138 to provide a mechanism for annual adjustment of the supplemental motor fuel tax based on changes in the National Highway Construction Cost Index 2.0; allow the supplemental tax to increase or decrease no more than 10 percent from one year to the next, subject to the statutory minimum; create a new section of KRS Chapter 186 to establish a base highway user fee for nonhybrid electric vehicles; require the fee to be adjusted with any increase or decrease in the gasoline tax established in KRS 138.228 and Section 3 of the Act; establish an annual highway preservation fee of $5-$20 on all noncommercial vehicles based on the EPA mileage rating of the make model and year of the vehicle; require collection of both fees at the time of registration; require that both fees collected under this section be transferred to the road fund; amend KRS 186.010 to define "nonhybrid electric vehicle"; amend KRS 186.018 to increase the fee for a driving history record from $3 dollars to $6 dollars;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$7; amend KRS 186.050 to increase to state fee for motor vehicle registrations from $11.50 to $22; require payment of the highway user fees for electric vehicles and the highway preservation fees at the time of registration or renewal; provide for the $10 late charge for vehicle registrations not renewed within 30 days of expiration; make technical correction; amend KRS 186.162, 186.164, 186.180,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$760 million in any year from 18.3% to counties and 7.7% to cities to 13% for each fund; Sections 1 to 3, 23, and 24 EFFECTIVE July 1, 2019; Sections 4, 5, and 7 to 17 of the Act are EFFECTIVE January 1, 2020;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reassigned 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HB518 (BR1597)</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HB519 (BR1596)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HB520 (BR1399)</w:t>
      </w:r>
      <w:r>
        <w:rPr>
          <w:b/>
        </w:rPr>
        <w:t xml:space="preserve"/>
      </w:r>
      <w:r>
        <w:t xml:space="preserve"> - K. Upchurch</w:t>
        <w:br/>
      </w:r>
    </w:p>
    <w:p>
      <w:pPr>
        <w:pStyle w:val="RecordBase"/>
      </w:pPr>
      <w:r>
        <w:t xml:space="preserve">	AN ACT relating to transportation infrastructure and making an appropriation therefor.</w:t>
      </w:r>
    </w:p>
    <w:p>
      <w:pPr>
        <w:pStyle w:val="RecordBase"/>
      </w:pPr>
      <w:r>
        <w:t xml:space="preserve">	Amend KRS 177.030, relating to the state accepting donations in aid of the construction or maintenance of roads, to include corporations;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HB521 (BR293)</w:t>
      </w:r>
      <w:r>
        <w:t xml:space="preserve"> - B. Reed</w:t>
      </w:r>
    </w:p>
    <w:p>
      <w:pPr>
        <w:pStyle w:val="RecordBase"/>
      </w:pPr>
      <w:r>
        <w:t xml:space="preserve">Feb 27-WITHDRAWN</w:t>
        <w:br/>
      </w:r>
    </w:p>
    <w:p>
      <w:pPr>
        <w:pStyle w:val="RecordBase"/>
      </w:pPr>
      <w:r>
        <w:rPr>
          <w:b/>
        </w:rPr>
        <w:t xml:space="preserve">HB522 (BR1232)</w:t>
      </w:r>
      <w:r>
        <w:rPr>
          <w:b/>
        </w:rPr>
        <w:t xml:space="preserve">/LM</w:t>
      </w:r>
      <w:r>
        <w:t xml:space="preserve"> - D. Osborne</w:t>
      </w:r>
      <w:r>
        <w:t xml:space="preserve">, R. Adkins</w:t>
      </w:r>
      <w:r>
        <w:t xml:space="preserve">, S. Sheldon</w:t>
        <w:br/>
      </w:r>
    </w:p>
    <w:p>
      <w:pPr>
        <w:pStyle w:val="RecordBase"/>
      </w:pPr>
      <w:r>
        <w:t xml:space="preserve">	AN ACT relating to elections and making an appropriation therefor.</w:t>
      </w:r>
    </w:p>
    <w:p>
      <w:pPr>
        <w:pStyle w:val="RecordBase"/>
      </w:pPr>
      <w:r>
        <w:t xml:space="preserve">	Create a new section of KRS Chapter 6 to establish the procedure for seating members of the General Assembly; create a new section of KRS Chapter 120 to provide for an automatic recount in elections of constitutional officers, members of Congress, and members of the General Assembly when the vote margin is 0.5% or less; amend KRS 120.185 to provide for a recount in elections of the Governor and Lieutenant Governor, members of Congress, and members of the General Assembly; amend KRS 120.195, 120.205, and 120.215  to establish the procedures for any election contest involving the Governor and Lieutenant Governor and members of the General Assembly; amend KRS 117.295, 118.775, 120.017, and 120.155 to conform; APPROPRIATION.</w:t>
        <w:br/>
      </w:r>
    </w:p>
    <w:p>
      <w:pPr>
        <w:pStyle w:val="RecordBaseCenter"/>
      </w:pPr>
      <w:r>
        <w:rPr>
          <w:b/>
        </w:rPr>
        <w:t xml:space="preserve">HB522 - AMENDMENTS</w:t>
      </w:r>
    </w:p>
    <w:p>
      <w:pPr>
        <w:pStyle w:val="RecordBase"/>
      </w:pPr>
      <w:r>
        <w:t xml:space="preserve">HCS1/LM</w:t>
      </w:r>
      <w:r>
        <w:t xml:space="preserve"> - </w:t>
      </w:r>
      <w:r>
        <w:t xml:space="preserve">Retain original provisions, except delete new provision relating to the procedure for seating members of the General Assembly; provide that an election contest petition may be filed while an automatic recount is pending but no request for a recount in the petition shall be conducted until the automatic recount is completed; provide for a mechanism to ensure the integrity of the election records and a chain of custody of election records if transported; provide who shall conduct a recount as part of an election contest and the procedures to be followed; adjust the time frame for a newly ordered election; amend KRS 118.740 to conform.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07, 2019 - </w:t>
      </w:r>
      <w:r>
        <w:t xml:space="preserve">reported favorably, 2nd reading, to Rules with Committee Substitute (1)</w:t>
      </w:r>
      <w:r>
        <w:t xml:space="preserve">; </w:t>
      </w:r>
      <w:r>
        <w:t xml:space="preserve">posted for passage in the Regular Orders of the Day for Tuesday, March 12, 2019</w:t>
      </w:r>
    </w:p>
    <w:p>
      <w:pPr>
        <w:pStyle w:val="RecordBase"/>
      </w:pPr>
      <w:r>
        <w:t xml:space="preserve">	Mar 12, 2019 - </w:t>
      </w:r>
      <w:r>
        <w:t xml:space="preserve">3rd reading, passed 94-0 with Committee Substitute (1)</w:t>
      </w:r>
    </w:p>
    <w:p>
      <w:pPr>
        <w:pStyle w:val="RecordBase"/>
      </w:pPr>
      <w:r>
        <w:t xml:space="preserve">	Mar 13, 2019 - </w:t>
      </w:r>
      <w:r>
        <w:t xml:space="preserve">received in Senate</w:t>
      </w:r>
    </w:p>
    <w:p>
      <w:pPr>
        <w:pStyle w:val="RecordBase"/>
      </w:pPr>
      <w:r>
        <w:t xml:space="preserve">	Mar 14, 2019 - </w:t>
      </w:r>
      <w:r>
        <w:t xml:space="preserve">to</w:t>
      </w:r>
      <w:r>
        <w:t xml:space="preserve"> Appropriations &amp; Revenue (S)</w:t>
        <w:br/>
      </w:r>
    </w:p>
    <w:p>
      <w:pPr>
        <w:pStyle w:val="RecordBase"/>
      </w:pPr>
      <w:r>
        <w:rPr>
          <w:b/>
        </w:rPr>
        <w:t xml:space="preserve">HB523 (BR1598)</w:t>
      </w:r>
      <w:r>
        <w:rPr>
          <w:b/>
        </w:rPr>
        <w:t xml:space="preserve"/>
      </w:r>
      <w:r>
        <w:t xml:space="preserve"> - D. Meade </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HB524 (BR1350)</w:t>
      </w:r>
      <w:r>
        <w:rPr>
          <w:b/>
        </w:rPr>
        <w:t xml:space="preserve"/>
      </w:r>
      <w:r>
        <w:t xml:space="preserve"> - D. Meade </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HB525 (BR1802)</w:t>
      </w:r>
      <w:r>
        <w:rPr>
          <w:b/>
        </w:rPr>
        <w:t xml:space="preserve">/AA</w:t>
      </w:r>
      <w:r>
        <w:t xml:space="preserve"> - K. Upchurch</w:t>
        <w:br/>
      </w:r>
    </w:p>
    <w:p>
      <w:pPr>
        <w:pStyle w:val="RecordBase"/>
      </w:pPr>
      <w:r>
        <w:t xml:space="preserve">	AN ACT relating to the Teachers' Retirement System board of trustees.</w:t>
      </w:r>
    </w:p>
    <w:p>
      <w:pPr>
        <w:pStyle w:val="RecordBase"/>
      </w:pPr>
      <w:r>
        <w:t xml:space="preserve">	Amend KRS 161.250 and 161.260 to provide that nominations to be placed on the ballot for the seven elected trustees of the Teachers' Retirement System board shall for elections occurring after July 1, 2019, consist of one individual submitted by each of the following organizations: the Kentucky Education Association, the Kentucky Retired Teachers Association, the Kentucky School Boards Association, the Kentucky Association of School Superintendents, the Kentucky Association of Professional Educators, the Kentucky Society of Certified Public Accountants, and the Kentucky Bankers Association; require the Kentucky Society of Certified Public Accountants nominee to be a certified public accountant and require the Kentucky Bankers Association nominee to have financial or banking experience.</w:t>
        <w:br/>
      </w:r>
    </w:p>
    <w:p>
      <w:pPr>
        <w:pStyle w:val="RecordBaseCenter"/>
      </w:pPr>
      <w:r>
        <w:rPr>
          <w:b/>
        </w:rPr>
        <w:t xml:space="preserve">HB525 - AMENDMENTS</w:t>
      </w:r>
    </w:p>
    <w:p>
      <w:pPr>
        <w:pStyle w:val="RecordBase"/>
      </w:pPr>
      <w:r>
        <w:t xml:space="preserve">HCS1/AA</w:t>
      </w:r>
      <w:r>
        <w:t xml:space="preserve"> - </w:t>
      </w:r>
      <w:r>
        <w:t xml:space="preserve">Amend KRS 161.250 to expand the Teachers' Retirement System (TRS) board from 11 to 13 members to include an additional elected retired teacher trustee and an additional gubernatorial appointee selected from a list of three applicants submitted by the Kentucky Society of CPAs; provide that the new appointee cannot have a conflict of interest and must be a CPA; provide that the amended board will consist of eight elected members including six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six elected educator trustee positions as these elected positions become available and in the following order: (1) one educator trustee shall be elected from three nominations by the Kentucky School Boards Association; (2) one educator trustee shall be elected from three nominations by the Jefferson County Teachers’ Association; (3) one educator trustee shall be elected from three nominations by the Kentucky Association of Professional Educators; (4) one educator trustee shall be elected from three nominations by the Kentucky Association of School Administrators;  (5) one educator trustee shall be elected from three nominations by the Kentucky Association of School Superintendents; and (6) one educator trustee shall be elected from three nominations by the Kentucky Education Association; shall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HFA1</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HFA2</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w:t>
      </w:r>
    </w:p>
    <w:p>
      <w:pPr>
        <w:pStyle w:val="RecordBase"/>
      </w:pPr>
      <w:r>
        <w:t xml:space="preserve">HFA3</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r>
    </w:p>
    <w:p>
      <w:pPr>
        <w:pStyle w:val="RecordBase"/>
      </w:pPr>
      <w:r>
        <w:t xml:space="preserve">HFA4</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r>
    </w:p>
    <w:p>
      <w:pPr>
        <w:pStyle w:val="RecordBase"/>
      </w:pPr>
      <w:r>
        <w:t xml:space="preserve">HFA5</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HFA6</w:t>
      </w:r>
      <w:r>
        <w:t xml:space="preserve">(M. Marzian)</w:t>
      </w:r>
      <w:r>
        <w:t xml:space="preserve"> - </w:t>
      </w:r>
      <w:r>
        <w:t xml:space="preserve">Make title amendment.</w:t>
      </w:r>
    </w:p>
    <w:p>
      <w:pPr>
        <w:pStyle w:val="RecordBase"/>
      </w:pPr>
      <w:r>
        <w:t xml:space="preserve">HFA7</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HFA8</w:t>
      </w:r>
      <w:r>
        <w:t xml:space="preserve">(M. Marzian)</w:t>
      </w:r>
      <w:r>
        <w:t xml:space="preserve"> - </w:t>
      </w:r>
      <w:r>
        <w:t xml:space="preserve">	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amendments (1) and (3) filed to bill; floor amendments (2) and (4) filed</w:t>
      </w:r>
      <w:r>
        <w:t xml:space="preserve"> to Committee Substitute</w:t>
      </w:r>
    </w:p>
    <w:p>
      <w:pPr>
        <w:pStyle w:val="RecordBase"/>
      </w:pPr>
      <w:r>
        <w:t xml:space="preserve">	Mar 06, 2019 - </w:t>
      </w:r>
      <w:r>
        <w:t xml:space="preserve">floor amendments (5) and (6-title) filed to Committee Substitute, floor amendments (7) and (8-title) filed to bill</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p>
    <w:p>
      <w:pPr>
        <w:pStyle w:val="RecordBase"/>
      </w:pPr>
      <w:r>
        <w:t xml:space="preserve">	Mar 12, 2019 - </w:t>
      </w:r>
      <w:r>
        <w:t xml:space="preserve">recommitted to</w:t>
      </w:r>
      <w:r>
        <w:t xml:space="preserve"> Appropriations &amp; Revenue (H)</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M. Meredith</w:t>
      </w:r>
      <w:r>
        <w:t xml:space="preserve">, R. Meyer</w:t>
      </w:r>
      <w:r>
        <w:t xml:space="preserve">, S. Miles</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S. Rudy</w:t>
      </w:r>
      <w:r>
        <w:t xml:space="preserve">, S. Santoro</w:t>
      </w:r>
      <w:r>
        <w:t xml:space="preserve">, S. Sheldon</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22, 2019 - </w:t>
      </w:r>
      <w:r>
        <w:t xml:space="preserve">adopted by voice vote</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Mar 07, 2019 - </w:t>
      </w:r>
      <w:r>
        <w:t xml:space="preserve">adopted by voice vote</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D. Hale</w:t>
      </w:r>
      <w:r>
        <w:t xml:space="preserve">, C. Harris</w:t>
      </w:r>
      <w:r>
        <w:t xml:space="preserve">, M. Hart</w:t>
      </w:r>
      <w:r>
        <w:t xml:space="preserve">, R. Heath</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N. Kulkarni</w:t>
      </w:r>
      <w:r>
        <w:t xml:space="preserve">, S. Lee</w:t>
      </w:r>
      <w:r>
        <w:t xml:space="preserve">, D. Lewis</w:t>
      </w:r>
      <w:r>
        <w:t xml:space="preserve">, S. Maddox</w:t>
      </w:r>
      <w:r>
        <w:t xml:space="preserve">, C. Massey</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r>
      <w:r>
        <w:t xml:space="preserve">, S. Lee</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r>
      <w:r>
        <w:t xml:space="preserve">, T. Moore</w:t>
      </w:r>
      <w:r>
        <w:t xml:space="preserve">, N. Tate</w:t>
      </w:r>
      <w:r>
        <w:t xml:space="preserve">, R. Webber</w:t>
        <w:br/>
      </w:r>
    </w:p>
    <w:p>
      <w:pPr>
        <w:pStyle w:val="RecordBase"/>
      </w:pPr>
      <w:r>
        <w:t xml:space="preserve">	Designate Radcliff, Kentucky, as the "Knife Capital of Kentucky."</w:t>
        <w:br/>
      </w:r>
    </w:p>
    <w:p>
      <w:pPr>
        <w:pStyle w:val="RecordBaseCenter"/>
      </w:pPr>
      <w:r>
        <w:rPr>
          <w:b/>
        </w:rPr>
        <w:t xml:space="preserve">HJR37 - AMENDMENTS</w:t>
      </w:r>
    </w:p>
    <w:p>
      <w:pPr>
        <w:pStyle w:val="RecordBase"/>
      </w:pPr>
      <w:r>
        <w:t xml:space="preserve">HFA1/P</w:t>
      </w:r>
      <w:r>
        <w:t xml:space="preserve">(R. Brenda)</w:t>
      </w:r>
      <w:r>
        <w:t xml:space="preserve"> - </w:t>
      </w:r>
      <w:r>
        <w:t xml:space="preserve">Name and designate the Garrard County Tobacco Cutting Contest as the official state championship tobacco cutting contest.</w:t>
      </w:r>
    </w:p>
    <w:p>
      <w:pPr>
        <w:pStyle w:val="RecordBase"/>
      </w:pPr>
      <w:r>
        <w:t xml:space="preserve">HFA2</w:t>
      </w:r>
      <w:r>
        <w:t xml:space="preserve">(R. Brenda)</w:t>
      </w:r>
      <w:r>
        <w:t xml:space="preserve"> - </w:t>
      </w:r>
      <w:r>
        <w:t xml:space="preserve">	Make title amendment.</w:t>
      </w:r>
    </w:p>
    <w:p>
      <w:pPr>
        <w:pStyle w:val="RecordBase"/>
      </w:pPr>
      <w:r>
        <w:t xml:space="preserve">SCS1</w:t>
      </w:r>
      <w:r>
        <w:t xml:space="preserve"> - </w:t>
      </w:r>
      <w:r>
        <w:t xml:space="preserve">Retain original provisions, except delete the designation of the Garrard County Tobacco Cutting Contest as the official state championship tobacco cutting contest.</w:t>
      </w:r>
    </w:p>
    <w:p>
      <w:pPr>
        <w:pStyle w:val="RecordBase"/>
      </w:pPr>
      <w:r>
        <w:t xml:space="preserve">SCA1</w:t>
      </w:r>
      <w:r>
        <w:t xml:space="preserve">(W. Schroder)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and (2-title) filed</w:t>
      </w:r>
    </w:p>
    <w:p>
      <w:pPr>
        <w:pStyle w:val="RecordBase"/>
      </w:pPr>
      <w:r>
        <w:t xml:space="preserve">	Mar 04, 2019 - </w:t>
      </w:r>
      <w:r>
        <w:t xml:space="preserve">3rd reading, passed 96-0 with floor amendments (1) and (2-title)</w:t>
      </w:r>
    </w:p>
    <w:p>
      <w:pPr>
        <w:pStyle w:val="RecordBase"/>
      </w:pPr>
      <w:r>
        <w:t xml:space="preserve">	Mar 05, 2019 - </w:t>
      </w:r>
      <w:r>
        <w:t xml:space="preserve">received in Senate</w:t>
      </w:r>
    </w:p>
    <w:p>
      <w:pPr>
        <w:pStyle w:val="RecordBase"/>
      </w:pPr>
      <w:r>
        <w:t xml:space="preserve">	Mar 07,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13, 2019 - </w:t>
      </w:r>
      <w:r>
        <w:t xml:space="preserve">reported favorably, 2nd reading, to Rules with Committee Substitute (1)</w:t>
      </w:r>
      <w:r>
        <w:t xml:space="preserve"> and committee amendment (1-title)</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C. Howard</w:t>
      </w:r>
      <w:r>
        <w:t xml:space="preserve">, T. Huff</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25, 2019 - </w:t>
      </w:r>
      <w:r>
        <w:t xml:space="preserve">adopted by voice vote</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07, 2019 - </w:t>
      </w:r>
      <w:r>
        <w:t xml:space="preserve">adopted by voice vote</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Center"/>
      </w:pPr>
      <w:r>
        <w:rPr>
          <w:b/>
        </w:rPr>
        <w:t xml:space="preserve">HCR56 - AMENDMENTS</w:t>
      </w:r>
    </w:p>
    <w:p>
      <w:pPr>
        <w:pStyle w:val="RecordBase"/>
      </w:pPr>
      <w:r>
        <w:t xml:space="preserve">HCS1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HCA1</w:t>
      </w:r>
      <w:r>
        <w:t xml:space="preserve">(M. Meredith)</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committee amendment (1-title)</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12, 2019 - </w:t>
      </w:r>
      <w:r>
        <w:t xml:space="preserve">adopted by voice vote</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r>
      <w:r>
        <w:t xml:space="preserve">, B. Rowland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r>
      <w:r>
        <w:t xml:space="preserve">, D. Elliott</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19, 2019 - </w:t>
      </w:r>
      <w:r>
        <w:t xml:space="preserve">adopted by voice vote</w:t>
        <w:br/>
      </w:r>
    </w:p>
    <w:p>
      <w:pPr>
        <w:pStyle w:val="RecordBase"/>
      </w:pPr>
      <w:r>
        <w:rPr>
          <w:b/>
        </w:rPr>
        <w:t xml:space="preserve">HR70 (BR1150)</w:t>
      </w:r>
      <w:r>
        <w:rPr>
          <w:b/>
        </w:rPr>
        <w:t xml:space="preserve"/>
      </w:r>
      <w:r>
        <w:t xml:space="preserve"> - D. Frazier</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14, 2019 - </w:t>
      </w:r>
      <w:r>
        <w:t xml:space="preserve">adopted by voice vote</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r>
    </w:p>
    <w:p>
      <w:pPr>
        <w:pStyle w:val="RecordBase"/>
      </w:pPr>
      <w:r>
        <w:t xml:space="preserve">	Feb 26, 2019 - </w:t>
      </w:r>
      <w:r>
        <w:t xml:space="preserve">adopted by voice vote</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Mar 14, 2019 - </w:t>
      </w:r>
      <w:r>
        <w:t xml:space="preserve">adopted by voice vote</w:t>
        <w:br/>
      </w:r>
    </w:p>
    <w:p>
      <w:pPr>
        <w:pStyle w:val="RecordBase"/>
      </w:pPr>
      <w:r>
        <w:rPr>
          <w:b/>
        </w:rPr>
        <w:t xml:space="preserve">HR81 (BR1256)</w:t>
      </w:r>
      <w:r>
        <w:rPr>
          <w:b/>
        </w:rPr>
        <w:t xml:space="preserve"/>
      </w:r>
      <w:r>
        <w:t xml:space="preserve"> - D. Graham</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D. Frazier</w:t>
      </w:r>
      <w:r>
        <w:t xml:space="preserve">, C. Freeland</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J. Miller</w:t>
      </w:r>
      <w:r>
        <w:t xml:space="preserve">, P. Minter</w:t>
      </w:r>
      <w:r>
        <w:t xml:space="preserve">, T. Moore</w:t>
      </w:r>
      <w:r>
        <w:t xml:space="preserve">, K. Moser</w:t>
      </w:r>
      <w:r>
        <w:t xml:space="preserve">, R. Palumbo</w:t>
      </w:r>
      <w:r>
        <w:t xml:space="preserve">, P. Pratt</w:t>
      </w:r>
      <w:r>
        <w:t xml:space="preserve">, M. Prunty</w:t>
      </w:r>
      <w:r>
        <w:t xml:space="preserve">, R. Rand</w:t>
      </w:r>
      <w:r>
        <w:t xml:space="preserve">, J. Raymond</w:t>
      </w:r>
      <w:r>
        <w:t xml:space="preserve">, S. Rudy</w:t>
      </w:r>
      <w:r>
        <w:t xml:space="preserve">, S. Santoro</w:t>
      </w:r>
      <w:r>
        <w:t xml:space="preserve">, D. Schamore</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Recognize the formation of the Engage and Empower Caucus.</w:t>
        <w:br/>
      </w:r>
    </w:p>
    <w:p>
      <w:pPr>
        <w:pStyle w:val="RecordBase"/>
      </w:pPr>
      <w:r>
        <w:t xml:space="preserve">	Feb 12, 2019 - </w:t>
      </w:r>
      <w:r>
        <w:t xml:space="preserve">introduced in House</w:t>
      </w:r>
    </w:p>
    <w:p>
      <w:pPr>
        <w:pStyle w:val="RecordBase"/>
      </w:pPr>
      <w:r>
        <w:t xml:space="preserve">	Feb 19, 2019 - </w:t>
      </w:r>
      <w:r>
        <w:t xml:space="preserve">to House Floor</w:t>
      </w:r>
    </w:p>
    <w:p>
      <w:pPr>
        <w:pStyle w:val="RecordBase"/>
      </w:pPr>
      <w:r>
        <w:t xml:space="preserve">	Mar 06, 2019 - </w:t>
      </w:r>
      <w:r>
        <w:t xml:space="preserve">adopted by voice vote</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r>
      <w:r>
        <w:t xml:space="preserve">, L. Elkins</w:t>
      </w:r>
      <w:r>
        <w:t xml:space="preserve">, C. Fugate</w:t>
      </w:r>
      <w:r>
        <w:t xml:space="preserve">, J. Graviss</w:t>
      </w:r>
      <w:r>
        <w:t xml:space="preserve">, B. Reed</w:t>
      </w:r>
      <w:r>
        <w:t xml:space="preserve">, S. Westrom</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28, 2019 - </w:t>
      </w:r>
      <w:r>
        <w:t xml:space="preserve">3rd reading, adopted 96-1</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r>
      <w:r>
        <w:t xml:space="preserve">, A. Hatton</w:t>
      </w:r>
      <w:r>
        <w:t xml:space="preserve">, A. Scott</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r>
    </w:p>
    <w:p>
      <w:pPr>
        <w:pStyle w:val="RecordBase"/>
      </w:pPr>
      <w:r>
        <w:t xml:space="preserve">	Mar 06, 2019 - </w:t>
      </w:r>
      <w:r>
        <w:t xml:space="preserve">taken from</w:t>
      </w:r>
      <w:r>
        <w:t xml:space="preserve"> Natural Resources &amp; Energy (H)</w:t>
      </w:r>
      <w:r>
        <w:t xml:space="preserve">; </w:t>
      </w:r>
      <w:r>
        <w:t xml:space="preserve">to House Floor</w:t>
      </w:r>
      <w:r>
        <w:t xml:space="preserve">; </w:t>
      </w:r>
      <w:r>
        <w:t xml:space="preserve">adopted by voice vote</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r>
    </w:p>
    <w:p>
      <w:pPr>
        <w:pStyle w:val="RecordBase"/>
      </w:pPr>
      <w:r>
        <w:t xml:space="preserve">	Mar 12, 2019 - </w:t>
      </w:r>
      <w:r>
        <w:t xml:space="preserve">adopted by voice vote</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L. Bechler</w:t>
      </w:r>
      <w:r>
        <w:t xml:space="preserve">, J. Blanton</w:t>
      </w:r>
      <w:r>
        <w:t xml:space="preserve">, T. Bojanowski</w:t>
      </w:r>
      <w:r>
        <w:t xml:space="preserve">, C. Booker</w:t>
      </w:r>
      <w:r>
        <w:t xml:space="preserve">, T. Branham Clark</w:t>
      </w:r>
      <w:r>
        <w:t xml:space="preserve">, K. Bratcher</w:t>
      </w:r>
      <w:r>
        <w:t xml:space="preserve">, R. Brenda</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Fugate</w:t>
      </w:r>
      <w:r>
        <w:t xml:space="preserve">, A. Gentry</w:t>
      </w:r>
      <w:r>
        <w:t xml:space="preserve">, J. Glenn</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C. Miller</w:t>
      </w:r>
      <w:r>
        <w:t xml:space="preserve">, J. Miller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Mar 07, 2019 - </w:t>
      </w:r>
      <w:r>
        <w:t xml:space="preserve">adopted by voice vote</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D. Bentley</w:t>
      </w:r>
      <w:r>
        <w:t xml:space="preserve">, T. Bojanowski</w:t>
      </w:r>
      <w:r>
        <w:t xml:space="preserve">, C. Booker</w:t>
      </w:r>
      <w:r>
        <w:t xml:space="preserve">, T. Branham Clark</w:t>
      </w:r>
      <w:r>
        <w:t xml:space="preserve">, R. Brenda</w:t>
      </w:r>
      <w:r>
        <w:t xml:space="preserve">, R. Bridges</w:t>
      </w:r>
      <w:r>
        <w:t xml:space="preserve">, G. Brown Jr</w:t>
      </w:r>
      <w:r>
        <w:t xml:space="preserve">, M. Cantrell</w:t>
      </w:r>
      <w:r>
        <w:t xml:space="preserve">, J. Donohue</w:t>
      </w:r>
      <w:r>
        <w:t xml:space="preserve">, J. DuPlessis</w:t>
      </w:r>
      <w:r>
        <w:t xml:space="preserve">, L. Elkins</w:t>
      </w:r>
      <w:r>
        <w:t xml:space="preserve">, D. Elliott</w:t>
      </w:r>
      <w:r>
        <w:t xml:space="preserve">, K. Flood</w:t>
      </w:r>
      <w:r>
        <w:t xml:space="preserve">, C. Freeland</w:t>
      </w:r>
      <w:r>
        <w:t xml:space="preserve">, A. Gentry</w:t>
      </w:r>
      <w:r>
        <w:t xml:space="preserve">, J. Glenn</w:t>
      </w:r>
      <w:r>
        <w:t xml:space="preserve">, D. Graham</w:t>
      </w:r>
      <w:r>
        <w:t xml:space="preserve">, J. Graviss</w:t>
      </w:r>
      <w:r>
        <w:t xml:space="preserve">, A. Hatton</w:t>
      </w:r>
      <w:r>
        <w:t xml:space="preserve">, R. Heath</w:t>
      </w:r>
      <w:r>
        <w:t xml:space="preserve">, K. Hinkle</w:t>
      </w:r>
      <w:r>
        <w:t xml:space="preserve">, C. Howard</w:t>
      </w:r>
      <w:r>
        <w:t xml:space="preserve">, T. Huff</w:t>
      </w:r>
      <w:r>
        <w:t xml:space="preserve">, J. Jenkins</w:t>
      </w:r>
      <w:r>
        <w:t xml:space="preserve">, M. Koch</w:t>
      </w:r>
      <w:r>
        <w:t xml:space="preserve">, B. McCool</w:t>
      </w:r>
      <w:r>
        <w:t xml:space="preserve">, C. McCoy</w:t>
      </w:r>
      <w:r>
        <w:t xml:space="preserve">, R. Meeks</w:t>
      </w:r>
      <w:r>
        <w:t xml:space="preserve">, M. Meredith</w:t>
      </w:r>
      <w:r>
        <w:t xml:space="preserve">, P. Minter</w:t>
      </w:r>
      <w:r>
        <w:t xml:space="preserve">, D. Osborne</w:t>
      </w:r>
      <w:r>
        <w:t xml:space="preserve">, R. Palumbo</w:t>
      </w:r>
      <w:r>
        <w:t xml:space="preserve">, J. Petrie</w:t>
      </w:r>
      <w:r>
        <w:t xml:space="preserve">, M. Prunty</w:t>
      </w:r>
      <w:r>
        <w:t xml:space="preserve">, J. Raymond</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J. Tipton</w:t>
      </w:r>
      <w:r>
        <w:t xml:space="preserve">, R. Webber</w:t>
      </w:r>
      <w:r>
        <w:t xml:space="preserve">, S. Westrom</w:t>
      </w:r>
      <w:r>
        <w:t xml:space="preserve">, B. Wheatley</w:t>
      </w:r>
      <w:r>
        <w:t xml:space="preserve">, L. Willner</w:t>
      </w:r>
      <w:r>
        <w:t xml:space="preserve">, L. Yates</w:t>
        <w:br/>
      </w:r>
    </w:p>
    <w:p>
      <w:pPr>
        <w:pStyle w:val="RecordBase"/>
      </w:pPr>
      <w:r>
        <w:t xml:space="preserve">	Recognize Refugee and Immigrant Day at the Capitol.</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Feb 20, 2019 - </w:t>
      </w:r>
      <w:r>
        <w:t xml:space="preserve">adopted by voice vote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HR117 (BR1896)</w:t>
      </w:r>
      <w:r>
        <w:rPr>
          <w:b/>
        </w:rPr>
        <w:t xml:space="preserve"/>
      </w:r>
      <w:r>
        <w:t xml:space="preserve"> - S. Sheldon</w:t>
      </w:r>
      <w:r>
        <w:t xml:space="preserve">, P. Minter</w:t>
        <w:br/>
      </w:r>
    </w:p>
    <w:p>
      <w:pPr>
        <w:pStyle w:val="RecordBase"/>
      </w:pPr>
      <w:r>
        <w:t xml:space="preserve">	Honor the South Warren High School football team upon winning the 2018 Class 5A KHSAA state championship.</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Mar 06, 2019 - </w:t>
      </w:r>
      <w:r>
        <w:t xml:space="preserve">adopted by voice vote</w:t>
        <w:br/>
      </w:r>
    </w:p>
    <w:p>
      <w:pPr>
        <w:pStyle w:val="RecordBase"/>
      </w:pPr>
      <w:r>
        <w:rPr>
          <w:b/>
        </w:rPr>
        <w:t xml:space="preserve">HR118 (BR1905)</w:t>
      </w:r>
      <w:r>
        <w:rPr>
          <w:b/>
        </w:rPr>
        <w:t xml:space="preserve"/>
      </w:r>
      <w:r>
        <w:t xml:space="preserve"> -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B. Wheatley</w:t>
      </w:r>
      <w:r>
        <w:t xml:space="preserve">, R. Wiederstein</w:t>
      </w:r>
      <w:r>
        <w:t xml:space="preserve">, L. Willner</w:t>
      </w:r>
      <w:r>
        <w:t xml:space="preserve">, L. Yates</w:t>
        <w:br/>
      </w:r>
    </w:p>
    <w:p>
      <w:pPr>
        <w:pStyle w:val="RecordBase"/>
      </w:pPr>
      <w:r>
        <w:t xml:space="preserve">	Adjourn in honor and loving memory of Jo Nell Carney Lee.</w:t>
        <w:br/>
      </w:r>
    </w:p>
    <w:p>
      <w:pPr>
        <w:pStyle w:val="RecordBase"/>
      </w:pPr>
      <w:r>
        <w:t xml:space="preserve">	Feb 19, 2019 - </w:t>
      </w:r>
      <w:r>
        <w:t xml:space="preserve">introduced in House</w:t>
      </w:r>
      <w:r>
        <w:t xml:space="preserve">; </w:t>
      </w:r>
      <w:r>
        <w:t xml:space="preserve">adopted by voice vote</w:t>
        <w:br/>
      </w:r>
    </w:p>
    <w:p>
      <w:pPr>
        <w:pStyle w:val="RecordBase"/>
      </w:pPr>
      <w:r>
        <w:rPr>
          <w:b/>
        </w:rPr>
        <w:t xml:space="preserve">HR119 (BR1614)</w:t>
      </w:r>
      <w:r>
        <w:rPr>
          <w:b/>
        </w:rPr>
        <w:t xml:space="preserve"/>
      </w:r>
      <w:r>
        <w:t xml:space="preserve"> - J. Tipton</w:t>
        <w:br/>
      </w:r>
    </w:p>
    <w:p>
      <w:pPr>
        <w:pStyle w:val="RecordBase"/>
      </w:pPr>
      <w:r>
        <w:t xml:space="preserve">	Adjourn in honor and loving memory of Mike Fink.</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Feb 25, 2019 - </w:t>
      </w:r>
      <w:r>
        <w:t xml:space="preserve">adopted by voice vote</w:t>
        <w:br/>
      </w:r>
    </w:p>
    <w:p>
      <w:pPr>
        <w:pStyle w:val="RecordBase"/>
      </w:pPr>
      <w:r>
        <w:rPr>
          <w:b/>
        </w:rPr>
        <w:t xml:space="preserve">HJR120 (BR90)</w:t>
      </w:r>
      <w:r>
        <w:t xml:space="preserve"> - M. Prunty</w:t>
      </w:r>
    </w:p>
    <w:p>
      <w:pPr>
        <w:pStyle w:val="RecordBase"/>
      </w:pPr>
      <w:r>
        <w:t xml:space="preserve">Mar 04-WITHDRAWN</w:t>
        <w:br/>
      </w:r>
    </w:p>
    <w:p>
      <w:pPr>
        <w:pStyle w:val="RecordBase"/>
      </w:pPr>
      <w:r>
        <w:rPr>
          <w:b/>
        </w:rPr>
        <w:t xml:space="preserve">HCR121 (BR1186)</w:t>
      </w:r>
      <w:r>
        <w:rPr>
          <w:b/>
        </w:rPr>
        <w:t xml:space="preserve"/>
      </w:r>
      <w:r>
        <w:t xml:space="preserve"> - K. Moser</w:t>
      </w:r>
      <w:r>
        <w:t xml:space="preserve">, D. Bentley</w:t>
        <w:br/>
      </w:r>
    </w:p>
    <w:p>
      <w:pPr>
        <w:pStyle w:val="RecordBase"/>
      </w:pPr>
      <w:r>
        <w:t xml:space="preserve">	Create the Medicinal Marijuana Task Force to study and make recommendations related to the medicinal use of marijuana in the Commonwealth; outline task force membership; require the task force to meet at least bimonthly during the 2019 Interim and to submit findings and recommendations to the Legislative Research Commission by December 1, 2019.</w:t>
        <w:br/>
      </w:r>
    </w:p>
    <w:p>
      <w:pPr>
        <w:pStyle w:val="RecordBaseCenter"/>
      </w:pPr>
      <w:r>
        <w:rPr>
          <w:b/>
        </w:rPr>
        <w:t xml:space="preserve">HCR121 - AMENDMENTS</w:t>
      </w:r>
    </w:p>
    <w:p>
      <w:pPr>
        <w:pStyle w:val="RecordBase"/>
      </w:pPr>
      <w:r>
        <w:t xml:space="preserve">HCS1</w:t>
      </w:r>
      <w:r>
        <w:t xml:space="preserve"> - </w:t>
      </w:r>
      <w:r>
        <w:t xml:space="preserve">Retain original provisions and add a pharmacist selected from a list of three pharmacists submitted by the Kentucky Pharmacists Association to the task force.</w:t>
      </w:r>
    </w:p>
    <w:p>
      <w:pPr>
        <w:pStyle w:val="RecordBase"/>
      </w:pPr>
      <w:r>
        <w:t xml:space="preserve">HFA1</w:t>
      </w:r>
      <w:r>
        <w:t xml:space="preserve">(J. Jenkins)</w:t>
      </w:r>
      <w:r>
        <w:t xml:space="preserve"> - </w:t>
      </w:r>
      <w:r>
        <w:t xml:space="preserve">	Add one research psychologist from a list of three research psychologists submitted by the Kentucky Psychological Association to the task force.</w:t>
      </w:r>
    </w:p>
    <w:p>
      <w:pPr>
        <w:pStyle w:val="RecordBase"/>
      </w:pPr>
      <w:r>
        <w:t xml:space="preserve">HFA2</w:t>
      </w:r>
      <w:r>
        <w:t xml:space="preserve">(A. Gentry)</w:t>
      </w:r>
      <w:r>
        <w:t xml:space="preserve"> - </w:t>
      </w:r>
      <w:r>
        <w:t xml:space="preserve">Prohibit the appointment of task force members who own, or whose immediate family members own, more than 20 percent interest in any business that cultivates, produces, dispenses, distributes, or sells any cannabis product, including industrial hemp or cannabidiol products, or who are running for statewide office in 2019.</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filed to Committee Substitute</w:t>
      </w:r>
    </w:p>
    <w:p>
      <w:pPr>
        <w:pStyle w:val="RecordBase"/>
      </w:pPr>
      <w:r>
        <w:t xml:space="preserve">	Mar 04, 2019 - </w:t>
      </w:r>
      <w:r>
        <w:t xml:space="preserve">floor amendment (2) filed to Committee Substitute</w:t>
        <w:br/>
      </w:r>
    </w:p>
    <w:p>
      <w:pPr>
        <w:pStyle w:val="RecordBase"/>
      </w:pPr>
      <w:r>
        <w:rPr>
          <w:b/>
        </w:rPr>
        <w:t xml:space="preserve">HR122 (BR1904)</w:t>
      </w:r>
      <w:r>
        <w:rPr>
          <w:b/>
        </w:rPr>
        <w:t xml:space="preserve"/>
      </w:r>
      <w:r>
        <w:t xml:space="preserve"> - R. Goforth</w:t>
        <w:br/>
      </w:r>
    </w:p>
    <w:p>
      <w:pPr>
        <w:pStyle w:val="RecordBase"/>
      </w:pPr>
      <w:r>
        <w:t xml:space="preserve">	Commend and thank the President of the United States for declaring an emergency and protecting the United States border; commend and thank the men and women of the United States Immigration and Customs Enforcement; urge the President and Congress to fund construction of steel barriers and border control impediments along with the strengthening of current border control infrastructure; urge Congress and the President to ensure compliance with and enforcement of federal immigration laws.</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HJR123 (BR1671)</w:t>
      </w:r>
      <w:r>
        <w:rPr>
          <w:b/>
        </w:rPr>
        <w:t xml:space="preserve"/>
      </w:r>
      <w:r>
        <w:t xml:space="preserve"> - R. Goforth</w:t>
        <w:br/>
      </w:r>
    </w:p>
    <w:p>
      <w:pPr>
        <w:pStyle w:val="RecordBase"/>
      </w:pPr>
      <w:r>
        <w:t xml:space="preserve">	Direct the Transportation Cabinet to place signs honoring the North Laurel Middle School 6th-grade girls and boys basketball teams, 2019 KBC Basketball 6th-Grade State Champions.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HR124 (BR1873)</w:t>
      </w:r>
      <w:r>
        <w:rPr>
          <w:b/>
        </w:rPr>
        <w:t xml:space="preserve"/>
      </w:r>
      <w:r>
        <w:t xml:space="preserve"> - S. Lee</w:t>
        <w:br/>
      </w:r>
    </w:p>
    <w:p>
      <w:pPr>
        <w:pStyle w:val="RecordBase"/>
      </w:pPr>
      <w:r>
        <w:t xml:space="preserve">	Honor Dr. William E. Lee.</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HR125 (BR1906)</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S. Lewis</w:t>
      </w:r>
      <w:r>
        <w:t xml:space="preserve">, S. Maddox</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Feb 22, 2019 - </w:t>
      </w:r>
      <w:r>
        <w:t xml:space="preserve">adopted by voice vote</w:t>
        <w:br/>
      </w:r>
    </w:p>
    <w:p>
      <w:pPr>
        <w:pStyle w:val="RecordBase"/>
      </w:pPr>
      <w:r>
        <w:rPr>
          <w:b/>
        </w:rPr>
        <w:t xml:space="preserve">HR126 (BR1911)</w:t>
      </w:r>
      <w:r>
        <w:rPr>
          <w:b/>
        </w:rPr>
        <w:t xml:space="preserve"/>
      </w:r>
      <w:r>
        <w:t xml:space="preserve"> - D. Lewis</w:t>
        <w:br/>
      </w:r>
    </w:p>
    <w:p>
      <w:pPr>
        <w:pStyle w:val="RecordBase"/>
      </w:pPr>
      <w:r>
        <w:t xml:space="preserve">	Adjourn in honor and loving memory of Billy Ray Day.</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HCR127 (BR1622)</w:t>
      </w:r>
      <w:r>
        <w:rPr>
          <w:b/>
        </w:rPr>
        <w:t xml:space="preserve"/>
      </w:r>
      <w:r>
        <w:t xml:space="preserve"> - J. Jenkins</w:t>
      </w:r>
      <w:r>
        <w:t xml:space="preserve">, L. Willner</w:t>
      </w:r>
      <w:r>
        <w:t xml:space="preserve">, T. Bojanowski</w:t>
      </w:r>
      <w:r>
        <w:t xml:space="preserve">, T. Branham Clark</w:t>
      </w:r>
      <w:r>
        <w:t xml:space="preserve">, M. Cantrell</w:t>
      </w:r>
      <w:r>
        <w:t xml:space="preserve">, K. Hinkle</w:t>
      </w:r>
      <w:r>
        <w:t xml:space="preserve">, N. Kulkarni</w:t>
      </w:r>
      <w:r>
        <w:t xml:space="preserve">, K. Moser</w:t>
      </w:r>
      <w:r>
        <w:t xml:space="preserve">, M. Sorolis</w:t>
      </w:r>
      <w:r>
        <w:t xml:space="preserve">, C. Stevenson</w:t>
        <w:br/>
      </w:r>
    </w:p>
    <w:p>
      <w:pPr>
        <w:pStyle w:val="RecordBase"/>
      </w:pPr>
      <w:r>
        <w:t xml:space="preserve">	Create the Gender Issues in State Government Task Force to study gender-related policies as well as gender-based bias in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HR128 (BR1075)</w:t>
      </w:r>
      <w:r>
        <w:rPr>
          <w:b/>
        </w:rPr>
        <w:t xml:space="preserve"/>
      </w:r>
      <w:r>
        <w:t xml:space="preserve"> - J. Raymond</w:t>
      </w:r>
      <w:r>
        <w:t xml:space="preserve">, J. Jenkins</w:t>
        <w:br/>
      </w:r>
    </w:p>
    <w:p>
      <w:pPr>
        <w:pStyle w:val="RecordBase"/>
      </w:pPr>
      <w:r>
        <w:t xml:space="preserve">	Urge the Legislative Research Commission and the Finance and Administration Cabinet to work collaboratively to equip men's and women's restrooms in with baby changing facilities in the Capitol and Capitol Annex.</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HJR129 (BR1541)</w:t>
      </w:r>
      <w:r>
        <w:rPr>
          <w:b/>
        </w:rPr>
        <w:t xml:space="preserve"/>
      </w:r>
      <w:r>
        <w:t xml:space="preserve"> - S. Miles</w:t>
        <w:br/>
      </w:r>
    </w:p>
    <w:p>
      <w:pPr>
        <w:pStyle w:val="RecordBase"/>
      </w:pPr>
      <w:r>
        <w:t xml:space="preserve">	Direct the Transportation Cabinet to place signage on Kentucky Route 54 declaring Daviess County as the Home of Katie Bouchard, Miss Kentucky 2018.</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HJR130 (BR1542)</w:t>
      </w:r>
      <w:r>
        <w:rPr>
          <w:b/>
        </w:rPr>
        <w:t xml:space="preserve"/>
      </w:r>
      <w:r>
        <w:t xml:space="preserve"> - S. Miles</w:t>
        <w:br/>
      </w:r>
    </w:p>
    <w:p>
      <w:pPr>
        <w:pStyle w:val="RecordBase"/>
      </w:pPr>
      <w:r>
        <w:t xml:space="preserve">	Direct the Transportation Cabinet to designate a portion of Kentucky Route 144 in honor and memory of Lance Corporal Michael Wayne Simon and erect signage denoting this designation.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HJR131 (BR1194)</w:t>
      </w:r>
      <w:r>
        <w:rPr>
          <w:b/>
        </w:rPr>
        <w:t xml:space="preserve"/>
      </w:r>
      <w:r>
        <w:t xml:space="preserve"> - K. Hinkle</w:t>
      </w:r>
      <w:r>
        <w:t xml:space="preserve">, R. Adkins</w:t>
      </w:r>
      <w:r>
        <w:t xml:space="preserve">, C. Harris</w:t>
        <w:br/>
      </w:r>
    </w:p>
    <w:p>
      <w:pPr>
        <w:pStyle w:val="RecordBase"/>
      </w:pPr>
      <w:r>
        <w:t xml:space="preserve">	Direct the Transportation Cabinet to designate Kentucky Route 2565 in Lawrence County in honor and memory of WWII Veterans the Preece brothers: William, Hiram, Haskell, Edwin, Rudolph, and James Preece; erect appropriate signage.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HCR132 (BR1919)</w:t>
      </w:r>
      <w:r>
        <w:rPr>
          <w:b/>
        </w:rPr>
        <w:t xml:space="preserve"/>
      </w:r>
      <w:r>
        <w:t xml:space="preserve"> - J. Donohue</w:t>
        <w:br/>
      </w:r>
    </w:p>
    <w:p>
      <w:pPr>
        <w:pStyle w:val="RecordBase"/>
      </w:pPr>
      <w:r>
        <w:t xml:space="preserve">	Direct the Legislative Research Commission to study the feasibility of establishing a light rail system in Kentucky; require findings be reported to the Interim Joint Committees on Transportation and on Appropriations and Revenue by December 13, 2019.</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HR133 (BR1912)</w:t>
      </w:r>
      <w:r>
        <w:rPr>
          <w:b/>
        </w:rPr>
        <w:t xml:space="preserve"/>
      </w:r>
      <w:r>
        <w:t xml:space="preserve"> - T. Burch</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HR134 (BR1846)</w:t>
      </w:r>
      <w:r>
        <w:rPr>
          <w:b/>
        </w:rPr>
        <w:t xml:space="preserve"/>
      </w:r>
      <w:r>
        <w:t xml:space="preserve"> - T. Moore</w:t>
      </w:r>
      <w:r>
        <w:t xml:space="preserve">, K. King</w:t>
        <w:br/>
      </w:r>
    </w:p>
    <w:p>
      <w:pPr>
        <w:pStyle w:val="RecordBase"/>
      </w:pPr>
      <w:r>
        <w:t xml:space="preserve">	Designate March 7, 2019, as Police Awareness Day.</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Mar 07, 2019 - </w:t>
      </w:r>
      <w:r>
        <w:t xml:space="preserve">adopted by voice vote</w:t>
        <w:br/>
      </w:r>
    </w:p>
    <w:p>
      <w:pPr>
        <w:pStyle w:val="RecordBase"/>
      </w:pPr>
      <w:r>
        <w:rPr>
          <w:b/>
        </w:rPr>
        <w:t xml:space="preserve">HR135 (BR1777)</w:t>
      </w:r>
      <w:r>
        <w:rPr>
          <w:b/>
        </w:rPr>
        <w:t xml:space="preserve"/>
      </w:r>
      <w:r>
        <w:t xml:space="preserve"> - R. Bridges</w:t>
      </w:r>
      <w:r>
        <w:t xml:space="preserve">, D. Hale</w:t>
      </w:r>
      <w:r>
        <w:t xml:space="preserve">, K. King</w:t>
      </w:r>
      <w:r>
        <w:t xml:space="preserve">, N. Tate</w:t>
        <w:br/>
      </w:r>
    </w:p>
    <w:p>
      <w:pPr>
        <w:pStyle w:val="RecordBase"/>
      </w:pPr>
      <w:r>
        <w:t xml:space="preserve">	Condemn the passage of the "Reproductive Health Act" by the New York State Assembly.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HR136 (BR1857)</w:t>
      </w:r>
      <w:r>
        <w:rPr>
          <w:b/>
        </w:rPr>
        <w:t xml:space="preserve"/>
      </w:r>
      <w:r>
        <w:t xml:space="preserve"> - D. Osborne</w:t>
      </w:r>
      <w:r>
        <w:t xml:space="preserve">, K. King</w:t>
        <w:br/>
      </w:r>
    </w:p>
    <w:p>
      <w:pPr>
        <w:pStyle w:val="RecordBase"/>
      </w:pPr>
      <w:r>
        <w:t xml:space="preserve">	Proclaiming March 6, 2019, to be Disability Awareness Day in Kentucky.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HCR137 (BR1851)</w:t>
      </w:r>
      <w:r>
        <w:rPr>
          <w:b/>
        </w:rPr>
        <w:t xml:space="preserve"/>
      </w:r>
      <w:r>
        <w:t xml:space="preserve"> - D. Osborne</w:t>
        <w:br/>
      </w:r>
    </w:p>
    <w:p>
      <w:pPr>
        <w:pStyle w:val="RecordBase"/>
      </w:pPr>
      <w:r>
        <w:t xml:space="preserve">	Urge local communities in Kentucky to establish Complete Count Committees in order to localize Census efforts.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3rd reading, passed 99-0</w:t>
      </w:r>
    </w:p>
    <w:p>
      <w:pPr>
        <w:pStyle w:val="RecordBase"/>
      </w:pPr>
      <w:r>
        <w:t xml:space="preserve">	Mar 12, 2019 - </w:t>
      </w:r>
      <w:r>
        <w:t xml:space="preserve">received in Senate</w:t>
      </w:r>
      <w:r>
        <w:t xml:space="preserve">; </w:t>
      </w:r>
      <w:r>
        <w:t xml:space="preserve">to Senate Floor</w:t>
      </w:r>
      <w:r>
        <w:t xml:space="preserve">; </w:t>
      </w:r>
      <w:r>
        <w:t xml:space="preserve">adopted by voice vote</w:t>
      </w:r>
      <w:r>
        <w:t xml:space="preserve">; </w:t>
      </w:r>
      <w:r>
        <w:t xml:space="preserve">received in House</w:t>
      </w:r>
    </w:p>
    <w:p>
      <w:pPr>
        <w:pStyle w:val="RecordBase"/>
      </w:pPr>
      <w:r>
        <w:t xml:space="preserve">	Mar 13,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w:t>
        <w:br/>
      </w:r>
    </w:p>
    <w:p>
      <w:pPr>
        <w:pStyle w:val="RecordBase"/>
      </w:pPr>
      <w:r>
        <w:rPr>
          <w:b/>
        </w:rPr>
        <w:t xml:space="preserve">HJR138 (BR1084)</w:t>
      </w:r>
      <w:r>
        <w:rPr>
          <w:b/>
        </w:rPr>
        <w:t xml:space="preserve"/>
      </w:r>
      <w:r>
        <w:t xml:space="preserve"> - R. Huff</w:t>
        <w:br/>
      </w:r>
    </w:p>
    <w:p>
      <w:pPr>
        <w:pStyle w:val="RecordBase"/>
      </w:pPr>
      <w:r>
        <w:t xml:space="preserve">	Direct the placement of honorary highway signs for Nick Wilson, winner of "Survivor: David and Goliath."</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HR139 (BR1887)</w:t>
      </w:r>
      <w:r>
        <w:rPr>
          <w:b/>
        </w:rPr>
        <w:t xml:space="preserve"/>
      </w:r>
      <w:r>
        <w:t xml:space="preserve"> - R. Huff</w:t>
        <w:br/>
      </w:r>
    </w:p>
    <w:p>
      <w:pPr>
        <w:pStyle w:val="RecordBase"/>
      </w:pPr>
      <w:r>
        <w:t xml:space="preserve">	Adjourn the House of Representatives in honor and loving memory of David Nickell Huff.</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Mar 13, 2019 - </w:t>
      </w:r>
      <w:r>
        <w:t xml:space="preserve">adopted by voice vote</w:t>
        <w:br/>
      </w:r>
    </w:p>
    <w:p>
      <w:pPr>
        <w:pStyle w:val="RecordBase"/>
      </w:pPr>
      <w:r>
        <w:rPr>
          <w:b/>
        </w:rPr>
        <w:t xml:space="preserve">HCR140 (BR1921)</w:t>
      </w:r>
      <w:r>
        <w:rPr>
          <w:b/>
        </w:rPr>
        <w:t xml:space="preserve"/>
      </w:r>
      <w:r>
        <w:t xml:space="preserve"> - M. Prunty</w:t>
      </w:r>
      <w:r>
        <w:t xml:space="preserve">, P. Minter</w:t>
        <w:br/>
      </w:r>
    </w:p>
    <w:p>
      <w:pPr>
        <w:pStyle w:val="RecordBase"/>
      </w:pPr>
      <w:r>
        <w:t xml:space="preserve">	Urge the designation of a portion of the Wendell H. Ford Western Kentucky Parkway as Interstate 69 Spur.</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04, 2019 -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p>
    <w:p>
      <w:pPr>
        <w:pStyle w:val="RecordBase"/>
      </w:pPr>
      <w:r>
        <w:t xml:space="preserve">	Mar 12, 2019 - </w:t>
      </w:r>
      <w:r>
        <w:t xml:space="preserve">to</w:t>
      </w:r>
      <w:r>
        <w:t xml:space="preserve"> Transportation (S)</w:t>
        <w:br/>
      </w:r>
    </w:p>
    <w:p>
      <w:pPr>
        <w:pStyle w:val="RecordBase"/>
      </w:pPr>
      <w:r>
        <w:rPr>
          <w:b/>
        </w:rPr>
        <w:t xml:space="preserve">HR141 (BR1924)</w:t>
      </w:r>
      <w:r>
        <w:rPr>
          <w:b/>
        </w:rPr>
        <w:t xml:space="preserve"/>
      </w:r>
      <w:r>
        <w:t xml:space="preserve"> - R. Adkins</w:t>
        <w:br/>
      </w:r>
    </w:p>
    <w:p>
      <w:pPr>
        <w:pStyle w:val="RecordBase"/>
      </w:pPr>
      <w:r>
        <w:t xml:space="preserve">	Recognize March 2, 2019, as National Speech and Debate Education Day.</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HR142 (BR1900)</w:t>
      </w:r>
      <w:r>
        <w:rPr>
          <w:b/>
        </w:rPr>
        <w:t xml:space="preserve"/>
      </w:r>
      <w:r>
        <w:t xml:space="preserve"> - K. Hinkle</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HCR143 (BR1918)</w:t>
      </w:r>
      <w:r>
        <w:rPr>
          <w:b/>
        </w:rPr>
        <w:t xml:space="preserve"/>
      </w:r>
      <w:r>
        <w:t xml:space="preserve"> - D. Hale</w:t>
        <w:br/>
      </w:r>
    </w:p>
    <w:p>
      <w:pPr>
        <w:pStyle w:val="RecordBase"/>
      </w:pPr>
      <w:r>
        <w:t xml:space="preserve">	Urge the Kentucky Congressional Delegation and President Donald Trump to create a level playing field for domestic and foreign hardwood producers and manufacturers.</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br/>
      </w:r>
    </w:p>
    <w:p>
      <w:pPr>
        <w:pStyle w:val="RecordBase"/>
      </w:pPr>
      <w:r>
        <w:rPr>
          <w:b/>
        </w:rPr>
        <w:t xml:space="preserve">HR144 (BR1916)</w:t>
      </w:r>
      <w:r>
        <w:rPr>
          <w:b/>
        </w:rPr>
        <w:t xml:space="preserve"/>
      </w:r>
      <w:r>
        <w:t xml:space="preserve"> - J. Gooch Jr.</w:t>
      </w:r>
      <w:r>
        <w:t xml:space="preserve">, M. Prunty</w:t>
        <w:br/>
      </w:r>
    </w:p>
    <w:p>
      <w:pPr>
        <w:pStyle w:val="RecordBase"/>
      </w:pPr>
      <w:r>
        <w:t xml:space="preserve">	Urge the Public Service Commission to consider all costs related to the importation of coal for electricity generation.</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r>
    </w:p>
    <w:p>
      <w:pPr>
        <w:pStyle w:val="RecordBase"/>
      </w:pPr>
      <w:r>
        <w:t xml:space="preserve">	Feb 26, 2019 - </w:t>
      </w:r>
      <w:r>
        <w:t xml:space="preserve">posted in committee</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r>
        <w:t xml:space="preserve">; </w:t>
      </w:r>
      <w:r>
        <w:t xml:space="preserve">posted for passage in the Consent Orders of the Day for Wednesday, March 13, 2019</w:t>
      </w:r>
    </w:p>
    <w:p>
      <w:pPr>
        <w:pStyle w:val="RecordBase"/>
      </w:pPr>
      <w:r>
        <w:t xml:space="preserve">	Mar 14, 2019 - </w:t>
      </w:r>
      <w:r>
        <w:t xml:space="preserve">3rd reading, passed 99-1</w:t>
        <w:br/>
      </w:r>
    </w:p>
    <w:p>
      <w:pPr>
        <w:pStyle w:val="RecordBase"/>
      </w:pPr>
      <w:r>
        <w:rPr>
          <w:b/>
        </w:rPr>
        <w:t xml:space="preserve">HR145 (BR1927)</w:t>
      </w:r>
      <w:r>
        <w:rPr>
          <w:b/>
        </w:rPr>
        <w:t xml:space="preserve"/>
      </w:r>
      <w:r>
        <w:t xml:space="preserve"> - L. Willner</w:t>
      </w:r>
      <w:r>
        <w:t xml:space="preserve">, M. Cantrell</w:t>
      </w:r>
      <w:r>
        <w:t xml:space="preserve">, M. Prunty</w:t>
        <w:br/>
      </w:r>
    </w:p>
    <w:p>
      <w:pPr>
        <w:pStyle w:val="RecordBase"/>
      </w:pPr>
      <w:r>
        <w:t xml:space="preserve">	Recognize April as Sexual Assault Awareness and Prevention Month.</w:t>
        <w:br/>
      </w:r>
    </w:p>
    <w:p>
      <w:pPr>
        <w:pStyle w:val="RecordBase"/>
      </w:pPr>
      <w:r>
        <w:t xml:space="preserve">	Feb 22, 2019 - </w:t>
      </w:r>
      <w:r>
        <w:t xml:space="preserve">introduced in House</w:t>
      </w:r>
    </w:p>
    <w:p>
      <w:pPr>
        <w:pStyle w:val="RecordBase"/>
      </w:pPr>
      <w:r>
        <w:t xml:space="preserve">	Feb 25, 2019 - </w:t>
      </w:r>
      <w:r>
        <w:t xml:space="preserve">to House Floor</w:t>
        <w:br/>
      </w:r>
    </w:p>
    <w:p>
      <w:pPr>
        <w:pStyle w:val="RecordBase"/>
      </w:pPr>
      <w:r>
        <w:rPr>
          <w:b/>
        </w:rPr>
        <w:t xml:space="preserve">HR146 (BR1917)</w:t>
      </w:r>
      <w:r>
        <w:rPr>
          <w:b/>
        </w:rPr>
        <w:t xml:space="preserve"/>
      </w:r>
      <w:r>
        <w:t xml:space="preserve"> - D. Hale</w:t>
      </w:r>
      <w:r>
        <w:t xml:space="preserve">, R. Goforth</w:t>
      </w:r>
      <w:r>
        <w:t xml:space="preserve">, A. Koenig</w:t>
      </w:r>
      <w:r>
        <w:t xml:space="preserve">, B. McCool</w:t>
        <w:br/>
      </w:r>
    </w:p>
    <w:p>
      <w:pPr>
        <w:pStyle w:val="RecordBase"/>
      </w:pPr>
      <w:r>
        <w:t xml:space="preserve">	Recognize the anniversary of the March 2, 2012 tornadoes that hit the Commonwealth.</w:t>
        <w:br/>
      </w:r>
    </w:p>
    <w:p>
      <w:pPr>
        <w:pStyle w:val="RecordBase"/>
      </w:pPr>
      <w:r>
        <w:t xml:space="preserve">	Feb 22, 2019 - </w:t>
      </w:r>
      <w:r>
        <w:t xml:space="preserve">introduced in House</w:t>
      </w:r>
    </w:p>
    <w:p>
      <w:pPr>
        <w:pStyle w:val="RecordBase"/>
      </w:pPr>
      <w:r>
        <w:t xml:space="preserve">	Feb 25, 2019 - </w:t>
      </w:r>
      <w:r>
        <w:t xml:space="preserve">to House Floor</w:t>
      </w:r>
    </w:p>
    <w:p>
      <w:pPr>
        <w:pStyle w:val="RecordBase"/>
      </w:pPr>
      <w:r>
        <w:t xml:space="preserve">	Mar 01, 2019 - </w:t>
      </w:r>
      <w:r>
        <w:t xml:space="preserve">adopted by voice vote</w:t>
        <w:br/>
      </w:r>
    </w:p>
    <w:p>
      <w:pPr>
        <w:pStyle w:val="RecordBase"/>
      </w:pPr>
      <w:r>
        <w:rPr>
          <w:b/>
        </w:rPr>
        <w:t xml:space="preserve">HR147 (BR1926)</w:t>
      </w:r>
      <w:r>
        <w:rPr>
          <w:b/>
        </w:rPr>
        <w:t xml:space="preserve"/>
      </w:r>
      <w:r>
        <w:t xml:space="preserve"> - R. Adkins</w:t>
      </w:r>
      <w:r>
        <w:t xml:space="preserve">, M. Cantrell</w:t>
      </w:r>
      <w:r>
        <w:t xml:space="preserve">, D. Frazier</w:t>
      </w:r>
      <w:r>
        <w:t xml:space="preserve">, R. Palumbo</w:t>
        <w:br/>
      </w:r>
    </w:p>
    <w:p>
      <w:pPr>
        <w:pStyle w:val="RecordBase"/>
      </w:pPr>
      <w:r>
        <w:t xml:space="preserve">	Adjourn in honor and loving memory of Wilma Cooper Chambers.</w:t>
        <w:br/>
      </w:r>
    </w:p>
    <w:p>
      <w:pPr>
        <w:pStyle w:val="RecordBase"/>
      </w:pPr>
      <w:r>
        <w:t xml:space="preserve">	Feb 22, 2019 - </w:t>
      </w:r>
      <w:r>
        <w:t xml:space="preserve">introduced in House</w:t>
      </w:r>
    </w:p>
    <w:p>
      <w:pPr>
        <w:pStyle w:val="RecordBase"/>
      </w:pPr>
      <w:r>
        <w:t xml:space="preserve">	Feb 25, 2019 - </w:t>
      </w:r>
      <w:r>
        <w:t xml:space="preserve">to House Floor</w:t>
      </w:r>
      <w:r>
        <w:t xml:space="preserve">; </w:t>
      </w:r>
      <w:r>
        <w:t xml:space="preserve">adopted by voice vote</w:t>
        <w:br/>
      </w:r>
    </w:p>
    <w:p>
      <w:pPr>
        <w:pStyle w:val="RecordBase"/>
      </w:pPr>
      <w:r>
        <w:rPr>
          <w:b/>
        </w:rPr>
        <w:t xml:space="preserve">HCR148 (BR1931)</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Feb 25, 2019 - </w:t>
      </w:r>
      <w:r>
        <w:t xml:space="preserve">introduced in House</w:t>
      </w:r>
    </w:p>
    <w:p>
      <w:pPr>
        <w:pStyle w:val="RecordBase"/>
      </w:pPr>
      <w:r>
        <w:t xml:space="preserve">	Feb 26, 2019 - </w:t>
      </w:r>
      <w:r>
        <w:t xml:space="preserve">to</w:t>
      </w:r>
      <w:r>
        <w:t xml:space="preserve"> Transportation (H)</w:t>
        <w:br/>
      </w:r>
    </w:p>
    <w:p>
      <w:pPr>
        <w:pStyle w:val="RecordBase"/>
      </w:pPr>
      <w:r>
        <w:rPr>
          <w:b/>
        </w:rPr>
        <w:t xml:space="preserve">HR149 (BR1903)</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loving memory of Dawson Moore and honor all those children in the Commonwealth currently battling pediatric cancers.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12, 2019 - </w:t>
      </w:r>
      <w:r>
        <w:t xml:space="preserve">adopted by voice vote</w:t>
        <w:br/>
      </w:r>
    </w:p>
    <w:p>
      <w:pPr>
        <w:pStyle w:val="RecordBase"/>
      </w:pPr>
      <w:r>
        <w:rPr>
          <w:b/>
        </w:rPr>
        <w:t xml:space="preserve">HR150 (BR1875)</w:t>
      </w:r>
      <w:r>
        <w:rPr>
          <w:b/>
        </w:rPr>
        <w:t xml:space="preserve"/>
      </w:r>
      <w:r>
        <w:t xml:space="preserve"> - D. Graham</w:t>
        <w:br/>
      </w:r>
    </w:p>
    <w:p>
      <w:pPr>
        <w:pStyle w:val="RecordBase"/>
      </w:pPr>
      <w:r>
        <w:t xml:space="preserve">	Adjourn in honor and loving memory of Edward W. Wright.</w:t>
        <w:br/>
      </w:r>
    </w:p>
    <w:p>
      <w:pPr>
        <w:pStyle w:val="RecordBase"/>
      </w:pPr>
      <w:r>
        <w:t xml:space="preserve">	Feb 25, 2019 - </w:t>
      </w:r>
      <w:r>
        <w:t xml:space="preserve">introduced in House</w:t>
      </w:r>
      <w:r>
        <w:t xml:space="preserve">; </w:t>
      </w:r>
      <w:r>
        <w:t xml:space="preserve">adopted by voice vote</w:t>
        <w:br/>
      </w:r>
    </w:p>
    <w:p>
      <w:pPr>
        <w:pStyle w:val="RecordBase"/>
      </w:pPr>
      <w:r>
        <w:rPr>
          <w:b/>
        </w:rPr>
        <w:t xml:space="preserve">HR151 (BR1933)</w:t>
      </w:r>
      <w:r>
        <w:rPr>
          <w:b/>
        </w:rPr>
        <w:t xml:space="preserve"/>
      </w:r>
      <w:r>
        <w:t xml:space="preserve"> - R. Bridges</w:t>
      </w:r>
      <w:r>
        <w:t xml:space="preserve">, G. Brown Jr</w:t>
      </w:r>
      <w:r>
        <w:t xml:space="preserve">, R. Palumbo</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27, 2019 - </w:t>
      </w:r>
      <w:r>
        <w:t xml:space="preserve">adopted by voice vote</w:t>
        <w:br/>
      </w:r>
    </w:p>
    <w:p>
      <w:pPr>
        <w:pStyle w:val="RecordBase"/>
      </w:pPr>
      <w:r>
        <w:rPr>
          <w:b/>
        </w:rPr>
        <w:t xml:space="preserve">HR152 (BR1935)</w:t>
      </w:r>
      <w:r>
        <w:rPr>
          <w:b/>
        </w:rPr>
        <w:t xml:space="preserve"/>
      </w:r>
      <w:r>
        <w:t xml:space="preserve"> - J. Graviss</w:t>
      </w:r>
      <w:r>
        <w:t xml:space="preserve">, R. Adkins</w:t>
      </w:r>
      <w:r>
        <w:t xml:space="preserve">, D. Bentley</w:t>
      </w:r>
      <w:r>
        <w:t xml:space="preserve">, J. Blanton</w:t>
      </w:r>
      <w:r>
        <w:t xml:space="preserve">, T. Bojanowski</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C. Harris</w:t>
      </w:r>
      <w:r>
        <w:t xml:space="preserve">, M. Hart</w:t>
      </w:r>
      <w:r>
        <w:t xml:space="preserve">, R. Heath</w:t>
      </w:r>
      <w:r>
        <w:t xml:space="preserve">, J. Hoover</w:t>
      </w:r>
      <w:r>
        <w:t xml:space="preserve">, C. Howard</w:t>
      </w:r>
      <w:r>
        <w:t xml:space="preserve">, R. Huff</w:t>
      </w:r>
      <w:r>
        <w:t xml:space="preserve">, T. Huff</w:t>
      </w:r>
      <w:r>
        <w:t xml:space="preserve">, J. Jenkins</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Yates</w:t>
        <w:br/>
      </w:r>
    </w:p>
    <w:p>
      <w:pPr>
        <w:pStyle w:val="RecordBase"/>
      </w:pPr>
      <w:r>
        <w:t xml:space="preserve">	Honor the Kentucky Crushed Stone Association.</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07, 2019 - </w:t>
      </w:r>
      <w:r>
        <w:t xml:space="preserve">adopted by voice vote</w:t>
        <w:br/>
      </w:r>
    </w:p>
    <w:p>
      <w:pPr>
        <w:pStyle w:val="RecordBase"/>
      </w:pPr>
      <w:r>
        <w:rPr>
          <w:b/>
        </w:rPr>
        <w:t xml:space="preserve">HR153 (BR1942)</w:t>
      </w:r>
      <w:r>
        <w:rPr>
          <w:b/>
        </w:rPr>
        <w:t xml:space="preserve"/>
      </w:r>
      <w:r>
        <w:t xml:space="preserve"> - R. Meeks</w:t>
      </w:r>
      <w:r>
        <w:t xml:space="preserve">, J. Jenkins</w:t>
      </w:r>
      <w:r>
        <w:t xml:space="preserve">, M. Cantrell</w:t>
      </w:r>
      <w:r>
        <w:t xml:space="preserve">, N. Kulkarni</w:t>
        <w:br/>
      </w:r>
    </w:p>
    <w:p>
      <w:pPr>
        <w:pStyle w:val="RecordBase"/>
      </w:pPr>
      <w:r>
        <w:t xml:space="preserve">	Honor The Honorable Beverly Denise Chester-Burton, Ed.S.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28, 2019 - </w:t>
      </w:r>
      <w:r>
        <w:t xml:space="preserve">adopted by voice vote</w:t>
        <w:br/>
      </w:r>
    </w:p>
    <w:p>
      <w:pPr>
        <w:pStyle w:val="RecordBase"/>
      </w:pPr>
      <w:r>
        <w:rPr>
          <w:b/>
        </w:rPr>
        <w:t xml:space="preserve">HR154 (BR1886)</w:t>
      </w:r>
      <w:r>
        <w:rPr>
          <w:b/>
        </w:rPr>
        <w:t xml:space="preserve"/>
      </w:r>
      <w:r>
        <w:t xml:space="preserve"> - K. Bratcher</w:t>
        <w:br/>
      </w:r>
    </w:p>
    <w:p>
      <w:pPr>
        <w:pStyle w:val="RecordBase"/>
      </w:pPr>
      <w:r>
        <w:t xml:space="preserve">	Adjourn in honor and loving memory of Petty Officer Second Class Clayborn Willis Ashby, Jr.</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07, 2019 - </w:t>
      </w:r>
      <w:r>
        <w:t xml:space="preserve">adopted by voice vote</w:t>
        <w:br/>
      </w:r>
    </w:p>
    <w:p>
      <w:pPr>
        <w:pStyle w:val="RecordBase"/>
      </w:pPr>
      <w:r>
        <w:rPr>
          <w:b/>
        </w:rPr>
        <w:t xml:space="preserve">HCR155 (BR1914)</w:t>
      </w:r>
      <w:r>
        <w:rPr>
          <w:b/>
        </w:rPr>
        <w:t xml:space="preserve"/>
      </w:r>
      <w:r>
        <w:t xml:space="preserve"> - S. Westrom</w:t>
        <w:br/>
      </w:r>
    </w:p>
    <w:p>
      <w:pPr>
        <w:pStyle w:val="RecordBase"/>
      </w:pPr>
      <w:r>
        <w:t xml:space="preserve">	Urge the Education and Workforce Development Cabinet to establish reasonable, consistent standards for training providers in compliance with the Workforce Innovation and Opportunity Act before approval is given to a provider to be on the Kentucky Eligible Training Provider List and post graduation and job placement rates of training providers on its Web site by July 1, 2019, and annually thereafter, so the information is available to all participants and the general public.</w:t>
        <w:br/>
      </w:r>
    </w:p>
    <w:p>
      <w:pPr>
        <w:pStyle w:val="RecordBase"/>
      </w:pPr>
      <w:r>
        <w:t xml:space="preserve">	Feb 25, 2019 - </w:t>
      </w:r>
      <w:r>
        <w:t xml:space="preserve">introduced in House</w:t>
      </w:r>
    </w:p>
    <w:p>
      <w:pPr>
        <w:pStyle w:val="RecordBase"/>
      </w:pPr>
      <w:r>
        <w:t xml:space="preserve">	Feb 26, 2019 - </w:t>
      </w:r>
      <w:r>
        <w:t xml:space="preserve">to</w:t>
      </w:r>
      <w:r>
        <w:t xml:space="preserve"> Economic Development &amp; Workforce Investment (H)</w:t>
      </w:r>
    </w:p>
    <w:p>
      <w:pPr>
        <w:pStyle w:val="RecordBase"/>
      </w:pPr>
      <w:r>
        <w:t xml:space="preserve">	Mar 04, 2019 - </w:t>
      </w:r>
      <w:r>
        <w:t xml:space="preserve">posted in committee</w:t>
        <w:br/>
      </w:r>
    </w:p>
    <w:p>
      <w:pPr>
        <w:pStyle w:val="RecordBase"/>
      </w:pPr>
      <w:r>
        <w:rPr>
          <w:b/>
        </w:rPr>
        <w:t xml:space="preserve">HR156 (BR1872)</w:t>
      </w:r>
      <w:r>
        <w:rPr>
          <w:b/>
        </w:rPr>
        <w:t xml:space="preserve"/>
      </w:r>
      <w:r>
        <w:t xml:space="preserve"> - R. Webber</w:t>
      </w:r>
      <w:r>
        <w:t xml:space="preserve">, D. Bentley</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26, 2019 - </w:t>
      </w:r>
      <w:r>
        <w:t xml:space="preserve">introduced in House</w:t>
      </w:r>
    </w:p>
    <w:p>
      <w:pPr>
        <w:pStyle w:val="RecordBase"/>
      </w:pPr>
      <w:r>
        <w:t xml:space="preserve">	Feb 27, 2019 - </w:t>
      </w:r>
      <w:r>
        <w:t xml:space="preserve">to House Floor</w:t>
      </w:r>
      <w:r>
        <w:t xml:space="preserve">; </w:t>
      </w:r>
      <w:r>
        <w:t xml:space="preserve">adopted by voice vote</w:t>
        <w:br/>
      </w:r>
    </w:p>
    <w:p>
      <w:pPr>
        <w:pStyle w:val="RecordBase"/>
      </w:pPr>
      <w:r>
        <w:rPr>
          <w:b/>
        </w:rPr>
        <w:t xml:space="preserve">HR157 (BR1945)</w:t>
      </w:r>
      <w:r>
        <w:rPr>
          <w:b/>
        </w:rPr>
        <w:t xml:space="preserve"/>
      </w:r>
      <w:r>
        <w:t xml:space="preserve"> - J. Donohue</w:t>
        <w:br/>
      </w:r>
    </w:p>
    <w:p>
      <w:pPr>
        <w:pStyle w:val="RecordBase"/>
      </w:pPr>
      <w:r>
        <w:t xml:space="preserve">	Adjourn the House of Representatives in honor and loving memory of Anthony Joe Phelps.</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Feb 28, 2019 - </w:t>
      </w:r>
      <w:r>
        <w:t xml:space="preserve">adopted by voice vote</w:t>
        <w:br/>
      </w:r>
    </w:p>
    <w:p>
      <w:pPr>
        <w:pStyle w:val="RecordBase"/>
      </w:pPr>
      <w:r>
        <w:rPr>
          <w:b/>
        </w:rPr>
        <w:t xml:space="preserve">HR158 (BR1948)</w:t>
      </w:r>
      <w:r>
        <w:rPr>
          <w:b/>
        </w:rPr>
        <w:t xml:space="preserve"/>
      </w:r>
      <w:r>
        <w:t xml:space="preserve"> - S. Miles</w:t>
        <w:br/>
      </w:r>
    </w:p>
    <w:p>
      <w:pPr>
        <w:pStyle w:val="RecordBase"/>
      </w:pPr>
      <w:r>
        <w:t xml:space="preserve">	Honor the centennial celebration of Junior Achievement.</w:t>
        <w:br/>
      </w:r>
    </w:p>
    <w:p>
      <w:pPr>
        <w:pStyle w:val="RecordBase"/>
      </w:pPr>
      <w:r>
        <w:t xml:space="preserve">	Feb 26, 2019 - </w:t>
      </w:r>
      <w:r>
        <w:t xml:space="preserve">introduced in House</w:t>
      </w:r>
      <w:r>
        <w:t xml:space="preserve">; </w:t>
      </w:r>
      <w:r>
        <w:t xml:space="preserve">adopted by voice vote</w:t>
        <w:br/>
      </w:r>
    </w:p>
    <w:p>
      <w:pPr>
        <w:pStyle w:val="RecordBase"/>
      </w:pPr>
      <w:r>
        <w:rPr>
          <w:b/>
        </w:rPr>
        <w:t xml:space="preserve">HR159 (BR1950)</w:t>
      </w:r>
      <w:r>
        <w:rPr>
          <w:b/>
        </w:rPr>
        <w:t xml:space="preserve"/>
      </w:r>
      <w:r>
        <w:t xml:space="preserve"> - D. Graham</w:t>
        <w:br/>
      </w:r>
    </w:p>
    <w:p>
      <w:pPr>
        <w:pStyle w:val="RecordBase"/>
      </w:pPr>
      <w:r>
        <w:t xml:space="preserve">	Honor Alma Lopez.</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HR160 (BR1020)</w:t>
      </w:r>
      <w:r>
        <w:rPr>
          <w:b/>
        </w:rPr>
        <w:t xml:space="preserve"/>
      </w:r>
      <w:r>
        <w:t xml:space="preserve"> - A. Tackett Laferty</w:t>
        <w:br/>
      </w:r>
    </w:p>
    <w:p>
      <w:pPr>
        <w:pStyle w:val="RecordBase"/>
      </w:pPr>
      <w:r>
        <w:t xml:space="preserve">	Urge the Transportation Cabinet to resume construction on the Kentucky Route 680 extension from Harold to Minnie in Floyd County.</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13, 2019 - </w:t>
      </w:r>
      <w:r>
        <w:t xml:space="preserve">adopted by voice vote</w:t>
        <w:br/>
      </w:r>
    </w:p>
    <w:p>
      <w:pPr>
        <w:pStyle w:val="RecordBase"/>
      </w:pPr>
      <w:r>
        <w:rPr>
          <w:b/>
        </w:rPr>
        <w:t xml:space="preserve">HR161 (BR1938)</w:t>
      </w:r>
      <w:r>
        <w:rPr>
          <w:b/>
        </w:rPr>
        <w:t xml:space="preserve"/>
      </w:r>
      <w:r>
        <w:t xml:space="preserve"> - L. Willner</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M. Dossett</w:t>
      </w:r>
      <w:r>
        <w:t xml:space="preserve">, L. Elkins</w:t>
      </w:r>
      <w:r>
        <w:t xml:space="preserve">, K. Flood</w:t>
      </w:r>
      <w:r>
        <w:t xml:space="preserve">, D. Frazier</w:t>
      </w:r>
      <w:r>
        <w:t xml:space="preserve">, C. Freeland</w:t>
      </w:r>
      <w:r>
        <w:t xml:space="preserve">, J. Glenn</w:t>
      </w:r>
      <w:r>
        <w:t xml:space="preserve">, R. Goforth</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M. Prunty</w:t>
      </w:r>
      <w:r>
        <w:t xml:space="preserve">, J. Raymond</w:t>
      </w:r>
      <w:r>
        <w:t xml:space="preserve">, S. Riley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Recognize March as Women's History Month in Kentucky.</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HR162 (BR1966)</w:t>
      </w:r>
      <w:r>
        <w:rPr>
          <w:b/>
        </w:rPr>
        <w:t xml:space="preserve"/>
      </w:r>
      <w:r>
        <w:t xml:space="preserve"> - J. Miller</w:t>
        <w:br/>
      </w:r>
    </w:p>
    <w:p>
      <w:pPr>
        <w:pStyle w:val="RecordBase"/>
      </w:pPr>
      <w:r>
        <w:t xml:space="preserve">	Recognize the 20th anniversary of the nation's first successful hand transplant at Jewish Hospital in Louisville, Kentucky.</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HR163 (BR1962)</w:t>
      </w:r>
      <w:r>
        <w:rPr>
          <w:b/>
        </w:rPr>
        <w:t xml:space="preserve"/>
      </w:r>
      <w:r>
        <w:t xml:space="preserve"> - D. Schamore</w:t>
        <w:br/>
      </w:r>
    </w:p>
    <w:p>
      <w:pPr>
        <w:pStyle w:val="RecordBase"/>
      </w:pPr>
      <w:r>
        <w:t xml:space="preserve">	Remember Staff Sergeant John W. Kannapel and the circumstances surrounding his crew that was lost on a mission in the Pacific Theater in World War II.</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HR164 (BR1960)</w:t>
      </w:r>
      <w:r>
        <w:rPr>
          <w:b/>
        </w:rPr>
        <w:t xml:space="preserve"/>
      </w:r>
      <w:r>
        <w:t xml:space="preserve"> - J. Jenkins</w:t>
        <w:br/>
      </w:r>
    </w:p>
    <w:p>
      <w:pPr>
        <w:pStyle w:val="RecordBase"/>
      </w:pPr>
      <w:r>
        <w:t xml:space="preserve">	Adjourn in honor and loving memory of Anastasias "Andy" Latkovski.</w:t>
        <w:br/>
      </w:r>
    </w:p>
    <w:p>
      <w:pPr>
        <w:pStyle w:val="RecordBase"/>
      </w:pPr>
      <w:r>
        <w:t xml:space="preserve">	Feb 27, 2019 - </w:t>
      </w:r>
      <w:r>
        <w:t xml:space="preserve">introduced in House</w:t>
      </w:r>
    </w:p>
    <w:p>
      <w:pPr>
        <w:pStyle w:val="RecordBase"/>
      </w:pPr>
      <w:r>
        <w:t xml:space="preserve">	Feb 28, 2019 - </w:t>
      </w:r>
      <w:r>
        <w:t xml:space="preserve">to House Floor</w:t>
      </w:r>
    </w:p>
    <w:p>
      <w:pPr>
        <w:pStyle w:val="RecordBase"/>
      </w:pPr>
      <w:r>
        <w:t xml:space="preserve">	Mar 01, 2019 - </w:t>
      </w:r>
      <w:r>
        <w:t xml:space="preserve">adopted by voice vote</w:t>
        <w:br/>
      </w:r>
    </w:p>
    <w:p>
      <w:pPr>
        <w:pStyle w:val="RecordBase"/>
      </w:pPr>
      <w:r>
        <w:rPr>
          <w:b/>
        </w:rPr>
        <w:t xml:space="preserve">HR165 (BR1969)</w:t>
      </w:r>
      <w:r>
        <w:rPr>
          <w:b/>
        </w:rPr>
        <w:t xml:space="preserve"/>
      </w:r>
      <w:r>
        <w:t xml:space="preserve"> - K. King</w:t>
        <w:br/>
      </w:r>
    </w:p>
    <w:p>
      <w:pPr>
        <w:pStyle w:val="RecordBase"/>
      </w:pPr>
      <w:r>
        <w:t xml:space="preserve">	Honor Dr. Sandra Gray upon the occasion of her retirement as President of Asbury University.</w:t>
        <w:br/>
      </w:r>
    </w:p>
    <w:p>
      <w:pPr>
        <w:pStyle w:val="RecordBase"/>
      </w:pPr>
      <w:r>
        <w:t xml:space="preserve">	Feb 28, 2019 - </w:t>
      </w:r>
      <w:r>
        <w:t xml:space="preserve">introduced in House</w:t>
      </w:r>
    </w:p>
    <w:p>
      <w:pPr>
        <w:pStyle w:val="RecordBase"/>
      </w:pPr>
      <w:r>
        <w:t xml:space="preserve">	Mar 01, 2019 - </w:t>
      </w:r>
      <w:r>
        <w:t xml:space="preserve">to House Floor</w:t>
        <w:br/>
      </w:r>
    </w:p>
    <w:p>
      <w:pPr>
        <w:pStyle w:val="RecordBase"/>
      </w:pPr>
      <w:r>
        <w:rPr>
          <w:b/>
        </w:rPr>
        <w:t xml:space="preserve">HR166 (BR1967)</w:t>
      </w:r>
      <w:r>
        <w:rPr>
          <w:b/>
        </w:rPr>
        <w:t xml:space="preserve"/>
      </w:r>
      <w:r>
        <w:t xml:space="preserve"> - C. McCoy</w:t>
        <w:br/>
      </w:r>
    </w:p>
    <w:p>
      <w:pPr>
        <w:pStyle w:val="RecordBase"/>
      </w:pPr>
      <w:r>
        <w:t xml:space="preserve">	Honor John William "PawPaw" Spencer.</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12, 2019 - </w:t>
      </w:r>
      <w:r>
        <w:t xml:space="preserve">adopted by voice vote</w:t>
        <w:br/>
      </w:r>
    </w:p>
    <w:p>
      <w:pPr>
        <w:pStyle w:val="RecordBase"/>
      </w:pPr>
      <w:r>
        <w:rPr>
          <w:b/>
        </w:rPr>
        <w:t xml:space="preserve">HR167 (BR1968)</w:t>
      </w:r>
      <w:r>
        <w:rPr>
          <w:b/>
        </w:rPr>
        <w:t xml:space="preserve"/>
      </w:r>
      <w:r>
        <w:t xml:space="preserve"> - C. McCoy</w:t>
        <w:br/>
      </w:r>
    </w:p>
    <w:p>
      <w:pPr>
        <w:pStyle w:val="RecordBase"/>
      </w:pPr>
      <w:r>
        <w:t xml:space="preserve">	Honor Alan Courtney "Chief" Guild Sr.</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12, 2019 - </w:t>
      </w:r>
      <w:r>
        <w:t xml:space="preserve">adopted by voice vote</w:t>
        <w:br/>
      </w:r>
    </w:p>
    <w:p>
      <w:pPr>
        <w:pStyle w:val="RecordBase"/>
      </w:pPr>
      <w:r>
        <w:rPr>
          <w:b/>
        </w:rPr>
        <w:t xml:space="preserve">HR168 (BR1971)</w:t>
      </w:r>
      <w:r>
        <w:rPr>
          <w:b/>
        </w:rPr>
        <w:t xml:space="preserve"/>
      </w:r>
      <w:r>
        <w:t xml:space="preserve"> - K. Moser</w:t>
        <w:br/>
      </w:r>
    </w:p>
    <w:p>
      <w:pPr>
        <w:pStyle w:val="RecordBase"/>
      </w:pPr>
      <w:r>
        <w:t xml:space="preserve">	Recognize March as Irish American Heritage Month for Kentucky.</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06, 2019 - </w:t>
      </w:r>
      <w:r>
        <w:t xml:space="preserve">adopted by voice vote</w:t>
        <w:br/>
      </w:r>
    </w:p>
    <w:p>
      <w:pPr>
        <w:pStyle w:val="RecordBase"/>
      </w:pPr>
      <w:r>
        <w:rPr>
          <w:b/>
        </w:rPr>
        <w:t xml:space="preserve">HR169 (BR1977)</w:t>
      </w:r>
      <w:r>
        <w:rPr>
          <w:b/>
        </w:rPr>
        <w:t xml:space="preserve"/>
      </w:r>
      <w:r>
        <w:t xml:space="preserve"> - R. Meyer</w:t>
      </w:r>
      <w:r>
        <w:t xml:space="preserve">, K. King</w:t>
        <w:br/>
      </w:r>
    </w:p>
    <w:p>
      <w:pPr>
        <w:pStyle w:val="RecordBase"/>
      </w:pPr>
      <w:r>
        <w:t xml:space="preserve">	Honor the West Jessamine High School bowling team upon winning the 2019 KHSAA State Championship.</w:t>
        <w:br/>
      </w:r>
    </w:p>
    <w:p>
      <w:pPr>
        <w:pStyle w:val="RecordBase"/>
      </w:pPr>
      <w:r>
        <w:t xml:space="preserve">	Mar 01, 2019 - </w:t>
      </w:r>
      <w:r>
        <w:t xml:space="preserve">introduced in House</w:t>
      </w:r>
      <w:r>
        <w:t xml:space="preserve">; </w:t>
      </w:r>
      <w:r>
        <w:t xml:space="preserve">adopted by voice vote</w:t>
        <w:br/>
      </w:r>
    </w:p>
    <w:p>
      <w:pPr>
        <w:pStyle w:val="RecordBase"/>
      </w:pPr>
      <w:r>
        <w:rPr>
          <w:b/>
        </w:rPr>
        <w:t xml:space="preserve">HR170 (BR1975)</w:t>
      </w:r>
      <w:r>
        <w:rPr>
          <w:b/>
        </w:rPr>
        <w:t xml:space="preserve"/>
      </w:r>
      <w:r>
        <w:t xml:space="preserve"> - D. Elliott</w:t>
        <w:br/>
      </w:r>
    </w:p>
    <w:p>
      <w:pPr>
        <w:pStyle w:val="RecordBase"/>
      </w:pPr>
      <w:r>
        <w:t xml:space="preserve">	Honor Dr. Mike Smith in recognition of his service as President of the Kentucky Optometric Association.</w:t>
        <w:br/>
      </w:r>
    </w:p>
    <w:p>
      <w:pPr>
        <w:pStyle w:val="RecordBase"/>
      </w:pPr>
      <w:r>
        <w:t xml:space="preserve">	Mar 01, 2019 - </w:t>
      </w:r>
      <w:r>
        <w:t xml:space="preserve">introduced in House</w:t>
      </w:r>
    </w:p>
    <w:p>
      <w:pPr>
        <w:pStyle w:val="RecordBase"/>
      </w:pPr>
      <w:r>
        <w:t xml:space="preserve">	Mar 04, 2019 - </w:t>
      </w:r>
      <w:r>
        <w:t xml:space="preserve">to House Floor</w:t>
        <w:br/>
      </w:r>
    </w:p>
    <w:p>
      <w:pPr>
        <w:pStyle w:val="RecordBase"/>
      </w:pPr>
      <w:r>
        <w:rPr>
          <w:b/>
        </w:rPr>
        <w:t xml:space="preserve">HR171 (BR1964)</w:t>
      </w:r>
      <w:r>
        <w:rPr>
          <w:b/>
        </w:rPr>
        <w:t xml:space="preserve"/>
      </w:r>
      <w:r>
        <w:t xml:space="preserve"> - C. McCoy</w:t>
        <w:br/>
      </w:r>
    </w:p>
    <w:p>
      <w:pPr>
        <w:pStyle w:val="RecordBase"/>
      </w:pPr>
      <w:r>
        <w:t xml:space="preserve">	Urge the Kentucky Cabinet for Economic Development to work with state and federal officials and study the issue of blockchain technology.</w:t>
        <w:br/>
      </w:r>
    </w:p>
    <w:p>
      <w:pPr>
        <w:pStyle w:val="RecordBase"/>
      </w:pPr>
      <w:r>
        <w:t xml:space="preserve">	Mar 01, 2019 - </w:t>
      </w:r>
      <w:r>
        <w:t xml:space="preserve">introduced in House</w:t>
      </w:r>
    </w:p>
    <w:p>
      <w:pPr>
        <w:pStyle w:val="RecordBase"/>
      </w:pPr>
      <w:r>
        <w:t xml:space="preserve">	Mar 04, 2019 - </w:t>
      </w:r>
      <w:r>
        <w:t xml:space="preserve">to House Floor</w:t>
      </w:r>
    </w:p>
    <w:p>
      <w:pPr>
        <w:pStyle w:val="RecordBase"/>
      </w:pPr>
      <w:r>
        <w:t xml:space="preserve">	Mar 14, 2019 - </w:t>
      </w:r>
      <w:r>
        <w:t xml:space="preserve">adopted by voice vote</w:t>
        <w:br/>
      </w:r>
    </w:p>
    <w:p>
      <w:pPr>
        <w:pStyle w:val="RecordBase"/>
      </w:pPr>
      <w:r>
        <w:rPr>
          <w:b/>
        </w:rPr>
        <w:t xml:space="preserve">HR172 (BR1983)</w:t>
      </w:r>
      <w:r>
        <w:rPr>
          <w:b/>
        </w:rPr>
        <w:t xml:space="preserve"/>
      </w:r>
      <w:r>
        <w:t xml:space="preserve"> - W. Stone</w:t>
      </w:r>
      <w:r>
        <w:t xml:space="preserve">, K. King</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04, 2019 - </w:t>
      </w:r>
      <w:r>
        <w:t xml:space="preserve">introduced in House</w:t>
      </w:r>
    </w:p>
    <w:p>
      <w:pPr>
        <w:pStyle w:val="RecordBase"/>
      </w:pPr>
      <w:r>
        <w:t xml:space="preserve">	Mar 05, 2019 - </w:t>
      </w:r>
      <w:r>
        <w:t xml:space="preserve">to House Floor</w:t>
      </w:r>
      <w:r>
        <w:t xml:space="preserve">; </w:t>
      </w:r>
      <w:r>
        <w:t xml:space="preserve">adopted by voice vote</w:t>
        <w:br/>
      </w:r>
    </w:p>
    <w:p>
      <w:pPr>
        <w:pStyle w:val="RecordBase"/>
      </w:pPr>
      <w:r>
        <w:rPr>
          <w:b/>
        </w:rPr>
        <w:t xml:space="preserve">HR173 (BR1958)</w:t>
      </w:r>
      <w:r>
        <w:rPr>
          <w:b/>
        </w:rPr>
        <w:t xml:space="preserve"/>
      </w:r>
      <w:r>
        <w:t xml:space="preserve"> - S. Miles</w:t>
      </w:r>
      <w:r>
        <w:t xml:space="preserve">, S. Lewis</w:t>
        <w:br/>
      </w:r>
    </w:p>
    <w:p>
      <w:pPr>
        <w:pStyle w:val="RecordBase"/>
      </w:pPr>
      <w:r>
        <w:t xml:space="preserve">	Honor Don Moore Automotive on the auspicious occasion of its 100th anniversary.</w:t>
        <w:br/>
      </w:r>
    </w:p>
    <w:p>
      <w:pPr>
        <w:pStyle w:val="RecordBase"/>
      </w:pPr>
      <w:r>
        <w:t xml:space="preserve">	Mar 04, 2019 - </w:t>
      </w:r>
      <w:r>
        <w:t xml:space="preserve">introduced in House</w:t>
      </w:r>
    </w:p>
    <w:p>
      <w:pPr>
        <w:pStyle w:val="RecordBase"/>
      </w:pPr>
      <w:r>
        <w:t xml:space="preserve">	Mar 05, 2019 - </w:t>
      </w:r>
      <w:r>
        <w:t xml:space="preserve">to House Floor</w:t>
      </w:r>
    </w:p>
    <w:p>
      <w:pPr>
        <w:pStyle w:val="RecordBase"/>
      </w:pPr>
      <w:r>
        <w:t xml:space="preserve">	Mar 13, 2019 - </w:t>
      </w:r>
      <w:r>
        <w:t xml:space="preserve">adopted by voice vote</w:t>
        <w:br/>
      </w:r>
    </w:p>
    <w:p>
      <w:pPr>
        <w:pStyle w:val="RecordBase"/>
      </w:pPr>
      <w:r>
        <w:rPr>
          <w:b/>
        </w:rPr>
        <w:t xml:space="preserve">HR174 (BR1891)</w:t>
      </w:r>
      <w:r>
        <w:rPr>
          <w:b/>
        </w:rPr>
        <w:t xml:space="preserve"/>
      </w:r>
      <w:r>
        <w:t xml:space="preserve"> - R. Rand</w:t>
        <w:br/>
      </w:r>
    </w:p>
    <w:p>
      <w:pPr>
        <w:pStyle w:val="RecordBase"/>
      </w:pPr>
      <w:r>
        <w:t xml:space="preserve">	Adjourn in honor of Jim "JC" Hall.</w:t>
        <w:br/>
      </w:r>
    </w:p>
    <w:p>
      <w:pPr>
        <w:pStyle w:val="RecordBase"/>
      </w:pPr>
      <w:r>
        <w:t xml:space="preserve">	Mar 04, 2019 - </w:t>
      </w:r>
      <w:r>
        <w:t xml:space="preserve">introduced in House</w:t>
      </w:r>
    </w:p>
    <w:p>
      <w:pPr>
        <w:pStyle w:val="RecordBase"/>
      </w:pPr>
      <w:r>
        <w:t xml:space="preserve">	Mar 05, 2019 - </w:t>
      </w:r>
      <w:r>
        <w:t xml:space="preserve">to House Floor</w:t>
      </w:r>
    </w:p>
    <w:p>
      <w:pPr>
        <w:pStyle w:val="RecordBase"/>
      </w:pPr>
      <w:r>
        <w:t xml:space="preserve">	Mar 06, 2019 - </w:t>
      </w:r>
      <w:r>
        <w:t xml:space="preserve">adopted by voice vote</w:t>
        <w:br/>
      </w:r>
    </w:p>
    <w:p>
      <w:pPr>
        <w:pStyle w:val="RecordBase"/>
      </w:pPr>
      <w:r>
        <w:rPr>
          <w:b/>
        </w:rPr>
        <w:t xml:space="preserve">HR175 (BR1976)</w:t>
      </w:r>
      <w:r>
        <w:rPr>
          <w:b/>
        </w:rPr>
        <w:t xml:space="preserve"/>
      </w:r>
      <w:r>
        <w:t xml:space="preserve"> - J. Blanton</w:t>
      </w:r>
      <w:r>
        <w:t xml:space="preserve">, C. Fugate</w:t>
      </w:r>
      <w:r>
        <w:t xml:space="preserve">, R. Adkins</w:t>
      </w:r>
      <w:r>
        <w:t xml:space="preserve">, L. Bechler</w:t>
      </w:r>
      <w:r>
        <w:t xml:space="preserve">, D. Bentley</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M. Dossett</w:t>
      </w:r>
      <w:r>
        <w:t xml:space="preserve">, J. DuPlessis</w:t>
      </w:r>
      <w:r>
        <w:t xml:space="preserve">, L. Elkins</w:t>
      </w:r>
      <w:r>
        <w:t xml:space="preserve">, D. Frazier</w:t>
      </w:r>
      <w:r>
        <w:t xml:space="preserve">, C. Freeland</w:t>
      </w:r>
      <w:r>
        <w:t xml:space="preserve">, R. Goforth</w:t>
      </w:r>
      <w:r>
        <w:t xml:space="preserve">, D. Graham</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T. Moore</w:t>
      </w:r>
      <w:r>
        <w:t xml:space="preserve">, J. Nemes</w:t>
      </w:r>
      <w:r>
        <w:t xml:space="preserve">, D. Osborne</w:t>
      </w:r>
      <w:r>
        <w:t xml:space="preserve">, R. Palumbo</w:t>
      </w:r>
      <w:r>
        <w:t xml:space="preserve">, P. Pratt</w:t>
      </w:r>
      <w:r>
        <w:t xml:space="preserve">, M. Prunty</w:t>
      </w:r>
      <w:r>
        <w:t xml:space="preserve">, B. Reed</w:t>
      </w:r>
      <w:r>
        <w:t xml:space="preserve">, S. Riley</w:t>
      </w:r>
      <w:r>
        <w:t xml:space="preserve">, B. Rowland</w:t>
      </w:r>
      <w:r>
        <w:t xml:space="preserve">, S. Santoro</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Urge the President to sign the Appalachian Sky Executive Order.</w:t>
        <w:br/>
      </w:r>
    </w:p>
    <w:p>
      <w:pPr>
        <w:pStyle w:val="RecordBase"/>
      </w:pPr>
      <w:r>
        <w:t xml:space="preserve">	Mar 04, 2019 - </w:t>
      </w:r>
      <w:r>
        <w:t xml:space="preserve">introduced in House</w:t>
      </w:r>
      <w:r>
        <w:t xml:space="preserve">; </w:t>
      </w:r>
      <w:r>
        <w:t xml:space="preserve">adopted by voice vote</w:t>
        <w:br/>
      </w:r>
    </w:p>
    <w:p>
      <w:pPr>
        <w:pStyle w:val="RecordBase"/>
      </w:pPr>
      <w:r>
        <w:rPr>
          <w:b/>
        </w:rPr>
        <w:t xml:space="preserve">HR176 (BR1957)</w:t>
      </w:r>
      <w:r>
        <w:rPr>
          <w:b/>
        </w:rPr>
        <w:t xml:space="preserve"/>
      </w:r>
      <w:r>
        <w:t xml:space="preserve"> - M. Prunty</w:t>
      </w:r>
      <w:r>
        <w:t xml:space="preserve">, K. King</w:t>
      </w:r>
      <w:r>
        <w:t xml:space="preserve">, R. Palumbo</w:t>
        <w:br/>
      </w:r>
    </w:p>
    <w:p>
      <w:pPr>
        <w:pStyle w:val="RecordBase"/>
      </w:pPr>
      <w:r>
        <w:t xml:space="preserve">	Recognize March 5, 2019, as Donate Life Kentucky Day.</w:t>
        <w:br/>
      </w:r>
    </w:p>
    <w:p>
      <w:pPr>
        <w:pStyle w:val="RecordBase"/>
      </w:pPr>
      <w:r>
        <w:t xml:space="preserve">	Mar 05, 2019 - </w:t>
      </w:r>
      <w:r>
        <w:t xml:space="preserve">introduced in House</w:t>
      </w:r>
      <w:r>
        <w:t xml:space="preserve">; </w:t>
      </w:r>
      <w:r>
        <w:t xml:space="preserve">adopted by voice vote</w:t>
        <w:br/>
      </w:r>
    </w:p>
    <w:p>
      <w:pPr>
        <w:pStyle w:val="RecordBase"/>
      </w:pPr>
      <w:r>
        <w:rPr>
          <w:b/>
        </w:rPr>
        <w:t xml:space="preserve">HR177 (BR1866)</w:t>
      </w:r>
      <w:r>
        <w:rPr>
          <w:b/>
        </w:rPr>
        <w:t xml:space="preserve"/>
      </w:r>
      <w:r>
        <w:t xml:space="preserve"> - D. Keene</w:t>
        <w:br/>
      </w:r>
    </w:p>
    <w:p>
      <w:pPr>
        <w:pStyle w:val="RecordBase"/>
      </w:pPr>
      <w:r>
        <w:t xml:space="preserve">	Honor Ethel Wright on the occasion of her 90th birthday.</w:t>
        <w:br/>
      </w:r>
    </w:p>
    <w:p>
      <w:pPr>
        <w:pStyle w:val="RecordBase"/>
      </w:pPr>
      <w:r>
        <w:t xml:space="preserve">	Mar 05, 2019 - </w:t>
      </w:r>
      <w:r>
        <w:t xml:space="preserve">introduced in House</w:t>
      </w:r>
      <w:r>
        <w:t xml:space="preserve">; </w:t>
      </w:r>
      <w:r>
        <w:t xml:space="preserve">adopted by voice vote</w:t>
        <w:br/>
      </w:r>
    </w:p>
    <w:p>
      <w:pPr>
        <w:pStyle w:val="RecordBase"/>
      </w:pPr>
      <w:r>
        <w:rPr>
          <w:b/>
        </w:rPr>
        <w:t xml:space="preserve">HCR178 (BR1979)</w:t>
      </w:r>
      <w:r>
        <w:rPr>
          <w:b/>
        </w:rPr>
        <w:t xml:space="preserve"/>
      </w:r>
      <w:r>
        <w:t xml:space="preserve"> - C. Massey</w:t>
        <w:br/>
      </w:r>
    </w:p>
    <w:p>
      <w:pPr>
        <w:pStyle w:val="RecordBase"/>
      </w:pPr>
      <w:r>
        <w:t xml:space="preserve">	Direct the Legislative Research Commission to establish the Kentucky Career and Technical Education Task Force to study career and technical education; require findings and recommendations to be reported by December 1, 2019.</w:t>
        <w:br/>
      </w:r>
    </w:p>
    <w:p>
      <w:pPr>
        <w:pStyle w:val="RecordBase"/>
      </w:pPr>
      <w:r>
        <w:t xml:space="preserve">	Mar 06, 2019 - </w:t>
      </w:r>
      <w:r>
        <w:t xml:space="preserve">introduced in House</w:t>
      </w:r>
    </w:p>
    <w:p>
      <w:pPr>
        <w:pStyle w:val="RecordBase"/>
      </w:pPr>
      <w:r>
        <w:t xml:space="preserve">	Mar 07, 2019 - </w:t>
      </w:r>
      <w:r>
        <w:t xml:space="preserve">to</w:t>
      </w:r>
      <w:r>
        <w:t xml:space="preserve"> Education (H)</w:t>
        <w:br/>
      </w:r>
    </w:p>
    <w:p>
      <w:pPr>
        <w:pStyle w:val="RecordBase"/>
      </w:pPr>
      <w:r>
        <w:rPr>
          <w:b/>
        </w:rPr>
        <w:t xml:space="preserve">HR179 (BR1997)</w:t>
      </w:r>
      <w:r>
        <w:rPr>
          <w:b/>
        </w:rPr>
        <w:t xml:space="preserve"/>
      </w:r>
      <w:r>
        <w:t xml:space="preserve"> - D. Elliott</w:t>
        <w:br/>
      </w:r>
    </w:p>
    <w:p>
      <w:pPr>
        <w:pStyle w:val="RecordBase"/>
      </w:pPr>
      <w:r>
        <w:t xml:space="preserve">	Adjourn in honor of 2018-2019 Kentucky Optometric Association President Dr. Michael Smith.</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HR180 (BR1973)</w:t>
      </w:r>
      <w:r>
        <w:rPr>
          <w:b/>
        </w:rPr>
        <w:t xml:space="preserve"/>
      </w:r>
      <w:r>
        <w:t xml:space="preserve"> - M. Dossett</w:t>
      </w:r>
      <w:r>
        <w:t xml:space="preserve">, J. Donohue</w:t>
      </w:r>
      <w:r>
        <w:t xml:space="preserve">, K. King</w:t>
      </w:r>
      <w:r>
        <w:t xml:space="preserve">, R. Meyer</w:t>
        <w:br/>
      </w:r>
    </w:p>
    <w:p>
      <w:pPr>
        <w:pStyle w:val="RecordBase"/>
      </w:pPr>
      <w:r>
        <w:t xml:space="preserve">	Observe Welcome Home Vietnam Veterans Day and honor vietnam veterans.</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HR181 (BR1990)</w:t>
      </w:r>
      <w:r>
        <w:rPr>
          <w:b/>
        </w:rPr>
        <w:t xml:space="preserve"/>
      </w:r>
      <w:r>
        <w:t xml:space="preserve"> - K. Hinkle</w:t>
      </w:r>
      <w:r>
        <w:t xml:space="preserve">, K. King</w:t>
        <w:br/>
      </w:r>
    </w:p>
    <w:p>
      <w:pPr>
        <w:pStyle w:val="RecordBase"/>
      </w:pPr>
      <w:r>
        <w:t xml:space="preserve">	Honor the service and sacrifice of six siblings and World War II veterans, the Preece brothers.</w:t>
        <w:br/>
      </w:r>
    </w:p>
    <w:p>
      <w:pPr>
        <w:pStyle w:val="RecordBase"/>
      </w:pPr>
      <w:r>
        <w:t xml:space="preserve">	Mar 06, 2019 - </w:t>
      </w:r>
      <w:r>
        <w:t xml:space="preserve">introduced in House</w:t>
      </w:r>
    </w:p>
    <w:p>
      <w:pPr>
        <w:pStyle w:val="RecordBase"/>
      </w:pPr>
      <w:r>
        <w:t xml:space="preserve">	Mar 07, 2019 - </w:t>
      </w:r>
      <w:r>
        <w:t xml:space="preserve">to House Floor</w:t>
      </w:r>
    </w:p>
    <w:p>
      <w:pPr>
        <w:pStyle w:val="RecordBase"/>
      </w:pPr>
      <w:r>
        <w:t xml:space="preserve">	Mar 13, 2019 - </w:t>
      </w:r>
      <w:r>
        <w:t xml:space="preserve">adopted by voice vote</w:t>
        <w:br/>
      </w:r>
    </w:p>
    <w:p>
      <w:pPr>
        <w:pStyle w:val="RecordBase"/>
      </w:pPr>
      <w:r>
        <w:rPr>
          <w:b/>
        </w:rPr>
        <w:t xml:space="preserve">HR182 (BR1992)</w:t>
      </w:r>
      <w:r>
        <w:rPr>
          <w:b/>
        </w:rPr>
        <w:t xml:space="preserve"/>
      </w:r>
      <w:r>
        <w:t xml:space="preserve"> - S. Sheldon</w:t>
        <w:br/>
      </w:r>
    </w:p>
    <w:p>
      <w:pPr>
        <w:pStyle w:val="RecordBase"/>
      </w:pPr>
      <w:r>
        <w:t xml:space="preserve">	Honor the Boys and Girls Club of Kentucky Youth of the Year Candidates.</w:t>
        <w:br/>
      </w:r>
    </w:p>
    <w:p>
      <w:pPr>
        <w:pStyle w:val="RecordBase"/>
      </w:pPr>
      <w:r>
        <w:t xml:space="preserve">	Mar 06, 2019 - </w:t>
      </w:r>
      <w:r>
        <w:t xml:space="preserve">introduced in House</w:t>
      </w:r>
    </w:p>
    <w:p>
      <w:pPr>
        <w:pStyle w:val="RecordBase"/>
      </w:pPr>
      <w:r>
        <w:t xml:space="preserve">	Mar 07, 2019 - </w:t>
      </w:r>
      <w:r>
        <w:t xml:space="preserve">to House Floor</w:t>
        <w:br/>
      </w:r>
    </w:p>
    <w:p>
      <w:pPr>
        <w:pStyle w:val="RecordBase"/>
      </w:pPr>
      <w:r>
        <w:rPr>
          <w:b/>
        </w:rPr>
        <w:t xml:space="preserve">HR183 (BR1998)</w:t>
      </w:r>
      <w:r>
        <w:rPr>
          <w:b/>
        </w:rPr>
        <w:t xml:space="preserve"/>
      </w:r>
      <w:r>
        <w:t xml:space="preserve"> - S. Lee</w:t>
        <w:br/>
      </w:r>
    </w:p>
    <w:p>
      <w:pPr>
        <w:pStyle w:val="RecordBase"/>
      </w:pPr>
      <w:r>
        <w:t xml:space="preserve">	Honor the Lexington Christian Academy girls' golf team.</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HR184 (BR1881)</w:t>
      </w:r>
      <w:r>
        <w:rPr>
          <w:b/>
        </w:rPr>
        <w:t xml:space="preserve"/>
      </w:r>
      <w:r>
        <w:t xml:space="preserve"> - B. Reed</w:t>
        <w:br/>
      </w:r>
    </w:p>
    <w:p>
      <w:pPr>
        <w:pStyle w:val="RecordBase"/>
      </w:pPr>
      <w:r>
        <w:t xml:space="preserve">	Set aside a Farmer Suicide Prevention Day in Kentucky; address approaches to farmer stress issues.</w:t>
        <w:br/>
      </w:r>
    </w:p>
    <w:p>
      <w:pPr>
        <w:pStyle w:val="RecordBase"/>
      </w:pPr>
      <w:r>
        <w:t xml:space="preserve">	Mar 06, 2019 - </w:t>
      </w:r>
      <w:r>
        <w:t xml:space="preserve">introduced in House</w:t>
      </w:r>
    </w:p>
    <w:p>
      <w:pPr>
        <w:pStyle w:val="RecordBase"/>
      </w:pPr>
      <w:r>
        <w:t xml:space="preserve">	Mar 07, 2019 - </w:t>
      </w:r>
      <w:r>
        <w:t xml:space="preserve">to House Floor</w:t>
      </w:r>
    </w:p>
    <w:p>
      <w:pPr>
        <w:pStyle w:val="RecordBase"/>
      </w:pPr>
      <w:r>
        <w:t xml:space="preserve">	Mar 14, 2019 - </w:t>
      </w:r>
      <w:r>
        <w:t xml:space="preserve">adopted by voice vote</w:t>
        <w:br/>
      </w:r>
    </w:p>
    <w:p>
      <w:pPr>
        <w:pStyle w:val="RecordBase"/>
      </w:pPr>
      <w:r>
        <w:rPr>
          <w:b/>
        </w:rPr>
        <w:t xml:space="preserve">HR185 (BR1995)</w:t>
      </w:r>
      <w:r>
        <w:rPr>
          <w:b/>
        </w:rPr>
        <w:t xml:space="preserve"/>
      </w:r>
      <w:r>
        <w:t xml:space="preserve"> - P. Pratt</w:t>
        <w:br/>
      </w:r>
    </w:p>
    <w:p>
      <w:pPr>
        <w:pStyle w:val="RecordBase"/>
      </w:pPr>
      <w:r>
        <w:t xml:space="preserve">	Adjourn in honor and loving memory of James Archambeault.</w:t>
        <w:br/>
      </w:r>
    </w:p>
    <w:p>
      <w:pPr>
        <w:pStyle w:val="RecordBase"/>
      </w:pPr>
      <w:r>
        <w:t xml:space="preserve">	Mar 07, 2019 - </w:t>
      </w:r>
      <w:r>
        <w:t xml:space="preserve">introduced in House</w:t>
      </w:r>
    </w:p>
    <w:p>
      <w:pPr>
        <w:pStyle w:val="RecordBase"/>
      </w:pPr>
      <w:r>
        <w:t xml:space="preserve">	Mar 12, 2019 - </w:t>
      </w:r>
      <w:r>
        <w:t xml:space="preserve">to House Floor</w:t>
      </w:r>
      <w:r>
        <w:t xml:space="preserve">; </w:t>
      </w:r>
      <w:r>
        <w:t xml:space="preserve">adopted by voice vote</w:t>
        <w:br/>
      </w:r>
    </w:p>
    <w:p>
      <w:pPr>
        <w:pStyle w:val="RecordBase"/>
      </w:pPr>
      <w:r>
        <w:rPr>
          <w:b/>
        </w:rPr>
        <w:t xml:space="preserve">HR186 (BR2003)</w:t>
      </w:r>
      <w:r>
        <w:rPr>
          <w:b/>
        </w:rPr>
        <w:t xml:space="preserve"/>
      </w:r>
      <w:r>
        <w:t xml:space="preserve"> - T. Bojanowski</w:t>
      </w:r>
      <w:r>
        <w:t xml:space="preserve">, K. King</w:t>
        <w:br/>
      </w:r>
    </w:p>
    <w:p>
      <w:pPr>
        <w:pStyle w:val="RecordBase"/>
      </w:pPr>
      <w:r>
        <w:t xml:space="preserve">	Declare March 12, 2019, Live United Day in Kentucky.</w:t>
        <w:br/>
      </w:r>
    </w:p>
    <w:p>
      <w:pPr>
        <w:pStyle w:val="RecordBase"/>
      </w:pPr>
      <w:r>
        <w:t xml:space="preserve">	Mar 07, 2019 - </w:t>
      </w:r>
      <w:r>
        <w:t xml:space="preserve">introduced in House</w:t>
      </w:r>
    </w:p>
    <w:p>
      <w:pPr>
        <w:pStyle w:val="RecordBase"/>
      </w:pPr>
      <w:r>
        <w:t xml:space="preserve">	Mar 12, 2019 - </w:t>
      </w:r>
      <w:r>
        <w:t xml:space="preserve">to House Floor</w:t>
      </w:r>
      <w:r>
        <w:t xml:space="preserve">; </w:t>
      </w:r>
      <w:r>
        <w:t xml:space="preserve">adopted by voice vote</w:t>
        <w:br/>
      </w:r>
    </w:p>
    <w:p>
      <w:pPr>
        <w:pStyle w:val="RecordBase"/>
      </w:pPr>
      <w:r>
        <w:rPr>
          <w:b/>
        </w:rPr>
        <w:t xml:space="preserve">HR187 (BR2002)</w:t>
      </w:r>
      <w:r>
        <w:rPr>
          <w:b/>
        </w:rPr>
        <w:t xml:space="preserve"/>
      </w:r>
      <w:r>
        <w:t xml:space="preserve"> - M. Marzian</w:t>
        <w:br/>
      </w:r>
    </w:p>
    <w:p>
      <w:pPr>
        <w:pStyle w:val="RecordBase"/>
      </w:pPr>
      <w:r>
        <w:t xml:space="preserve">	Honor the Louisville Regional Science and Engineering Fair.</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HR188 (BR1981)</w:t>
      </w:r>
      <w:r>
        <w:rPr>
          <w:b/>
        </w:rPr>
        <w:t xml:space="preserve"/>
      </w:r>
      <w:r>
        <w:t xml:space="preserve"> - J. Blanton</w:t>
        <w:br/>
      </w:r>
    </w:p>
    <w:p>
      <w:pPr>
        <w:pStyle w:val="RecordBase"/>
      </w:pPr>
      <w:r>
        <w:t xml:space="preserve">	Honor Bridgett Ann Howard, designate October 12 as Pressure Sore Awareness Day, and urge all Kentuckians to remember the regulatory penalties in her memory.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HR189 (BR2004)</w:t>
      </w:r>
      <w:r>
        <w:rPr>
          <w:b/>
        </w:rPr>
        <w:t xml:space="preserve"/>
      </w:r>
      <w:r>
        <w:t xml:space="preserve"> - C. McCoy</w:t>
        <w:br/>
      </w:r>
    </w:p>
    <w:p>
      <w:pPr>
        <w:pStyle w:val="RecordBase"/>
      </w:pPr>
      <w:r>
        <w:t xml:space="preserve">	Acknowledge the contributions of Joel Feldman and the Kentucky Justice Association, and recognize April as National Distracted Driving Awareness Month.</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14, 2019 - </w:t>
      </w:r>
      <w:r>
        <w:t xml:space="preserve">adopted by voice vote</w:t>
        <w:br/>
      </w:r>
    </w:p>
    <w:p>
      <w:pPr>
        <w:pStyle w:val="RecordBase"/>
      </w:pPr>
      <w:r>
        <w:rPr>
          <w:b/>
        </w:rPr>
        <w:t xml:space="preserve">HR190 (BR2000)</w:t>
      </w:r>
      <w:r>
        <w:rPr>
          <w:b/>
        </w:rPr>
        <w:t xml:space="preserve"/>
      </w:r>
      <w:r>
        <w:t xml:space="preserve"> - M. Prunty</w:t>
        <w:br/>
      </w:r>
    </w:p>
    <w:p>
      <w:pPr>
        <w:pStyle w:val="RecordBase"/>
      </w:pPr>
      <w:r>
        <w:t xml:space="preserve">	Recognize March 2019 as Colorectal Cancer Awareness Month.</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HR191 (BR1944)</w:t>
      </w:r>
      <w:r>
        <w:rPr>
          <w:b/>
        </w:rPr>
        <w:t xml:space="preserve"/>
      </w:r>
      <w:r>
        <w:t xml:space="preserve"> - S. Miles</w:t>
        <w:br/>
      </w:r>
    </w:p>
    <w:p>
      <w:pPr>
        <w:pStyle w:val="RecordBase"/>
      </w:pPr>
      <w:r>
        <w:t xml:space="preserve">	Honor the Union County High School wrestling team upon winning the KHSAA state chapionship.</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13, 2019 - </w:t>
      </w:r>
      <w:r>
        <w:t xml:space="preserve">adopted by voice vote</w:t>
        <w:br/>
      </w:r>
    </w:p>
    <w:p>
      <w:pPr>
        <w:pStyle w:val="RecordBase"/>
      </w:pPr>
      <w:r>
        <w:rPr>
          <w:b/>
        </w:rPr>
        <w:t xml:space="preserve">HR192 (BR1952)</w:t>
      </w:r>
      <w:r>
        <w:rPr>
          <w:b/>
        </w:rPr>
        <w:t xml:space="preserve"/>
      </w:r>
      <w:r>
        <w:t xml:space="preserve"> - R. Brenda</w:t>
        <w:br/>
      </w:r>
    </w:p>
    <w:p>
      <w:pPr>
        <w:pStyle w:val="RecordBase"/>
      </w:pPr>
      <w:r>
        <w:t xml:space="preserve">	Honor Renfro Valley Entertainment Center upon the occasion of its 80th anniversary.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HR193 (BR1959)</w:t>
      </w:r>
      <w:r>
        <w:rPr>
          <w:b/>
        </w:rPr>
        <w:t xml:space="preserve"/>
      </w:r>
      <w:r>
        <w:t xml:space="preserve"> - R. Brenda</w:t>
        <w:br/>
      </w:r>
    </w:p>
    <w:p>
      <w:pPr>
        <w:pStyle w:val="RecordBase"/>
      </w:pPr>
      <w:r>
        <w:t xml:space="preserve">	Recognize the Garrd County Tobacco Cutting Contest as the Official Tobacco Cutting Contest of the Commonwealth of Kentucky.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HR194 (BR2007)</w:t>
      </w:r>
      <w:r>
        <w:rPr>
          <w:b/>
        </w:rPr>
        <w:t xml:space="preserve"/>
      </w:r>
      <w:r>
        <w:t xml:space="preserve"> - S. Miles</w:t>
        <w:br/>
      </w:r>
    </w:p>
    <w:p>
      <w:pPr>
        <w:pStyle w:val="RecordBase"/>
      </w:pPr>
      <w:r>
        <w:t xml:space="preserve">	Honor the 100th anniversary of Greenwell Chisholm Printing Company.</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13, 2019 - </w:t>
      </w:r>
      <w:r>
        <w:t xml:space="preserve">adopted by voice vote</w:t>
        <w:br/>
      </w:r>
    </w:p>
    <w:p>
      <w:pPr>
        <w:pStyle w:val="RecordBase"/>
      </w:pPr>
      <w:r>
        <w:rPr>
          <w:b/>
        </w:rPr>
        <w:t xml:space="preserve">HR195 (BR2005)</w:t>
      </w:r>
      <w:r>
        <w:rPr>
          <w:b/>
        </w:rPr>
        <w:t xml:space="preserve"/>
      </w:r>
      <w:r>
        <w:t xml:space="preserve"> - S. Miles</w:t>
        <w:br/>
      </w:r>
    </w:p>
    <w:p>
      <w:pPr>
        <w:pStyle w:val="RecordBase"/>
      </w:pPr>
      <w:r>
        <w:t xml:space="preserve">	Adjourn in honor and loving memory of Elmer "Roy" Bentley.</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HR196 (BR2017)</w:t>
      </w:r>
      <w:r>
        <w:rPr>
          <w:b/>
        </w:rPr>
        <w:t xml:space="preserve"/>
      </w:r>
      <w:r>
        <w:t xml:space="preserve"> - M. Prunty</w:t>
        <w:br/>
      </w:r>
    </w:p>
    <w:p>
      <w:pPr>
        <w:pStyle w:val="RecordBase"/>
      </w:pPr>
      <w:r>
        <w:t xml:space="preserve">	Urge the designation of a portion of the Wendell H. Ford Western Kentucky Parkway as Interstate 69 Spur.</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HR197 (BR2015)</w:t>
      </w:r>
      <w:r>
        <w:rPr>
          <w:b/>
        </w:rPr>
        <w:t xml:space="preserve"/>
      </w:r>
      <w:r>
        <w:t xml:space="preserve"> - M. Hart</w:t>
        <w:br/>
      </w:r>
    </w:p>
    <w:p>
      <w:pPr>
        <w:pStyle w:val="RecordBase"/>
      </w:pPr>
      <w:r>
        <w:t xml:space="preserve">	Honor Dontaie Allen upon being named 2019 Kentucky Mr. Basketball.</w:t>
        <w:br/>
      </w:r>
    </w:p>
    <w:p>
      <w:pPr>
        <w:pStyle w:val="RecordBase"/>
      </w:pPr>
      <w:r>
        <w:t xml:space="preserve">	Mar 12, 2019 - </w:t>
      </w:r>
      <w:r>
        <w:t xml:space="preserve">introduced in House</w:t>
      </w:r>
    </w:p>
    <w:p>
      <w:pPr>
        <w:pStyle w:val="RecordBase"/>
      </w:pPr>
      <w:r>
        <w:t xml:space="preserve">	Mar 13, 2019 - </w:t>
      </w:r>
      <w:r>
        <w:t xml:space="preserve">to House Floor</w:t>
        <w:br/>
      </w:r>
    </w:p>
    <w:p>
      <w:pPr>
        <w:pStyle w:val="RecordBase"/>
      </w:pPr>
      <w:r>
        <w:rPr>
          <w:b/>
        </w:rPr>
        <w:t xml:space="preserve">HR198 (BR2024)</w:t>
      </w:r>
      <w:r>
        <w:rPr>
          <w:b/>
        </w:rPr>
        <w:t xml:space="preserve"/>
      </w:r>
      <w:r>
        <w:t xml:space="preserve"> - S. Miles</w:t>
      </w:r>
      <w:r>
        <w:t xml:space="preserve">, J. Jenkins</w:t>
        <w:br/>
      </w:r>
    </w:p>
    <w:p>
      <w:pPr>
        <w:pStyle w:val="RecordBase"/>
      </w:pPr>
      <w:r>
        <w:t xml:space="preserve">	Honor the 107th anniversary of the Girl Scouts on March 12, 2019.</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HR199 (BR2016)</w:t>
      </w:r>
      <w:r>
        <w:rPr>
          <w:b/>
        </w:rPr>
        <w:t xml:space="preserve"/>
      </w:r>
      <w:r>
        <w:t xml:space="preserve"> - S. Lee</w:t>
        <w:br/>
      </w:r>
    </w:p>
    <w:p>
      <w:pPr>
        <w:pStyle w:val="RecordBase"/>
      </w:pPr>
      <w:r>
        <w:t xml:space="preserve">	Encourage the Kentucky High School Athletic Association to reconsider its recent decision to reduce from five to four the number of golfers per team who are allowed to play in the state tournament.</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HR200 (BR2006)</w:t>
      </w:r>
      <w:r>
        <w:rPr>
          <w:b/>
        </w:rPr>
        <w:t xml:space="preserve"/>
      </w:r>
      <w:r>
        <w:t xml:space="preserve"> - R. Bridges</w:t>
      </w:r>
      <w:r>
        <w:t xml:space="preserve">, S. Rudy</w:t>
        <w:br/>
      </w:r>
    </w:p>
    <w:p>
      <w:pPr>
        <w:pStyle w:val="RecordBase"/>
      </w:pPr>
      <w:r>
        <w:t xml:space="preserve">	Honor the 2019 McCracken County High School Cheerleading team for its national championship in the medium varsity co-ed division of the Universal Cheerleading Association's National High School Cheerleading Championship.</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HR201 (BR2001)</w:t>
      </w:r>
      <w:r>
        <w:rPr>
          <w:b/>
        </w:rPr>
        <w:t xml:space="preserve"/>
      </w:r>
      <w:r>
        <w:t xml:space="preserve"> - M. Dossett</w:t>
        <w:br/>
      </w:r>
    </w:p>
    <w:p>
      <w:pPr>
        <w:pStyle w:val="RecordBase"/>
      </w:pPr>
      <w:r>
        <w:t xml:space="preserve">	Adjourn the House in honor and loving memory of Richard J. "Dick" Weaver.</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HR202 (BR2027)</w:t>
      </w:r>
      <w:r>
        <w:rPr>
          <w:b/>
        </w:rPr>
        <w:t xml:space="preserve"/>
      </w:r>
      <w:r>
        <w:t xml:space="preserve"> - C. McCoy</w:t>
        <w:br/>
      </w:r>
    </w:p>
    <w:p>
      <w:pPr>
        <w:pStyle w:val="RecordBase"/>
      </w:pPr>
      <w:r>
        <w:t xml:space="preserve">	Adjourn in honor and loving memory of James Edward "Eddie" O'Daniel.</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HR203 (BR1980)</w:t>
      </w:r>
      <w:r>
        <w:rPr>
          <w:b/>
        </w:rPr>
        <w:t xml:space="preserve"/>
      </w:r>
      <w:r>
        <w:t xml:space="preserve"> - G. Brown Jr</w:t>
        <w:br/>
      </w:r>
    </w:p>
    <w:p>
      <w:pPr>
        <w:pStyle w:val="RecordBase"/>
      </w:pPr>
      <w:r>
        <w:t xml:space="preserve">	Adjourn in honor and loving memory of Verneeter E. Brown.</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HR204 (BR2023)</w:t>
      </w:r>
      <w:r>
        <w:rPr>
          <w:b/>
        </w:rPr>
        <w:t xml:space="preserve"/>
      </w:r>
      <w:r>
        <w:t xml:space="preserve"> - J. Tipton</w:t>
      </w:r>
      <w:r>
        <w:t xml:space="preserve">, K. King</w:t>
        <w:br/>
      </w:r>
    </w:p>
    <w:p>
      <w:pPr>
        <w:pStyle w:val="RecordBase"/>
      </w:pPr>
      <w:r>
        <w:t xml:space="preserve">	Honor Fred Stout.</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HR205 (BR2018)</w:t>
      </w:r>
      <w:r>
        <w:rPr>
          <w:b/>
        </w:rPr>
        <w:t xml:space="preserve"/>
      </w:r>
      <w:r>
        <w:t xml:space="preserve"> - N. Tate</w:t>
        <w:br/>
      </w:r>
    </w:p>
    <w:p>
      <w:pPr>
        <w:pStyle w:val="RecordBase"/>
      </w:pPr>
      <w:r>
        <w:t xml:space="preserve">	Recognize the first weekend in March as Women Veterans Weekend.</w:t>
        <w:br/>
      </w:r>
    </w:p>
    <w:p>
      <w:pPr>
        <w:pStyle w:val="RecordBase"/>
      </w:pPr>
      <w:r>
        <w:t xml:space="preserve">	Mar 12, 2019 - </w:t>
      </w:r>
      <w:r>
        <w:t xml:space="preserve">introduced in House</w:t>
      </w:r>
    </w:p>
    <w:p>
      <w:pPr>
        <w:pStyle w:val="RecordBase"/>
      </w:pPr>
      <w:r>
        <w:t xml:space="preserve">	Mar 13, 2019 - </w:t>
      </w:r>
      <w:r>
        <w:t xml:space="preserve">to House Floor</w:t>
      </w:r>
    </w:p>
    <w:p>
      <w:pPr>
        <w:pStyle w:val="RecordBase"/>
      </w:pPr>
      <w:r>
        <w:t xml:space="preserve">	Mar 14, 2019 - </w:t>
      </w:r>
      <w:r>
        <w:t xml:space="preserve">adopted by voice vote</w:t>
        <w:br/>
      </w:r>
    </w:p>
    <w:p>
      <w:pPr>
        <w:pStyle w:val="RecordBase"/>
      </w:pPr>
      <w:r>
        <w:rPr>
          <w:b/>
        </w:rPr>
        <w:t xml:space="preserve">HR206 (BR2031)</w:t>
      </w:r>
      <w:r>
        <w:rPr>
          <w:b/>
        </w:rPr>
        <w:t xml:space="preserve"/>
      </w:r>
      <w:r>
        <w:t xml:space="preserve"> - R. Palumbo</w:t>
      </w:r>
      <w:r>
        <w:t xml:space="preserve">, S. Lee</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University of Kentucky cheerleaders upon winning their 24th national championship.</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HR207 (BR2029)</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HR208 (BR2009)</w:t>
      </w:r>
      <w:r>
        <w:rPr>
          <w:b/>
        </w:rPr>
        <w:t xml:space="preserve"/>
      </w:r>
      <w:r>
        <w:t xml:space="preserve"> - D. Osborne</w:t>
      </w:r>
      <w:r>
        <w:t xml:space="preserve">, R. Adkins</w:t>
        <w:br/>
      </w:r>
    </w:p>
    <w:p>
      <w:pPr>
        <w:pStyle w:val="RecordBase"/>
      </w:pPr>
      <w:r>
        <w:t xml:space="preserve">	Recognize the role of the House of Representatives in determining the membership of its body.</w:t>
        <w:br/>
      </w:r>
    </w:p>
    <w:p>
      <w:pPr>
        <w:pStyle w:val="RecordBase"/>
      </w:pPr>
      <w:r>
        <w:t xml:space="preserve">	Mar 12, 2019 - </w:t>
      </w:r>
      <w:r>
        <w:t xml:space="preserve">introduced in House</w:t>
      </w:r>
    </w:p>
    <w:p>
      <w:pPr>
        <w:pStyle w:val="RecordBase"/>
      </w:pPr>
      <w:r>
        <w:t xml:space="preserve">	Mar 13, 2019 - </w:t>
      </w:r>
      <w:r>
        <w:t xml:space="preserve">to House Floor</w:t>
        <w:br/>
      </w:r>
    </w:p>
    <w:p>
      <w:pPr>
        <w:pStyle w:val="RecordBase"/>
      </w:pPr>
      <w:r>
        <w:rPr>
          <w:b/>
        </w:rPr>
        <w:t xml:space="preserve">HR209 (BR2034)</w:t>
      </w:r>
      <w:r>
        <w:rPr>
          <w:b/>
        </w:rPr>
        <w:t xml:space="preserve"/>
      </w:r>
      <w:r>
        <w:t xml:space="preserve"> - L. Elkins</w:t>
      </w:r>
      <w:r>
        <w:t xml:space="preserve">, P. Pratt</w:t>
        <w:br/>
      </w:r>
    </w:p>
    <w:p>
      <w:pPr>
        <w:pStyle w:val="RecordBase"/>
      </w:pPr>
      <w:r>
        <w:t xml:space="preserve">	Honor Alpha Gamma Rho fraternity at Murray State University upon the auspicious occasion of its 50th anniversary.</w:t>
        <w:br/>
      </w:r>
    </w:p>
    <w:p>
      <w:pPr>
        <w:pStyle w:val="RecordBase"/>
      </w:pPr>
      <w:r>
        <w:t xml:space="preserve">	Mar 13, 2019 - </w:t>
      </w:r>
      <w:r>
        <w:t xml:space="preserve">introduced in House</w:t>
      </w:r>
    </w:p>
    <w:p>
      <w:pPr>
        <w:pStyle w:val="RecordBase"/>
      </w:pPr>
      <w:r>
        <w:t xml:space="preserve">	Mar 14, 2019 - </w:t>
      </w:r>
      <w:r>
        <w:t xml:space="preserve">adopted by voice vote</w:t>
        <w:br/>
      </w:r>
    </w:p>
    <w:p>
      <w:pPr>
        <w:pStyle w:val="RecordBase"/>
      </w:pPr>
      <w:r>
        <w:rPr>
          <w:b/>
        </w:rPr>
        <w:t xml:space="preserve">HR210 (BR2038)</w:t>
      </w:r>
      <w:r>
        <w:rPr>
          <w:b/>
        </w:rPr>
        <w:t xml:space="preserve"/>
      </w:r>
      <w:r>
        <w:t xml:space="preserve"> - K. Hinkle</w:t>
      </w:r>
      <w:r>
        <w:t xml:space="preserve">, R. Adkins</w:t>
        <w:br/>
      </w:r>
    </w:p>
    <w:p>
      <w:pPr>
        <w:pStyle w:val="RecordBase"/>
      </w:pPr>
      <w:r>
        <w:t xml:space="preserve">	Adjourn the House of Representatives in honor and loving memory of Clyde C. Johns.</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HR211 (BR2036)</w:t>
      </w:r>
      <w:r>
        <w:rPr>
          <w:b/>
        </w:rPr>
        <w:t xml:space="preserve"/>
      </w:r>
      <w:r>
        <w:t xml:space="preserve"> - S. Santoro</w:t>
      </w:r>
      <w:r>
        <w:t xml:space="preserve">, D. St. Onge</w:t>
        <w:br/>
      </w:r>
    </w:p>
    <w:p>
      <w:pPr>
        <w:pStyle w:val="RecordBase"/>
      </w:pPr>
      <w:r>
        <w:t xml:space="preserve">	Adjourn the House of Representatives in honor and loving memory of Kenny Ray Brown.</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HR212 (BR2019)</w:t>
      </w:r>
      <w:r>
        <w:rPr>
          <w:b/>
        </w:rPr>
        <w:t xml:space="preserve"/>
      </w:r>
      <w:r>
        <w:t xml:space="preserve"> - N. Tate</w:t>
        <w:br/>
      </w:r>
    </w:p>
    <w:p>
      <w:pPr>
        <w:pStyle w:val="RecordBase"/>
      </w:pPr>
      <w:r>
        <w:t xml:space="preserve">	Honor Joseph Stupak and recognize March as Red Cross Month, and urge all Kentuckians to learn more about the American Red Cross and increase their volunteerism.</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HR213 (BR2039)</w:t>
      </w:r>
      <w:r>
        <w:rPr>
          <w:b/>
        </w:rPr>
        <w:t xml:space="preserve"/>
      </w:r>
      <w:r>
        <w:t xml:space="preserve"> - M. Dossett</w:t>
        <w:br/>
      </w:r>
    </w:p>
    <w:p>
      <w:pPr>
        <w:pStyle w:val="RecordBase"/>
      </w:pPr>
      <w:r>
        <w:t xml:space="preserve">	Adjourn the House of Representatives in honor and loving memory of Steve "Weezy" Hayes.</w:t>
        <w:br/>
      </w:r>
    </w:p>
    <w:p>
      <w:pPr>
        <w:pStyle w:val="RecordBase"/>
      </w:pPr>
      <w:r>
        <w:t xml:space="preserve">	Mar 13, 2019 - </w:t>
      </w:r>
      <w:r>
        <w:t xml:space="preserve">introduced in House</w:t>
      </w:r>
    </w:p>
    <w:p>
      <w:pPr>
        <w:pStyle w:val="RecordBase"/>
      </w:pPr>
      <w:r>
        <w:t xml:space="preserve">	Mar 14, 2019 - </w:t>
      </w:r>
      <w:r>
        <w:t xml:space="preserve">adopted by voice vote</w:t>
        <w:br/>
      </w:r>
    </w:p>
    <w:p>
      <w:pPr>
        <w:pStyle w:val="RecordBase"/>
      </w:pPr>
      <w:r>
        <w:rPr>
          <w:b/>
        </w:rPr>
        <w:t xml:space="preserve">HR215 (BR2053)</w:t>
      </w:r>
      <w:r>
        <w:rPr>
          <w:b/>
        </w:rPr>
        <w:t xml:space="preserve"/>
      </w:r>
      <w:r>
        <w:t xml:space="preserve"> - R. Adkins</w:t>
        <w:br/>
      </w:r>
    </w:p>
    <w:p>
      <w:pPr>
        <w:pStyle w:val="RecordBase"/>
      </w:pPr>
      <w:r>
        <w:t xml:space="preserve">	Honor the Kentucky Folk Art Center.</w:t>
        <w:br/>
      </w:r>
    </w:p>
    <w:p>
      <w:pPr>
        <w:pStyle w:val="RecordBase"/>
      </w:pPr>
      <w:r>
        <w:t xml:space="preserve">	Mar 14, 2019 - </w:t>
      </w:r>
      <w:r>
        <w:t xml:space="preserve">introduced in House</w:t>
      </w:r>
      <w:r>
        <w:t xml:space="preserve">; </w:t>
      </w:r>
      <w:r>
        <w:t xml:space="preserve">adopted by voice vote</w:t>
        <w:br/>
      </w:r>
    </w:p>
    <w:p>
      <w:pPr>
        <w:pStyle w:val="RecordBase"/>
      </w:pPr>
      <w:r>
        <w:rPr>
          <w:b/>
        </w:rPr>
        <w:t xml:space="preserve">HCR216 (BR2049)</w:t>
      </w:r>
      <w:r>
        <w:rPr>
          <w:b/>
        </w:rPr>
        <w:t xml:space="preserve"/>
      </w:r>
      <w:r>
        <w:t xml:space="preserve"> - D. Osborne</w:t>
        <w:br/>
      </w:r>
    </w:p>
    <w:p>
      <w:pPr>
        <w:pStyle w:val="RecordBase"/>
      </w:pPr>
      <w:r>
        <w:t xml:space="preserve">	Adjourn the General Assembly until March 28, 2019.</w:t>
        <w:br/>
      </w:r>
    </w:p>
    <w:p>
      <w:pPr>
        <w:pStyle w:val="RecordBase"/>
      </w:pPr>
      <w:r>
        <w:t xml:space="preserve">	Mar 14, 2019 - </w:t>
      </w:r>
      <w:r>
        <w:t xml:space="preserve">introduced in House</w:t>
      </w:r>
      <w:r>
        <w:t xml:space="preserve">; </w:t>
      </w:r>
      <w:r>
        <w:t xml:space="preserve">adopted by voice vote</w:t>
        <w:br/>
      </w:r>
    </w:p>
    <w:p>
      <w:pPr>
        <w:pStyle w:val="RecordBase"/>
      </w:pPr>
      <w:r>
        <w:rPr>
          <w:b/>
        </w:rPr>
        <w:t xml:space="preserve">HR217 (BR2061)</w:t>
      </w:r>
      <w:r>
        <w:rPr>
          <w:b/>
        </w:rPr>
        <w:t xml:space="preserve"/>
      </w:r>
      <w:r>
        <w:t xml:space="preserve"> - D. Meade </w:t>
        <w:br/>
      </w:r>
    </w:p>
    <w:p>
      <w:pPr>
        <w:pStyle w:val="RecordBase"/>
      </w:pPr>
      <w:r>
        <w:t xml:space="preserve">	Request assistance from state and federal officials to support the review and approval of the proposed lease expansion of Lake Cumberland Marina to provide access for public recreation and jobs in an underserved area of Lake Cumberland.</w:t>
        <w:br/>
      </w:r>
    </w:p>
    <w:p>
      <w:pPr>
        <w:pStyle w:val="RecordBase"/>
      </w:pPr>
      <w:r>
        <w:t xml:space="preserve">	Mar 14, 2019 - </w:t>
      </w:r>
      <w:r>
        <w:t xml:space="preserve">introduced in House</w:t>
        <w:br/>
      </w:r>
    </w:p>
    <w:p>
      <w:pPr>
        <w:pStyle w:val="RecordBase"/>
      </w:pPr>
      <w:r>
        <w:rPr>
          <w:b/>
        </w:rPr>
        <w:t xml:space="preserve">HR218 (BR2046)</w:t>
      </w:r>
      <w:r>
        <w:rPr>
          <w:b/>
        </w:rPr>
        <w:t xml:space="preserve"/>
      </w:r>
      <w:r>
        <w:t xml:space="preserve"> - M. Prunty</w:t>
      </w:r>
      <w:r>
        <w:t xml:space="preserve">, D. Hale</w:t>
      </w:r>
      <w:r>
        <w:t xml:space="preserve">, D. Bentley</w:t>
      </w:r>
      <w:r>
        <w:t xml:space="preserve">, R. Bridges</w:t>
      </w:r>
      <w:r>
        <w:t xml:space="preserve">, J. Fischer</w:t>
      </w:r>
      <w:r>
        <w:t xml:space="preserve">, C. Fugate</w:t>
      </w:r>
      <w:r>
        <w:t xml:space="preserve">, K. King</w:t>
      </w:r>
      <w:r>
        <w:t xml:space="preserve">, S. Lee</w:t>
      </w:r>
      <w:r>
        <w:t xml:space="preserve">, S. Maddox</w:t>
      </w:r>
      <w:r>
        <w:t xml:space="preserve">, B. McCool</w:t>
      </w:r>
      <w:r>
        <w:t xml:space="preserve">, T. Moore</w:t>
      </w:r>
      <w:r>
        <w:t xml:space="preserve">, N. Tate</w:t>
      </w:r>
      <w:r>
        <w:t xml:space="preserve">, W. Thomas</w:t>
        <w:br/>
      </w:r>
    </w:p>
    <w:p>
      <w:pPr>
        <w:pStyle w:val="RecordBase"/>
      </w:pPr>
      <w:r>
        <w:t xml:space="preserve">	Honor the dedicated and tireless work of Governor Bevin's legal team at this pivotal time in the fight for life and in defense of the unborn.</w:t>
        <w:br/>
      </w:r>
    </w:p>
    <w:p>
      <w:pPr>
        <w:pStyle w:val="RecordBase"/>
      </w:pPr>
      <w:r>
        <w:t xml:space="preserve">	Mar 14, 2019 - </w:t>
      </w:r>
      <w:r>
        <w:t xml:space="preserve">introduced in House</w:t>
      </w:r>
      <w:r>
        <w:t xml:space="preserve">; </w:t>
      </w:r>
      <w:r>
        <w:t xml:space="preserve">adopted by voice vote</w:t>
        <w:br/>
      </w:r>
    </w:p>
    <w:p>
      <w:pPr>
        <w:pStyle w:val="RecordBase"/>
      </w:pPr>
      <w:r>
        <w:rPr>
          <w:b/>
        </w:rPr>
        <w:t xml:space="preserve">HR219 (BR1936)</w:t>
      </w:r>
      <w:r>
        <w:rPr>
          <w:b/>
        </w:rPr>
        <w:t xml:space="preserve"/>
      </w:r>
      <w:r>
        <w:t xml:space="preserve"> - M. Prunty</w:t>
      </w:r>
      <w:r>
        <w:t xml:space="preserve">, K. King</w:t>
      </w:r>
      <w:r>
        <w:t xml:space="preserve">, D. Bentley</w:t>
      </w:r>
      <w:r>
        <w:t xml:space="preserve">, R. Bridges</w:t>
      </w:r>
      <w:r>
        <w:t xml:space="preserve">, J. Fischer</w:t>
      </w:r>
      <w:r>
        <w:t xml:space="preserve">, C. Fugate</w:t>
      </w:r>
      <w:r>
        <w:t xml:space="preserve">, D. Hale</w:t>
      </w:r>
      <w:r>
        <w:t xml:space="preserve">, S. Lee</w:t>
      </w:r>
      <w:r>
        <w:t xml:space="preserve">, S. Maddox</w:t>
      </w:r>
      <w:r>
        <w:t xml:space="preserve">, B. McCool</w:t>
      </w:r>
      <w:r>
        <w:t xml:space="preserve">, T. Moore</w:t>
      </w:r>
      <w:r>
        <w:t xml:space="preserve">, N. Tate</w:t>
      </w:r>
      <w:r>
        <w:t xml:space="preserve">, W. Thomas</w:t>
        <w:br/>
      </w:r>
    </w:p>
    <w:p>
      <w:pPr>
        <w:pStyle w:val="RecordBase"/>
      </w:pPr>
      <w:r>
        <w:t xml:space="preserve">	Honors Governor Matt Bevin for his dedicated, courageous, and bold leadership at this pivotal time in the fight for life and in defense of the unborn.</w:t>
        <w:br/>
      </w:r>
    </w:p>
    <w:p>
      <w:pPr>
        <w:pStyle w:val="RecordBase"/>
      </w:pPr>
      <w:r>
        <w:t xml:space="preserve">	Mar 14, 2019 -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27</w:t>
      </w:r>
      <w:r>
        <w:t xml:space="preserve">, 35</w:t>
      </w:r>
      <w:r>
        <w:t xml:space="preserve">, 37</w:t>
      </w:r>
      <w:r>
        <w:t xml:space="preserve">, 48*</w:t>
      </w:r>
      <w:r>
        <w:t xml:space="preserve">, 57</w:t>
      </w:r>
      <w:r>
        <w:t xml:space="preserve">, 59</w:t>
      </w:r>
      <w:r>
        <w:t xml:space="preserve">, 74*</w:t>
      </w:r>
      <w:r>
        <w:t xml:space="preserve">, 80*</w:t>
      </w:r>
      <w:r>
        <w:t xml:space="preserve">, 87</w:t>
      </w:r>
      <w:r>
        <w:t xml:space="preserve">, 96</w:t>
      </w:r>
      <w:r>
        <w:t xml:space="preserve">, 129</w:t>
      </w:r>
      <w:r>
        <w:t xml:space="preserve">, 131</w:t>
      </w:r>
      <w:r>
        <w:t xml:space="preserve">, 150*</w:t>
      </w:r>
      <w:r>
        <w:t xml:space="preserve">, 173*</w:t>
      </w:r>
      <w:r>
        <w:t xml:space="preserve">, 174*</w:t>
      </w:r>
      <w:r>
        <w:t xml:space="preserve">, 177*</w:t>
        <w:br/>
      </w:r>
      <w:r>
        <w:t xml:space="preserve">SB16: SFA (1)</w:t>
        <w:br/>
      </w:r>
      <w:r>
        <w:t xml:space="preserve">SB250: SFA (4)</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27</w:t>
      </w:r>
      <w:r>
        <w:t xml:space="preserve">, 35</w:t>
      </w:r>
      <w:r>
        <w:t xml:space="preserve">, 37</w:t>
      </w:r>
      <w:r>
        <w:t xml:space="preserve">, 57</w:t>
      </w:r>
      <w:r>
        <w:t xml:space="preserve">, 59</w:t>
      </w:r>
      <w:r>
        <w:t xml:space="preserve">, 73</w:t>
      </w:r>
      <w:r>
        <w:t xml:space="preserve">, 74</w:t>
      </w:r>
      <w:r>
        <w:t xml:space="preserve">, 83*</w:t>
      </w:r>
      <w:r>
        <w:t xml:space="preserve">, 87</w:t>
      </w:r>
      <w:r>
        <w:t xml:space="preserve">, 96</w:t>
      </w:r>
      <w:r>
        <w:t xml:space="preserve">, 129</w:t>
      </w:r>
      <w:r>
        <w:t xml:space="preserve">, 131</w:t>
      </w:r>
      <w:r>
        <w:t xml:space="preserve">, 162*</w:t>
      </w:r>
      <w:r>
        <w:t xml:space="preserve">, 184*</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212*</w:t>
      </w:r>
      <w:r>
        <w:t xml:space="preserve">, 213*</w:t>
      </w:r>
      <w:r>
        <w:t xml:space="preserve">, 214*</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226*</w:t>
      </w:r>
      <w:r>
        <w:t xml:space="preserve">, 228*</w:t>
      </w:r>
      <w:r>
        <w:t xml:space="preserve">, 229*</w:t>
      </w:r>
      <w:r>
        <w:t xml:space="preserve">, 232*</w:t>
      </w:r>
      <w:r>
        <w:t xml:space="preserve">, 233*</w:t>
      </w:r>
      <w:r>
        <w:t xml:space="preserve">, 234*</w:t>
      </w:r>
      <w:r>
        <w:t xml:space="preserve">, 235*</w:t>
      </w:r>
      <w:r>
        <w:t xml:space="preserve">, 237*</w:t>
      </w:r>
      <w:r>
        <w:t xml:space="preserve">, 238*</w:t>
      </w:r>
      <w:r>
        <w:t xml:space="preserve">, 239*</w:t>
      </w:r>
      <w:r>
        <w:t xml:space="preserve">, 240*</w:t>
      </w:r>
      <w:r>
        <w:t xml:space="preserve">, 242*</w:t>
      </w:r>
      <w:r>
        <w:t xml:space="preserve">, 243*</w:t>
      </w:r>
      <w:r>
        <w:t xml:space="preserve">, 246*</w:t>
      </w:r>
      <w:r>
        <w:t xml:space="preserve">, 247*</w:t>
      </w:r>
      <w:r>
        <w:t xml:space="preserve">, 248*</w:t>
      </w:r>
      <w:r>
        <w:t xml:space="preserve">, 249*</w:t>
      </w:r>
      <w:r>
        <w:t xml:space="preserve">, 250*</w:t>
      </w:r>
      <w:r>
        <w:t xml:space="preserve">, 252*</w:t>
        <w:br/>
      </w:r>
      <w:r>
        <w:t xml:space="preserve">SB28: SFA (1)</w:t>
        <w:br/>
      </w:r>
      <w:r>
        <w:t xml:space="preserve">SB54: SFA (1)</w:t>
        <w:br/>
      </w:r>
      <w:r>
        <w:t xml:space="preserve">SB84: SFA (1)</w:t>
      </w:r>
      <w:r>
        <w:t xml:space="preserve">, (2)</w:t>
      </w:r>
      <w:r>
        <w:t xml:space="preserve">, (3)</w:t>
        <w:br/>
      </w:r>
      <w:r>
        <w:t xml:space="preserve">SB110: SFA (1)</w:t>
        <w:br/>
      </w:r>
      <w:r>
        <w:t xml:space="preserve">HB49: SFA (1)</w:t>
      </w:r>
      <w:r>
        <w:t xml:space="preserve">, (2)</w:t>
        <w:br/>
      </w:r>
      <w:r>
        <w:t xml:space="preserve">HB106: SFA (2)</w:t>
        <w:br/>
      </w:r>
      <w:r>
        <w:t xml:space="preserve">HB224: SFA (1)</w:t>
        <w:br/>
      </w:r>
      <w:r>
        <w:t xml:space="preserve">HB420: SFA (1)</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27</w:t>
      </w:r>
      <w:r>
        <w:t xml:space="preserve">, 35</w:t>
      </w:r>
      <w:r>
        <w:t xml:space="preserve">, 37</w:t>
      </w:r>
      <w:r>
        <w:t xml:space="preserve">, 50*</w:t>
      </w:r>
      <w:r>
        <w:t xml:space="preserve">, 57</w:t>
      </w:r>
      <w:r>
        <w:t xml:space="preserve">, 73</w:t>
      </w:r>
      <w:r>
        <w:t xml:space="preserve">, 74</w:t>
      </w:r>
      <w:r>
        <w:t xml:space="preserve">, 87</w:t>
      </w:r>
      <w:r>
        <w:t xml:space="preserve">, 96</w:t>
      </w:r>
      <w:r>
        <w:t xml:space="preserve">, 103*</w:t>
      </w:r>
      <w:r>
        <w:t xml:space="preserve">, 118*</w:t>
      </w:r>
      <w:r>
        <w:t xml:space="preserve">, 129</w:t>
      </w:r>
      <w:r>
        <w:t xml:space="preserve">, 131</w:t>
      </w:r>
      <w:r>
        <w:t xml:space="preserve">, 140*</w:t>
      </w:r>
      <w:r>
        <w:t xml:space="preserve">, 141*</w:t>
      </w:r>
      <w:r>
        <w:t xml:space="preserve">, 153*</w:t>
      </w:r>
      <w:r>
        <w:t xml:space="preserve">, 155*</w:t>
      </w:r>
      <w:r>
        <w:t xml:space="preserve">, 162</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SR17</w:t>
      </w:r>
      <w:r>
        <w:t xml:space="preserve">, 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129</w:t>
      </w:r>
      <w:r>
        <w:t xml:space="preserve">, 131</w:t>
      </w:r>
      <w:r>
        <w:t xml:space="preserve">, 138*</w:t>
      </w:r>
      <w:r>
        <w:t xml:space="preserve">, 140*</w:t>
        <w:br/>
      </w:r>
      <w:r>
        <w:t xml:space="preserve">HB246: SFA (1)</w:t>
        <w:br/>
      </w:r>
      <w:r>
        <w:t xml:space="preserve">HB346: SFA (1)</w:t>
        <w:br/>
      </w:r>
    </w:p>
    <w:p>
      <w:pPr>
        <w:pStyle w:val="RecordBase"/>
        <w:ind w:left="120" w:hanging="120"/>
      </w:pPr>
      <w:r>
        <w:t xml:space="preserve">Carroll, Danny</w:t>
        <w:br/>
      </w:r>
      <w:r>
        <w:t xml:space="preserve">SB1</w:t>
      </w:r>
      <w:r>
        <w:t xml:space="preserve">, 3</w:t>
      </w:r>
      <w:r>
        <w:t xml:space="preserve">, 4</w:t>
      </w:r>
      <w:r>
        <w:t xml:space="preserve">, 5</w:t>
      </w:r>
      <w:r>
        <w:t xml:space="preserve">, 8</w:t>
      </w:r>
      <w:r>
        <w:t xml:space="preserve">, 9</w:t>
      </w:r>
      <w:r>
        <w:t xml:space="preserve">, 11</w:t>
      </w:r>
      <w:r>
        <w:t xml:space="preserve">, 12*</w:t>
      </w:r>
      <w:r>
        <w:t xml:space="preserve">, 14*</w:t>
      </w:r>
      <w:r>
        <w:t xml:space="preserve">, 27</w:t>
      </w:r>
      <w:r>
        <w:t xml:space="preserve">, 29*</w:t>
      </w:r>
      <w:r>
        <w:t xml:space="preserve">, 31</w:t>
      </w:r>
      <w:r>
        <w:t xml:space="preserve">, 38</w:t>
      </w:r>
      <w:r>
        <w:t xml:space="preserve">, 42</w:t>
      </w:r>
      <w:r>
        <w:t xml:space="preserve">, 50</w:t>
      </w:r>
      <w:r>
        <w:t xml:space="preserve">, 54</w:t>
      </w:r>
      <w:r>
        <w:t xml:space="preserve">, 55</w:t>
      </w:r>
      <w:r>
        <w:t xml:space="preserve">, 67</w:t>
      </w:r>
      <w:r>
        <w:t xml:space="preserve">, 69</w:t>
      </w:r>
      <w:r>
        <w:t xml:space="preserve">, 77</w:t>
      </w:r>
      <w:r>
        <w:t xml:space="preserve">, 85</w:t>
      </w:r>
      <w:r>
        <w:t xml:space="preserve">, 97</w:t>
      </w:r>
      <w:r>
        <w:t xml:space="preserve">, 101</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27</w:t>
      </w:r>
      <w:r>
        <w:t xml:space="preserve">, 35</w:t>
      </w:r>
      <w:r>
        <w:t xml:space="preserve">, 37</w:t>
      </w:r>
      <w:r>
        <w:t xml:space="preserve">, 48</w:t>
      </w:r>
      <w:r>
        <w:t xml:space="preserve">, 57</w:t>
      </w:r>
      <w:r>
        <w:t xml:space="preserve">, 59</w:t>
      </w:r>
      <w:r>
        <w:t xml:space="preserve">, 74</w:t>
      </w:r>
      <w:r>
        <w:t xml:space="preserve">, 87</w:t>
      </w:r>
      <w:r>
        <w:t xml:space="preserve">, 90</w:t>
      </w:r>
      <w:r>
        <w:t xml:space="preserve">, 96</w:t>
      </w:r>
      <w:r>
        <w:t xml:space="preserve">, 127*</w:t>
      </w:r>
      <w:r>
        <w:t xml:space="preserve">, 129</w:t>
      </w:r>
      <w:r>
        <w:t xml:space="preserve">, 131</w:t>
      </w:r>
      <w:r>
        <w:t xml:space="preserve">, 139*</w:t>
        <w:br/>
      </w:r>
      <w:r>
        <w:t xml:space="preserve">SB7: SCA (1)</w:t>
        <w:br/>
      </w:r>
      <w:r>
        <w:t xml:space="preserve">SB29: SFA (1)</w:t>
        <w:br/>
      </w:r>
      <w:r>
        <w:t xml:space="preserve">SB126: SCA (1)</w:t>
        <w:br/>
      </w:r>
      <w:r>
        <w:t xml:space="preserve">SB128: SFA (1)</w:t>
        <w:br/>
      </w:r>
      <w:r>
        <w:t xml:space="preserve">SB152: SFA (1)</w:t>
        <w:br/>
      </w:r>
      <w:r>
        <w:t xml:space="preserve">HB158: SFA (1)</w:t>
        <w:br/>
      </w:r>
      <w:r>
        <w:t xml:space="preserve">HB177: SFA (1)</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35</w:t>
      </w:r>
      <w:r>
        <w:t xml:space="preserve">, 37*</w:t>
      </w:r>
      <w:r>
        <w:t xml:space="preserve">, 57</w:t>
      </w:r>
      <w:r>
        <w:t xml:space="preserve">, 73</w:t>
      </w:r>
      <w:r>
        <w:t xml:space="preserve">, 74</w:t>
      </w:r>
      <w:r>
        <w:t xml:space="preserve">, 79*</w:t>
      </w:r>
      <w:r>
        <w:t xml:space="preserve">, 87</w:t>
      </w:r>
      <w:r>
        <w:t xml:space="preserve">, 88*</w:t>
      </w:r>
      <w:r>
        <w:t xml:space="preserve">, 96</w:t>
      </w:r>
      <w:r>
        <w:t xml:space="preserve">, 101*</w:t>
      </w:r>
      <w:r>
        <w:t xml:space="preserve">, 107*</w:t>
      </w:r>
      <w:r>
        <w:t xml:space="preserve">, 129</w:t>
      </w:r>
      <w:r>
        <w:t xml:space="preserve">, 131</w:t>
      </w:r>
      <w:r>
        <w:t xml:space="preserve">, 146*</w:t>
      </w:r>
      <w:r>
        <w:t xml:space="preserve">, 166*</w:t>
      </w:r>
      <w:r>
        <w:t xml:space="preserve">, 185*</w:t>
      </w:r>
      <w:r>
        <w:t xml:space="preserve">, 191*</w:t>
      </w:r>
      <w:r>
        <w:t xml:space="preserve">, 192*</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152</w:t>
      </w:r>
      <w:r>
        <w:t xml:space="preserve">, 196*</w:t>
      </w:r>
      <w:r>
        <w:t xml:space="preserve">, 199*</w:t>
      </w:r>
      <w:r>
        <w:t xml:space="preserve">, 227</w:t>
      </w:r>
      <w:r>
        <w:t xml:space="preserve">, </w:t>
        <w:br/>
      </w:r>
      <w:r>
        <w:t xml:space="preserve">SJR91*</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123*</w:t>
      </w:r>
      <w:r>
        <w:t xml:space="preserve">, 129</w:t>
      </w:r>
      <w:r>
        <w:t xml:space="preserve">, 131</w:t>
      </w:r>
      <w:r>
        <w:t xml:space="preserve">, 182*</w:t>
      </w:r>
      <w:r>
        <w:t xml:space="preserve">, 211*</w:t>
        <w:br/>
      </w:r>
      <w:r>
        <w:t xml:space="preserve">HB239: SFA (1)</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35</w:t>
      </w:r>
      <w:r>
        <w:t xml:space="preserve">, 37</w:t>
      </w:r>
      <w:r>
        <w:t xml:space="preserve">, 48</w:t>
      </w:r>
      <w:r>
        <w:t xml:space="preserve">, 57</w:t>
      </w:r>
      <w:r>
        <w:t xml:space="preserve">, 74</w:t>
      </w:r>
      <w:r>
        <w:t xml:space="preserve">, 87</w:t>
      </w:r>
      <w:r>
        <w:t xml:space="preserve">, 93*</w:t>
      </w:r>
      <w:r>
        <w:t xml:space="preserve">, 96</w:t>
      </w:r>
      <w:r>
        <w:t xml:space="preserve">, 105*</w:t>
      </w:r>
      <w:r>
        <w:t xml:space="preserve">, 129</w:t>
      </w:r>
      <w:r>
        <w:t xml:space="preserve">, 131</w:t>
        <w:br/>
      </w:r>
    </w:p>
    <w:p>
      <w:pPr>
        <w:pStyle w:val="RecordBase"/>
        <w:ind w:left="120" w:hanging="120"/>
      </w:pPr>
      <w:r>
        <w:t xml:space="preserve">Embry Jr., C.B.</w:t>
        <w:br/>
      </w:r>
      <w:r>
        <w:t xml:space="preserve">SB1</w:t>
      </w:r>
      <w:r>
        <w:t xml:space="preserve">, 5</w:t>
      </w:r>
      <w:r>
        <w:t xml:space="preserve">, 9</w:t>
      </w:r>
      <w:r>
        <w:t xml:space="preserve">, 16</w:t>
      </w:r>
      <w:r>
        <w:t xml:space="preserve">, 17</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170</w:t>
      </w:r>
      <w:r>
        <w:t xml:space="preserve">, 178</w:t>
      </w:r>
      <w:r>
        <w:t xml:space="preserve">, 227</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129</w:t>
      </w:r>
      <w:r>
        <w:t xml:space="preserve">, 131</w:t>
      </w:r>
      <w:r>
        <w:t xml:space="preserve">, 167*</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98</w:t>
      </w:r>
      <w:r>
        <w:t xml:space="preserve">, 129</w:t>
      </w:r>
      <w:r>
        <w:t xml:space="preserve">, 132</w:t>
      </w:r>
      <w:r>
        <w:t xml:space="preserve">, 137*</w:t>
      </w:r>
      <w:r>
        <w:t xml:space="preserve">, 145*</w:t>
      </w:r>
      <w:r>
        <w:t xml:space="preserve">, 152</w:t>
      </w:r>
      <w:r>
        <w:t xml:space="preserve">, 153</w:t>
      </w:r>
      <w:r>
        <w:t xml:space="preserve">, 203*</w:t>
      </w:r>
      <w:r>
        <w:t xml:space="preserve">, 204*</w:t>
      </w:r>
      <w:r>
        <w:t xml:space="preserve">, 227</w:t>
      </w:r>
      <w:r>
        <w:t xml:space="preserve">, </w:t>
        <w:br/>
      </w:r>
      <w:r>
        <w:t xml:space="preserve">SCR46</w:t>
      </w:r>
      <w:r>
        <w:t xml:space="preserve">, </w:t>
        <w:br/>
      </w:r>
      <w:r>
        <w:t xml:space="preserve">SJR38*</w:t>
      </w:r>
      <w:r>
        <w:t xml:space="preserve">, </w:t>
        <w:br/>
      </w:r>
      <w:r>
        <w:t xml:space="preserve">SR25</w:t>
      </w:r>
      <w:r>
        <w:t xml:space="preserve">, 27</w:t>
      </w:r>
      <w:r>
        <w:t xml:space="preserve">, 35</w:t>
      </w:r>
      <w:r>
        <w:t xml:space="preserve">, 37</w:t>
      </w:r>
      <w:r>
        <w:t xml:space="preserve">, 57</w:t>
      </w:r>
      <w:r>
        <w:t xml:space="preserve">, 64</w:t>
      </w:r>
      <w:r>
        <w:t xml:space="preserve">, 73</w:t>
      </w:r>
      <w:r>
        <w:t xml:space="preserve">, 74</w:t>
      </w:r>
      <w:r>
        <w:t xml:space="preserve">, 83</w:t>
      </w:r>
      <w:r>
        <w:t xml:space="preserve">, 87</w:t>
      </w:r>
      <w:r>
        <w:t xml:space="preserve">, 90</w:t>
      </w:r>
      <w:r>
        <w:t xml:space="preserve">, 96</w:t>
      </w:r>
      <w:r>
        <w:t xml:space="preserve">, 120</w:t>
      </w:r>
      <w:r>
        <w:t xml:space="preserve">, 129</w:t>
      </w:r>
      <w:r>
        <w:t xml:space="preserve">, 131</w:t>
      </w:r>
      <w:r>
        <w:t xml:space="preserve">, 152*</w:t>
      </w:r>
      <w:r>
        <w:t xml:space="preserve">, 156*</w:t>
      </w:r>
      <w:r>
        <w:t xml:space="preserve">, 241*</w:t>
      </w:r>
      <w:r>
        <w:t xml:space="preserve">, 251*</w:t>
        <w:br/>
      </w:r>
      <w:r>
        <w:t xml:space="preserve">HB151: SFA (1)</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27</w:t>
      </w:r>
      <w:r>
        <w:t xml:space="preserve">, 35</w:t>
      </w:r>
      <w:r>
        <w:t xml:space="preserve">, 37</w:t>
      </w:r>
      <w:r>
        <w:t xml:space="preserve">, 57</w:t>
      </w:r>
      <w:r>
        <w:t xml:space="preserve">, 74</w:t>
      </w:r>
      <w:r>
        <w:t xml:space="preserve">, 75*</w:t>
      </w:r>
      <w:r>
        <w:t xml:space="preserve">, 87</w:t>
      </w:r>
      <w:r>
        <w:t xml:space="preserve">, 96</w:t>
      </w:r>
      <w:r>
        <w:t xml:space="preserve">, 120</w:t>
      </w:r>
      <w:r>
        <w:t xml:space="preserve">, 129</w:t>
      </w:r>
      <w:r>
        <w:t xml:space="preserve">, 131</w:t>
      </w:r>
      <w:r>
        <w:t xml:space="preserve">, 158*</w:t>
      </w:r>
      <w:r>
        <w:t xml:space="preserve">, 165*</w:t>
        <w:br/>
      </w:r>
      <w:r>
        <w:t xml:space="preserve">SB116: SFA (2)</w:t>
        <w:br/>
      </w:r>
      <w:r>
        <w:t xml:space="preserve">HB227: SFA (1)</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170</w:t>
      </w:r>
      <w:r>
        <w:t xml:space="preserve">, 238</w:t>
      </w:r>
      <w:r>
        <w:t xml:space="preserve">, 248</w:t>
      </w:r>
      <w:r>
        <w:t xml:space="preserve">, </w:t>
        <w:br/>
      </w:r>
      <w:r>
        <w:t xml:space="preserve">SCR46</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58*</w:t>
      </w:r>
      <w:r>
        <w:t xml:space="preserve">, 68*</w:t>
      </w:r>
      <w:r>
        <w:t xml:space="preserve">, 74</w:t>
      </w:r>
      <w:r>
        <w:t xml:space="preserve">, 87</w:t>
      </w:r>
      <w:r>
        <w:t xml:space="preserve">, 96</w:t>
      </w:r>
      <w:r>
        <w:t xml:space="preserve">, 122*</w:t>
      </w:r>
      <w:r>
        <w:t xml:space="preserve">, 129</w:t>
      </w:r>
      <w:r>
        <w:t xml:space="preserve">, 131</w:t>
      </w:r>
      <w:r>
        <w:t xml:space="preserve">, 170*</w:t>
      </w:r>
      <w:r>
        <w:t xml:space="preserve">, 177*</w:t>
        <w:br/>
      </w:r>
      <w:r>
        <w:t xml:space="preserve">HB354: SFA (1)</w:t>
        <w:br/>
      </w:r>
      <w:r>
        <w:t xml:space="preserve">HB476: SFA (1)</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27</w:t>
      </w:r>
      <w:r>
        <w:t xml:space="preserve">, 35</w:t>
      </w:r>
      <w:r>
        <w:t xml:space="preserve">, 37</w:t>
      </w:r>
      <w:r>
        <w:t xml:space="preserve">, 48</w:t>
      </w:r>
      <w:r>
        <w:t xml:space="preserve">, 50*</w:t>
      </w:r>
      <w:r>
        <w:t xml:space="preserve">, 57</w:t>
      </w:r>
      <w:r>
        <w:t xml:space="preserve">, 74</w:t>
      </w:r>
      <w:r>
        <w:t xml:space="preserve">, 87</w:t>
      </w:r>
      <w:r>
        <w:t xml:space="preserve">, 96</w:t>
      </w:r>
      <w:r>
        <w:t xml:space="preserve">, 129</w:t>
      </w:r>
      <w:r>
        <w:t xml:space="preserve">, 131</w:t>
        <w:br/>
      </w:r>
      <w:r>
        <w:t xml:space="preserve">SJR44: SCA (1)</w:t>
        <w:br/>
      </w:r>
      <w:r>
        <w:t xml:space="preserve">HB352: SCA (1)</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27</w:t>
      </w:r>
      <w:r>
        <w:t xml:space="preserve">, 35</w:t>
      </w:r>
      <w:r>
        <w:t xml:space="preserve">, 37</w:t>
      </w:r>
      <w:r>
        <w:t xml:space="preserve">, 57</w:t>
      </w:r>
      <w:r>
        <w:t xml:space="preserve">, 74</w:t>
      </w:r>
      <w:r>
        <w:t xml:space="preserve">, 84*</w:t>
      </w:r>
      <w:r>
        <w:t xml:space="preserve">, 85*</w:t>
      </w:r>
      <w:r>
        <w:t xml:space="preserve">, 87</w:t>
      </w:r>
      <w:r>
        <w:t xml:space="preserve">, 94*</w:t>
      </w:r>
      <w:r>
        <w:t xml:space="preserve">, 96</w:t>
      </w:r>
      <w:r>
        <w:t xml:space="preserve">, 119*</w:t>
      </w:r>
      <w:r>
        <w:t xml:space="preserve">, 120*</w:t>
      </w:r>
      <w:r>
        <w:t xml:space="preserve">, 129</w:t>
      </w:r>
      <w:r>
        <w:t xml:space="preserve">, 131</w:t>
      </w:r>
      <w:r>
        <w:t xml:space="preserve">, 146</w:t>
      </w:r>
      <w:r>
        <w:t xml:space="preserve">, 200*</w:t>
      </w:r>
      <w:r>
        <w:t xml:space="preserve">, 201*</w:t>
      </w:r>
      <w:r>
        <w:t xml:space="preserve">, 253*</w:t>
        <w:br/>
      </w:r>
      <w:r>
        <w:t xml:space="preserve">SB8: SFA (1)</w:t>
        <w:br/>
      </w:r>
      <w:r>
        <w:t xml:space="preserve">SB57: SFA (1)</w:t>
        <w:br/>
      </w:r>
      <w:r>
        <w:t xml:space="preserve">SB99: SFA (2)</w:t>
        <w:br/>
      </w:r>
      <w:r>
        <w:t xml:space="preserve">HB411: SFA (1)</w:t>
        <w:br/>
      </w:r>
      <w:r>
        <w:t xml:space="preserve">HB444: SFA (1)</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27</w:t>
      </w:r>
      <w:r>
        <w:t xml:space="preserve">, 35</w:t>
      </w:r>
      <w:r>
        <w:t xml:space="preserve">, 37</w:t>
      </w:r>
      <w:r>
        <w:t xml:space="preserve">, 57</w:t>
      </w:r>
      <w:r>
        <w:t xml:space="preserve">, 64*</w:t>
      </w:r>
      <w:r>
        <w:t xml:space="preserve">, 66*</w:t>
      </w:r>
      <w:r>
        <w:t xml:space="preserve">, 74</w:t>
      </w:r>
      <w:r>
        <w:t xml:space="preserve">, 87</w:t>
      </w:r>
      <w:r>
        <w:t xml:space="preserve">, 96</w:t>
      </w:r>
      <w:r>
        <w:t xml:space="preserve">, 113*</w:t>
      </w:r>
      <w:r>
        <w:t xml:space="preserve">, 120*</w:t>
      </w:r>
      <w:r>
        <w:t xml:space="preserve">, 123*</w:t>
      </w:r>
      <w:r>
        <w:t xml:space="preserve">, 129</w:t>
      </w:r>
      <w:r>
        <w:t xml:space="preserve">, 131</w:t>
      </w:r>
      <w:r>
        <w:t xml:space="preserve">, 157*</w:t>
      </w:r>
      <w:r>
        <w:t xml:space="preserve">, 179*</w:t>
        <w:br/>
      </w:r>
      <w:r>
        <w:t xml:space="preserve">SB129: SFA (1)</w:t>
        <w:br/>
      </w:r>
      <w:r>
        <w:t xml:space="preserve">SB153: SFA (1)</w:t>
        <w:br/>
      </w:r>
      <w:r>
        <w:t xml:space="preserve">SB218: SFA (4)</w:t>
        <w:br/>
      </w:r>
      <w:r>
        <w:t xml:space="preserve">HB313: SFA (2)</w:t>
        <w:br/>
      </w:r>
    </w:p>
    <w:p>
      <w:pPr>
        <w:pStyle w:val="RecordBase"/>
        <w:ind w:left="120" w:hanging="120"/>
      </w:pPr>
      <w:r>
        <w:t xml:space="preserve">Humphries, Stan</w:t>
        <w:br/>
      </w:r>
      <w:r>
        <w:t xml:space="preserve">SB32*</w:t>
      </w:r>
      <w:r>
        <w:t xml:space="preserve">, 216*</w:t>
      </w:r>
      <w:r>
        <w:t xml:space="preserve">, </w:t>
        <w:br/>
      </w:r>
      <w:r>
        <w:t xml:space="preserve">SCR149*</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120</w:t>
      </w:r>
      <w:r>
        <w:t xml:space="preserve">, 121*</w:t>
      </w:r>
      <w:r>
        <w:t xml:space="preserve">, 129</w:t>
      </w:r>
      <w:r>
        <w:t xml:space="preserve">, 131</w:t>
      </w:r>
      <w:r>
        <w:t xml:space="preserve">, 133*</w:t>
      </w:r>
      <w:r>
        <w:t xml:space="preserve">, 183*</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108*</w:t>
      </w:r>
      <w:r>
        <w:t xml:space="preserve">, 129</w:t>
      </w:r>
      <w:r>
        <w:t xml:space="preserve">, 131</w:t>
      </w:r>
      <w:r>
        <w:t xml:space="preserve">, 144*</w:t>
      </w:r>
      <w:r>
        <w:t xml:space="preserve">, 164*</w:t>
        <w:br/>
      </w:r>
      <w:r>
        <w:t xml:space="preserve">SB182: SCA (1)</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129</w:t>
      </w:r>
      <w:r>
        <w:t xml:space="preserve">, 131</w:t>
      </w:r>
      <w:r>
        <w:t xml:space="preserve">, 227*</w:t>
        <w:br/>
      </w:r>
      <w:r>
        <w:t xml:space="preserve">SB205: SCA (1)</w:t>
      </w:r>
      <w:r>
        <w:t xml:space="preserve">; SFA (1)</w:t>
      </w:r>
      <w:r>
        <w:t xml:space="preserve">, (2)</w:t>
        <w:br/>
      </w:r>
    </w:p>
    <w:p>
      <w:pPr>
        <w:pStyle w:val="RecordBase"/>
        <w:ind w:left="120" w:hanging="120"/>
      </w:pPr>
      <w:r>
        <w:t xml:space="preserve">McGarvey, Morgan</w:t>
        <w:br/>
      </w:r>
      <w:r>
        <w:t xml:space="preserve">SB12</w:t>
      </w:r>
      <w:r>
        <w:t xml:space="preserve">, 17</w:t>
      </w:r>
      <w:r>
        <w:t xml:space="preserve">, 18</w:t>
      </w:r>
      <w:r>
        <w:t xml:space="preserve">, 67</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170</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SCR154*</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72*</w:t>
      </w:r>
      <w:r>
        <w:t xml:space="preserve">, 74*</w:t>
      </w:r>
      <w:r>
        <w:t xml:space="preserve">, 87</w:t>
      </w:r>
      <w:r>
        <w:t xml:space="preserve">, 96</w:t>
      </w:r>
      <w:r>
        <w:t xml:space="preserve">, 97*</w:t>
      </w:r>
      <w:r>
        <w:t xml:space="preserve">, 129</w:t>
      </w:r>
      <w:r>
        <w:t xml:space="preserve">, 131</w:t>
      </w:r>
      <w:r>
        <w:t xml:space="preserve">, 137*</w:t>
      </w:r>
      <w:r>
        <w:t xml:space="preserve">, 138*</w:t>
      </w:r>
      <w:r>
        <w:t xml:space="preserve">, 170*</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218</w:t>
      </w:r>
      <w:r>
        <w:t xml:space="preserve">, 247*</w:t>
      </w:r>
      <w:r>
        <w:t xml:space="preserve">, 249*</w:t>
      </w:r>
      <w:r>
        <w:t xml:space="preserve">, </w:t>
        <w:br/>
      </w:r>
      <w:r>
        <w:t xml:space="preserve">SJR71*</w:t>
      </w:r>
      <w:r>
        <w:t xml:space="preserve">, </w:t>
        <w:br/>
      </w:r>
      <w:r>
        <w:t xml:space="preserve">SR25</w:t>
      </w:r>
      <w:r>
        <w:t xml:space="preserve">, 27</w:t>
      </w:r>
      <w:r>
        <w:t xml:space="preserve">, 32</w:t>
      </w:r>
      <w:r>
        <w:t xml:space="preserve">, 35</w:t>
      </w:r>
      <w:r>
        <w:t xml:space="preserve">, 37</w:t>
      </w:r>
      <w:r>
        <w:t xml:space="preserve">, 57</w:t>
      </w:r>
      <w:r>
        <w:t xml:space="preserve">, 74</w:t>
      </w:r>
      <w:r>
        <w:t xml:space="preserve">, 87</w:t>
      </w:r>
      <w:r>
        <w:t xml:space="preserve">, 96</w:t>
      </w:r>
      <w:r>
        <w:t xml:space="preserve">, 129</w:t>
      </w:r>
      <w:r>
        <w:t xml:space="preserve">, 131</w:t>
        <w:br/>
      </w:r>
      <w:r>
        <w:t xml:space="preserve">SB218: SFA (1)</w:t>
      </w:r>
      <w:r>
        <w:t xml:space="preserve">, (2)</w:t>
      </w:r>
      <w:r>
        <w:t xml:space="preserve">, (5)</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240</w:t>
      </w:r>
      <w:r>
        <w:t xml:space="preserve">, 245*</w:t>
      </w:r>
      <w:r>
        <w:t xml:space="preserve">, </w:t>
        <w:br/>
      </w:r>
      <w:r>
        <w:t xml:space="preserve">SCR46*</w:t>
      </w:r>
      <w:r>
        <w:t xml:space="preserve">, </w:t>
        <w:br/>
      </w:r>
      <w:r>
        <w:t xml:space="preserve">SJR102*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129</w:t>
      </w:r>
      <w:r>
        <w:t xml:space="preserve">, 131</w:t>
      </w:r>
      <w:r>
        <w:t xml:space="preserve">, 145*</w:t>
        <w:br/>
      </w:r>
      <w:r>
        <w:t xml:space="preserve">SCR46: SFA (1)</w:t>
        <w:br/>
      </w:r>
    </w:p>
    <w:p>
      <w:pPr>
        <w:pStyle w:val="RecordBase"/>
        <w:ind w:left="120" w:hanging="120"/>
      </w:pPr>
      <w:r>
        <w:t xml:space="preserve">Neal, Gerald A.</w:t>
        <w:br/>
      </w:r>
      <w:r>
        <w:t xml:space="preserve">SB17</w:t>
      </w:r>
      <w:r>
        <w:t xml:space="preserve">, 20</w:t>
      </w:r>
      <w:r>
        <w:t xml:space="preserve">, 44*</w:t>
      </w:r>
      <w:r>
        <w:t xml:space="preserve">, 45*</w:t>
      </w:r>
      <w:r>
        <w:t xml:space="preserve">, 46*</w:t>
      </w:r>
      <w:r>
        <w:t xml:space="preserve">, 47*</w:t>
      </w:r>
      <w:r>
        <w:t xml:space="preserve">, 51</w:t>
      </w:r>
      <w:r>
        <w:t xml:space="preserve">, 53</w:t>
      </w:r>
      <w:r>
        <w:t xml:space="preserve">, 55</w:t>
      </w:r>
      <w:r>
        <w:t xml:space="preserve">, 57</w:t>
      </w:r>
      <w:r>
        <w:t xml:space="preserve">, 63</w:t>
      </w:r>
      <w:r>
        <w:t xml:space="preserve">, 78*</w:t>
      </w:r>
      <w:r>
        <w:t xml:space="preserve">, 90*</w:t>
      </w:r>
      <w:r>
        <w:t xml:space="preserve">, 91*</w:t>
      </w:r>
      <w:r>
        <w:t xml:space="preserve">, 134</w:t>
      </w:r>
      <w:r>
        <w:t xml:space="preserve">, 142</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96</w:t>
      </w:r>
      <w:r>
        <w:t xml:space="preserve">, 103*</w:t>
      </w:r>
      <w:r>
        <w:t xml:space="preserve">, 117*</w:t>
      </w:r>
      <w:r>
        <w:t xml:space="preserve">, 129</w:t>
      </w:r>
      <w:r>
        <w:t xml:space="preserve">, 131</w:t>
      </w:r>
      <w:r>
        <w:t xml:space="preserve">, 136*</w:t>
      </w:r>
      <w:r>
        <w:t xml:space="preserve">, 142*</w:t>
      </w:r>
      <w:r>
        <w:t xml:space="preserve">, 180*</w:t>
      </w:r>
      <w:r>
        <w:t xml:space="preserve">, 181*</w:t>
        <w:br/>
      </w:r>
      <w:r>
        <w:t xml:space="preserve">SB57: SFA (2)</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35</w:t>
      </w:r>
      <w:r>
        <w:t xml:space="preserve">, 37</w:t>
      </w:r>
      <w:r>
        <w:t xml:space="preserve">, 48</w:t>
      </w:r>
      <w:r>
        <w:t xml:space="preserve">, 57</w:t>
      </w:r>
      <w:r>
        <w:t xml:space="preserve">, 74</w:t>
      </w:r>
      <w:r>
        <w:t xml:space="preserve">, 87</w:t>
      </w:r>
      <w:r>
        <w:t xml:space="preserve">, 96</w:t>
      </w:r>
      <w:r>
        <w:t xml:space="preserve">, 125*</w:t>
      </w:r>
      <w:r>
        <w:t xml:space="preserve">, 129</w:t>
      </w:r>
      <w:r>
        <w:t xml:space="preserve">, 131</w:t>
        <w:br/>
      </w:r>
      <w:r>
        <w:t xml:space="preserve">SB181: SFA (1)</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98*</w:t>
      </w:r>
      <w:r>
        <w:t xml:space="preserve">, 129</w:t>
      </w:r>
      <w:r>
        <w:t xml:space="preserve">, 131</w:t>
      </w:r>
      <w:r>
        <w:t xml:space="preserve">, 161</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27</w:t>
      </w:r>
      <w:r>
        <w:t xml:space="preserve">, 33*</w:t>
      </w:r>
      <w:r>
        <w:t xml:space="preserve">, 35</w:t>
      </w:r>
      <w:r>
        <w:t xml:space="preserve">, 37</w:t>
      </w:r>
      <w:r>
        <w:t xml:space="preserve">, 57</w:t>
      </w:r>
      <w:r>
        <w:t xml:space="preserve">, 74</w:t>
      </w:r>
      <w:r>
        <w:t xml:space="preserve">, 87</w:t>
      </w:r>
      <w:r>
        <w:t xml:space="preserve">, 89*</w:t>
      </w:r>
      <w:r>
        <w:t xml:space="preserve">, 96</w:t>
      </w:r>
      <w:r>
        <w:t xml:space="preserve">, 129</w:t>
      </w:r>
      <w:r>
        <w:t xml:space="preserve">, 131</w:t>
      </w:r>
      <w:r>
        <w:t xml:space="preserve">, 135*</w:t>
      </w:r>
      <w:r>
        <w:t xml:space="preserve">, 202*</w:t>
      </w:r>
      <w:r>
        <w:t xml:space="preserve">, 225*</w:t>
      </w:r>
      <w:r>
        <w:t xml:space="preserve">, 244*</w:t>
      </w:r>
      <w:r>
        <w:t xml:space="preserve">, 245*</w:t>
        <w:br/>
      </w:r>
      <w:r>
        <w:t xml:space="preserve">SB250: SFA (3)</w:t>
        <w:br/>
      </w:r>
      <w:r>
        <w:t xml:space="preserve">HB166: SFA (1)</w:t>
      </w:r>
      <w:r>
        <w:t xml:space="preserve">, (2)</w:t>
        <w:br/>
      </w:r>
      <w:r>
        <w:t xml:space="preserve">HB435: SCA (1)</w:t>
        <w:br/>
      </w:r>
    </w:p>
    <w:p>
      <w:pPr>
        <w:pStyle w:val="RecordBase"/>
        <w:ind w:left="120" w:hanging="120"/>
      </w:pPr>
      <w:r>
        <w:t xml:space="preserve">Schroder, Wil</w:t>
        <w:br/>
      </w:r>
      <w:r>
        <w:t xml:space="preserve">SB6</w:t>
      </w:r>
      <w:r>
        <w:t xml:space="preserve">, 9</w:t>
      </w:r>
      <w:r>
        <w:t xml:space="preserve">, 18</w:t>
      </w:r>
      <w:r>
        <w:t xml:space="preserve">, 61</w:t>
      </w:r>
      <w:r>
        <w:t xml:space="preserve">, 97</w:t>
      </w:r>
      <w:r>
        <w:t xml:space="preserve">, 102</w:t>
      </w:r>
      <w:r>
        <w:t xml:space="preserve">, 117*</w:t>
      </w:r>
      <w:r>
        <w:t xml:space="preserve">, 136</w:t>
      </w:r>
      <w:r>
        <w:t xml:space="preserve">, 150</w:t>
      </w:r>
      <w:r>
        <w:t xml:space="preserve">, 161</w:t>
      </w:r>
      <w:r>
        <w:t xml:space="preserve">, 227</w:t>
      </w:r>
      <w:r>
        <w:t xml:space="preserve">, 230*</w:t>
      </w:r>
      <w:r>
        <w:t xml:space="preserve">, 240*</w:t>
      </w:r>
      <w:r>
        <w:t xml:space="preserve">, </w:t>
        <w:br/>
      </w:r>
      <w:r>
        <w:t xml:space="preserve">SCR81</w:t>
      </w:r>
      <w:r>
        <w:t xml:space="preserve">, </w:t>
        <w:br/>
      </w:r>
      <w:r>
        <w:t xml:space="preserve">SJR44*</w:t>
      </w:r>
      <w:r>
        <w:t xml:space="preserve">, </w:t>
        <w:br/>
      </w:r>
      <w:r>
        <w:t xml:space="preserve">SR25</w:t>
      </w:r>
      <w:r>
        <w:t xml:space="preserve">, 27</w:t>
      </w:r>
      <w:r>
        <w:t xml:space="preserve">, 35</w:t>
      </w:r>
      <w:r>
        <w:t xml:space="preserve">, 37</w:t>
      </w:r>
      <w:r>
        <w:t xml:space="preserve">, 57</w:t>
      </w:r>
      <w:r>
        <w:t xml:space="preserve">, 59*</w:t>
      </w:r>
      <w:r>
        <w:t xml:space="preserve">, 74</w:t>
      </w:r>
      <w:r>
        <w:t xml:space="preserve">, 87</w:t>
      </w:r>
      <w:r>
        <w:t xml:space="preserve">, 96</w:t>
      </w:r>
      <w:r>
        <w:t xml:space="preserve">, 129</w:t>
      </w:r>
      <w:r>
        <w:t xml:space="preserve">, 131</w:t>
      </w:r>
      <w:r>
        <w:t xml:space="preserve">, 230*</w:t>
        <w:br/>
      </w:r>
      <w:r>
        <w:t xml:space="preserve">SB6: SCA (1)</w:t>
        <w:br/>
      </w:r>
      <w:r>
        <w:t xml:space="preserve">SB41: SCA (1)</w:t>
        <w:br/>
      </w:r>
      <w:r>
        <w:t xml:space="preserve">SCR81: SCA (1)</w:t>
        <w:br/>
      </w:r>
      <w:r>
        <w:t xml:space="preserve">HB26: SCA (1)</w:t>
        <w:br/>
      </w:r>
      <w:r>
        <w:t xml:space="preserve">HB84: SFA (1)</w:t>
        <w:br/>
      </w:r>
      <w:r>
        <w:t xml:space="preserve">HB489: SCA (1)</w:t>
        <w:br/>
      </w:r>
      <w:r>
        <w:t xml:space="preserve">HJR37: SCA (1)</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27</w:t>
      </w:r>
      <w:r>
        <w:t xml:space="preserve">, 35</w:t>
      </w:r>
      <w:r>
        <w:t xml:space="preserve">, 37</w:t>
      </w:r>
      <w:r>
        <w:t xml:space="preserve">, 48</w:t>
      </w:r>
      <w:r>
        <w:t xml:space="preserve">, 57</w:t>
      </w:r>
      <w:r>
        <w:t xml:space="preserve">, 74</w:t>
      </w:r>
      <w:r>
        <w:t xml:space="preserve">, 87</w:t>
      </w:r>
      <w:r>
        <w:t xml:space="preserve">, 96</w:t>
      </w:r>
      <w:r>
        <w:t xml:space="preserve">, 119*</w:t>
      </w:r>
      <w:r>
        <w:t xml:space="preserve">, 129</w:t>
      </w:r>
      <w:r>
        <w:t xml:space="preserve">, 131</w:t>
      </w:r>
      <w:r>
        <w:t xml:space="preserve">, 162</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SCR143*</w:t>
      </w:r>
      <w:r>
        <w:t xml:space="preserve">, </w:t>
        <w:br/>
      </w:r>
      <w:r>
        <w:t xml:space="preserve">SJR22*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129</w:t>
      </w:r>
      <w:r>
        <w:t xml:space="preserve">, 131</w:t>
      </w:r>
      <w:r>
        <w:t xml:space="preserve">, 132*</w:t>
      </w:r>
      <w:r>
        <w:t xml:space="preserve">, 159*</w:t>
      </w:r>
      <w:r>
        <w:t xml:space="preserve">, 160*</w:t>
      </w:r>
      <w:r>
        <w:t xml:space="preserve">, 161*</w:t>
      </w:r>
      <w:r>
        <w:t xml:space="preserve">, 175*</w:t>
      </w:r>
      <w:r>
        <w:t xml:space="preserve">, 176*</w:t>
        <w:br/>
      </w:r>
      <w:r>
        <w:t xml:space="preserve">SB28: SCA (1)</w:t>
        <w:br/>
      </w:r>
      <w:r>
        <w:t xml:space="preserve">SB218: SFA (3)</w:t>
        <w:br/>
      </w:r>
    </w:p>
    <w:p>
      <w:pPr>
        <w:pStyle w:val="RecordBase"/>
        <w:ind w:left="120" w:hanging="120"/>
      </w:pPr>
      <w:r>
        <w:t xml:space="preserve">Stivers II,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SCR116*</w:t>
      </w:r>
      <w:r>
        <w:t xml:space="preserve">, 187*</w:t>
      </w:r>
      <w:r>
        <w:t xml:space="preserve">, </w:t>
        <w:br/>
      </w:r>
      <w:r>
        <w:t xml:space="preserve">SR1*</w:t>
      </w:r>
      <w:r>
        <w:t xml:space="preserve">, 2*</w:t>
      </w:r>
      <w:r>
        <w:t xml:space="preserve">, 3*</w:t>
      </w:r>
      <w:r>
        <w:t xml:space="preserve">, 4*</w:t>
      </w:r>
      <w:r>
        <w:t xml:space="preserve">, 24*</w:t>
      </w:r>
      <w:r>
        <w:t xml:space="preserve">, 25</w:t>
      </w:r>
      <w:r>
        <w:t xml:space="preserve">, 27</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r>
      <w:r>
        <w:t xml:space="preserve">, 96</w:t>
      </w:r>
      <w:r>
        <w:t xml:space="preserve">, 103</w:t>
      </w:r>
      <w:r>
        <w:t xml:space="preserve">, 124*</w:t>
      </w:r>
      <w:r>
        <w:t xml:space="preserve">, 129</w:t>
      </w:r>
      <w:r>
        <w:t xml:space="preserve">, 131</w:t>
      </w:r>
      <w:r>
        <w:t xml:space="preserve">, 161*</w:t>
      </w:r>
      <w:r>
        <w:t xml:space="preserve">, 163*</w:t>
      </w:r>
      <w:r>
        <w:t xml:space="preserve">, 171*</w:t>
      </w:r>
      <w:r>
        <w:t xml:space="preserve">, 172*</w:t>
      </w:r>
      <w:r>
        <w:t xml:space="preserve">, 178*</w:t>
      </w:r>
      <w:r>
        <w:t xml:space="preserve">, 191*</w:t>
        <w:br/>
      </w:r>
      <w:r>
        <w:t xml:space="preserve">SB2: SFA (1)</w:t>
      </w:r>
      <w:r>
        <w:t xml:space="preserve">, (2)</w:t>
      </w:r>
      <w:r>
        <w:t xml:space="preserve">, (3)</w:t>
        <w:br/>
      </w:r>
      <w:r>
        <w:t xml:space="preserve">SB132: SFA (1)</w:t>
      </w:r>
      <w:r>
        <w:t xml:space="preserve">, (2)</w:t>
      </w:r>
      <w:r>
        <w:t xml:space="preserve">, (3)</w:t>
        <w:br/>
      </w:r>
      <w:r>
        <w:t xml:space="preserve">SB214: SFA (1)</w:t>
        <w:br/>
      </w:r>
      <w:r>
        <w:t xml:space="preserve">HB335: SFA (1)</w:t>
      </w:r>
      <w:r>
        <w:t xml:space="preserve">, (2)</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w:t>
        <w:br/>
      </w:r>
      <w:r>
        <w:t xml:space="preserve">SJR44*</w:t>
      </w:r>
      <w:r>
        <w:t xml:space="preserve">, 47*</w:t>
      </w:r>
      <w:r>
        <w:t xml:space="preserve">, 71*</w:t>
      </w:r>
      <w:r>
        <w:t xml:space="preserve">, 95</w:t>
      </w:r>
      <w:r>
        <w:t xml:space="preserve">, </w:t>
        <w:br/>
      </w:r>
      <w:r>
        <w:t xml:space="preserve">SR25</w:t>
      </w:r>
      <w:r>
        <w:t xml:space="preserve">, 27</w:t>
      </w:r>
      <w:r>
        <w:t xml:space="preserve">, 34*</w:t>
      </w:r>
      <w:r>
        <w:t xml:space="preserve">, 35*</w:t>
      </w:r>
      <w:r>
        <w:t xml:space="preserve">, 37</w:t>
      </w:r>
      <w:r>
        <w:t xml:space="preserve">, 57</w:t>
      </w:r>
      <w:r>
        <w:t xml:space="preserve">, 70*</w:t>
      </w:r>
      <w:r>
        <w:t xml:space="preserve">, 73</w:t>
      </w:r>
      <w:r>
        <w:t xml:space="preserve">, 74</w:t>
      </w:r>
      <w:r>
        <w:t xml:space="preserve">, 87</w:t>
      </w:r>
      <w:r>
        <w:t xml:space="preserve">, 96</w:t>
      </w:r>
      <w:r>
        <w:t xml:space="preserve">, 129</w:t>
      </w:r>
      <w:r>
        <w:t xml:space="preserve">, 131</w:t>
      </w:r>
      <w:r>
        <w:t xml:space="preserve">, 147*</w:t>
      </w:r>
      <w:r>
        <w:t xml:space="preserve">, 151*</w:t>
      </w:r>
      <w:r>
        <w:t xml:space="preserve">, 227*</w:t>
      </w:r>
      <w:r>
        <w:t xml:space="preserve">, 231*</w:t>
      </w:r>
      <w:r>
        <w:t xml:space="preserve">, 236*</w:t>
      </w:r>
      <w:r>
        <w:t xml:space="preserve">, 243*</w:t>
        <w:br/>
      </w:r>
      <w:r>
        <w:t xml:space="preserve">SB4: SFA (1)</w:t>
        <w:br/>
      </w:r>
      <w:r>
        <w:t xml:space="preserve">SB34: SCA (1)</w:t>
        <w:br/>
      </w:r>
      <w:r>
        <w:t xml:space="preserve">HB114: SCA (1)</w:t>
      </w:r>
      <w:r>
        <w:t xml:space="preserve">; SFA (1)</w:t>
        <w:br/>
      </w:r>
      <w:r>
        <w:t xml:space="preserve">HB325: SFA (1)</w:t>
      </w:r>
      <w:r>
        <w:t xml:space="preserve">, (2)</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46</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85</w:t>
      </w:r>
      <w:r>
        <w:t xml:space="preserve">, 90</w:t>
      </w:r>
      <w:r>
        <w:t xml:space="preserve">, 91</w:t>
      </w:r>
      <w:r>
        <w:t xml:space="preserve">, 92</w:t>
      </w:r>
      <w:r>
        <w:t xml:space="preserve">, 97</w:t>
      </w:r>
      <w:r>
        <w:t xml:space="preserve">, 132</w:t>
      </w:r>
      <w:r>
        <w:t xml:space="preserve">, 134</w:t>
      </w:r>
      <w:r>
        <w:t xml:space="preserve">, 146</w:t>
      </w:r>
      <w:r>
        <w:t xml:space="preserve">, 159</w:t>
      </w:r>
      <w:r>
        <w:t xml:space="preserve">, 166</w:t>
      </w:r>
      <w:r>
        <w:t xml:space="preserve">, 170</w:t>
      </w:r>
      <w:r>
        <w:t xml:space="preserve">, 179</w:t>
      </w:r>
      <w:r>
        <w:t xml:space="preserve">, 190</w:t>
      </w:r>
      <w:r>
        <w:t xml:space="preserve">, 216</w:t>
      </w:r>
      <w:r>
        <w:t xml:space="preserve">, 234*</w:t>
      </w:r>
      <w:r>
        <w:t xml:space="preserve">, 241</w:t>
      </w:r>
      <w:r>
        <w:t xml:space="preserve">, 248</w:t>
      </w:r>
      <w:r>
        <w:t xml:space="preserve">, 251</w:t>
      </w:r>
      <w:r>
        <w:t xml:space="preserve">, 252</w:t>
      </w:r>
      <w:r>
        <w:t xml:space="preserve">, </w:t>
        <w:br/>
      </w:r>
      <w:r>
        <w:t xml:space="preserve">SCR46</w:t>
      </w:r>
      <w:r>
        <w:t xml:space="preserve">, </w:t>
        <w:br/>
      </w:r>
      <w:r>
        <w:t xml:space="preserve">SR25</w:t>
      </w:r>
      <w:r>
        <w:t xml:space="preserve">, 27</w:t>
      </w:r>
      <w:r>
        <w:t xml:space="preserve">, 35</w:t>
      </w:r>
      <w:r>
        <w:t xml:space="preserve">, 37</w:t>
      </w:r>
      <w:r>
        <w:t xml:space="preserve">, 57</w:t>
      </w:r>
      <w:r>
        <w:t xml:space="preserve">, 69*</w:t>
      </w:r>
      <w:r>
        <w:t xml:space="preserve">, 73*</w:t>
      </w:r>
      <w:r>
        <w:t xml:space="preserve">, 74</w:t>
      </w:r>
      <w:r>
        <w:t xml:space="preserve">, 87</w:t>
      </w:r>
      <w:r>
        <w:t xml:space="preserve">, 92*</w:t>
      </w:r>
      <w:r>
        <w:t xml:space="preserve">, 96</w:t>
      </w:r>
      <w:r>
        <w:t xml:space="preserve">, 99*</w:t>
      </w:r>
      <w:r>
        <w:t xml:space="preserve">, 104*</w:t>
      </w:r>
      <w:r>
        <w:t xml:space="preserve">, 109*</w:t>
      </w:r>
      <w:r>
        <w:t xml:space="preserve">, 128*</w:t>
      </w:r>
      <w:r>
        <w:t xml:space="preserve">, 129*</w:t>
      </w:r>
      <w:r>
        <w:t xml:space="preserve">, 131</w:t>
      </w:r>
      <w:r>
        <w:t xml:space="preserve">, 162*</w:t>
      </w:r>
      <w:r>
        <w:t xml:space="preserve">, 189*</w:t>
        <w:br/>
      </w:r>
      <w:r>
        <w:t xml:space="preserve">SB1: SFA (1)</w:t>
      </w:r>
      <w:r>
        <w:t xml:space="preserve">, (2)</w:t>
      </w:r>
      <w:r>
        <w:t xml:space="preserve">, (3)</w:t>
        <w:br/>
      </w:r>
      <w:r>
        <w:t xml:space="preserve">SB100: SFA (1)</w:t>
        <w:br/>
      </w:r>
      <w:r>
        <w:t xml:space="preserve">SB116: SFA (1)</w:t>
        <w:br/>
      </w:r>
      <w:r>
        <w:t xml:space="preserve">SB250: SFA (1)</w:t>
      </w:r>
      <w:r>
        <w:t xml:space="preserve">, (2)</w:t>
        <w:br/>
      </w:r>
      <w:r>
        <w:t xml:space="preserve">HB5: SFA (1)</w:t>
        <w:br/>
      </w:r>
      <w:r>
        <w:t xml:space="preserve">HB319: SFA (1)</w:t>
      </w:r>
      <w:r>
        <w:t xml:space="preserve">, (2)</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27</w:t>
      </w:r>
      <w:r>
        <w:t xml:space="preserve">, 29*</w:t>
      </w:r>
      <w:r>
        <w:t xml:space="preserve">, 30*</w:t>
      </w:r>
      <w:r>
        <w:t xml:space="preserve">, 31*</w:t>
      </w:r>
      <w:r>
        <w:t xml:space="preserve">, 35</w:t>
      </w:r>
      <w:r>
        <w:t xml:space="preserve">, 37</w:t>
      </w:r>
      <w:r>
        <w:t xml:space="preserve">, 56*</w:t>
      </w:r>
      <w:r>
        <w:t xml:space="preserve">, 57</w:t>
      </w:r>
      <w:r>
        <w:t xml:space="preserve">, 74</w:t>
      </w:r>
      <w:r>
        <w:t xml:space="preserve">, 87</w:t>
      </w:r>
      <w:r>
        <w:t xml:space="preserve">, 96*</w:t>
      </w:r>
      <w:r>
        <w:t xml:space="preserve">, 129</w:t>
      </w:r>
      <w:r>
        <w:t xml:space="preserve">, 131*</w:t>
      </w:r>
      <w:r>
        <w:t xml:space="preserve">, 132</w:t>
      </w:r>
      <w:r>
        <w:t xml:space="preserve">, 160*</w:t>
      </w:r>
      <w:r>
        <w:t xml:space="preserve">, 175*</w:t>
        <w:br/>
      </w:r>
      <w:r>
        <w:t xml:space="preserve">HB354: SFA (2)</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35</w:t>
      </w:r>
      <w:r>
        <w:t xml:space="preserve">, 37</w:t>
      </w:r>
      <w:r>
        <w:t xml:space="preserve">, 57</w:t>
      </w:r>
      <w:r>
        <w:t xml:space="preserve">, 74</w:t>
      </w:r>
      <w:r>
        <w:t xml:space="preserve">, 82*</w:t>
      </w:r>
      <w:r>
        <w:t xml:space="preserve">, 87*</w:t>
      </w:r>
      <w:r>
        <w:t xml:space="preserve">, 88*</w:t>
      </w:r>
      <w:r>
        <w:t xml:space="preserve">, 96</w:t>
      </w:r>
      <w:r>
        <w:t xml:space="preserve">, 112*</w:t>
      </w:r>
      <w:r>
        <w:t xml:space="preserve">, 129</w:t>
      </w:r>
      <w:r>
        <w:t xml:space="preserve">, 130*</w:t>
      </w:r>
      <w:r>
        <w:t xml:space="preserve">, 131</w:t>
      </w:r>
      <w:r>
        <w:t xml:space="preserve">, 161</w:t>
      </w:r>
      <w:r>
        <w:t xml:space="preserve">, 168*</w:t>
      </w:r>
      <w:r>
        <w:t xml:space="preserve">, 169*</w:t>
      </w:r>
      <w:r>
        <w:t xml:space="preserve">, 186*</w:t>
      </w:r>
      <w:r>
        <w:t xml:space="preserve">, 188*</w:t>
      </w:r>
      <w:r>
        <w:t xml:space="preserve">, 190*</w:t>
        <w:br/>
      </w:r>
      <w:r>
        <w:t xml:space="preserve">SB155: SFA (1)</w:t>
        <w:br/>
      </w:r>
      <w:r>
        <w:t xml:space="preserve">HB176: SFA (1)</w:t>
        <w:br/>
      </w:r>
      <w:r>
        <w:t xml:space="preserve">HB282: SFA (1)</w:t>
        <w:br/>
      </w:r>
      <w:r>
        <w:t xml:space="preserve">HB313: SFA (1)</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27</w:t>
      </w:r>
      <w:r>
        <w:t xml:space="preserve">, 35</w:t>
      </w:r>
      <w:r>
        <w:t xml:space="preserve">, 37</w:t>
      </w:r>
      <w:r>
        <w:t xml:space="preserve">, 57</w:t>
      </w:r>
      <w:r>
        <w:t xml:space="preserve">, 74</w:t>
      </w:r>
      <w:r>
        <w:t xml:space="preserve">, 77*</w:t>
      </w:r>
      <w:r>
        <w:t xml:space="preserve">, 87</w:t>
      </w:r>
      <w:r>
        <w:t xml:space="preserve">, 96</w:t>
      </w:r>
      <w:r>
        <w:t xml:space="preserve">, 129</w:t>
      </w:r>
      <w:r>
        <w:t xml:space="preserve">, 131</w:t>
        <w:br/>
      </w:r>
      <w:r>
        <w:t xml:space="preserve">SB114: SFA (1)</w:t>
        <w:br/>
      </w:r>
      <w:r>
        <w:t xml:space="preserve">SB152: SFA (2)</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240</w:t>
      </w:r>
      <w:r>
        <w:t xml:space="preserve">, 243*</w:t>
      </w:r>
      <w:r>
        <w:t xml:space="preserve">, </w:t>
        <w:br/>
      </w:r>
      <w:r>
        <w:t xml:space="preserve">SJR44</w:t>
      </w:r>
      <w:r>
        <w:t xml:space="preserve">, 53*</w:t>
      </w:r>
      <w:r>
        <w:t xml:space="preserve">, </w:t>
        <w:br/>
      </w:r>
      <w:r>
        <w:t xml:space="preserve">SR25</w:t>
      </w:r>
      <w:r>
        <w:t xml:space="preserve">, 27</w:t>
      </w:r>
      <w:r>
        <w:t xml:space="preserve">, 35</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r>
      <w:r>
        <w:t xml:space="preserve">, 96</w:t>
      </w:r>
      <w:r>
        <w:t xml:space="preserve">, 122*</w:t>
      </w:r>
      <w:r>
        <w:t xml:space="preserve">, 126*</w:t>
      </w:r>
      <w:r>
        <w:t xml:space="preserve">, 129</w:t>
      </w:r>
      <w:r>
        <w:t xml:space="preserve">, 131</w:t>
      </w:r>
      <w:r>
        <w:t xml:space="preserve">, 148*</w:t>
      </w:r>
      <w:r>
        <w:t xml:space="preserve">, 215*</w:t>
      </w:r>
      <w:r>
        <w:t xml:space="preserve">, 231*</w:t>
        <w:br/>
      </w:r>
      <w:r>
        <w:t xml:space="preserve">SB18: SFA (1)</w:t>
      </w:r>
      <w:r>
        <w:t xml:space="preserve">, (2)</w:t>
        <w:br/>
      </w:r>
      <w:r>
        <w:t xml:space="preserve">SB20: SFA (1)</w:t>
        <w:br/>
      </w:r>
      <w:r>
        <w:t xml:space="preserve">SB85: SFA (1)</w:t>
      </w:r>
      <w:r>
        <w:t xml:space="preserve">, (2)</w:t>
        <w:br/>
      </w:r>
      <w:r>
        <w:t xml:space="preserve">HB158: SFA (2)</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103</w:t>
      </w:r>
      <w:r>
        <w:t xml:space="preserve">, 129</w:t>
      </w:r>
      <w:r>
        <w:t xml:space="preserve">, 131</w:t>
      </w:r>
      <w:r>
        <w:t xml:space="preserve">, 134*</w:t>
        <w:br/>
      </w:r>
      <w:r>
        <w:t xml:space="preserve">HB296: SFA (1)</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27</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r>
      <w:r>
        <w:t xml:space="preserve">, 96</w:t>
      </w:r>
      <w:r>
        <w:t xml:space="preserve">, 129</w:t>
      </w:r>
      <w:r>
        <w:t xml:space="preserve">, 131</w:t>
      </w:r>
      <w:r>
        <w:t xml:space="preserve">, 146*</w:t>
        <w:br/>
      </w:r>
      <w:r>
        <w:t xml:space="preserve">SB99: SFA (1)</w:t>
        <w:br/>
      </w:r>
      <w:r>
        <w:t xml:space="preserve">SB116: SFA (3)</w:t>
        <w:br/>
      </w:r>
      <w:r>
        <w:t xml:space="preserve">HB22: SFA (1)</w:t>
        <w:br/>
      </w:r>
      <w:r>
        <w:t xml:space="preserve">HB106: SFA (1)</w:t>
        <w:br/>
      </w:r>
    </w:p>
    <w:p>
      <w:pPr>
        <w:pStyle w:val="RecordHeading2"/>
      </w:pPr>
      <w:r>
        <w:rPr>
          <w:b/>
        </w:rPr>
        <w:t xml:space="preserve">House</w:t>
        <w:br/>
      </w:r>
    </w:p>
    <w:p>
      <w:pPr>
        <w:pStyle w:val="RecordBase"/>
        <w:ind w:left="120" w:hanging="120"/>
      </w:pPr>
      <w:r>
        <w:t xml:space="preserve">Adkins, Rocky</w:t>
        <w:br/>
      </w:r>
      <w:r>
        <w:t xml:space="preserve">HB1</w:t>
      </w:r>
      <w:r>
        <w:t xml:space="preserve">, 36</w:t>
      </w:r>
      <w:r>
        <w:t xml:space="preserve">, 37</w:t>
      </w:r>
      <w:r>
        <w:t xml:space="preserve">, 58</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426</w:t>
      </w:r>
      <w:r>
        <w:t xml:space="preserve">, 495*</w:t>
      </w:r>
      <w:r>
        <w:t xml:space="preserve">, 522*</w:t>
      </w:r>
      <w:r>
        <w:t xml:space="preserve">, </w:t>
        <w:br/>
      </w:r>
      <w:r>
        <w:t xml:space="preserve">HJR68*</w:t>
      </w:r>
      <w:r>
        <w:t xml:space="preserve">, 131*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141*</w:t>
      </w:r>
      <w:r>
        <w:t xml:space="preserve">, 147*</w:t>
      </w:r>
      <w:r>
        <w:t xml:space="preserve">, 149</w:t>
      </w:r>
      <w:r>
        <w:t xml:space="preserve">, 152</w:t>
      </w:r>
      <w:r>
        <w:t xml:space="preserve">, 161</w:t>
      </w:r>
      <w:r>
        <w:t xml:space="preserve">, 175</w:t>
      </w:r>
      <w:r>
        <w:t xml:space="preserve">, 206</w:t>
      </w:r>
      <w:r>
        <w:t xml:space="preserve">, 208*</w:t>
      </w:r>
      <w:r>
        <w:t xml:space="preserve">, 210*</w:t>
      </w:r>
      <w:r>
        <w:t xml:space="preserve">, 215*</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38*</w:t>
      </w:r>
      <w:r>
        <w:t xml:space="preserve">, 41</w:t>
      </w:r>
      <w:r>
        <w:t xml:space="preserve">, 47</w:t>
      </w:r>
      <w:r>
        <w:t xml:space="preserve">, 50</w:t>
      </w:r>
      <w:r>
        <w:t xml:space="preserve">, 53*</w:t>
      </w:r>
      <w:r>
        <w:t xml:space="preserve">, 59</w:t>
      </w:r>
      <w:r>
        <w:t xml:space="preserve">, 73</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175</w:t>
      </w:r>
      <w:r>
        <w:t xml:space="preserve">, 206</w:t>
        <w:br/>
      </w:r>
      <w:r>
        <w:t xml:space="preserve">HB11: HFA (4)</w:t>
        <w:br/>
      </w:r>
    </w:p>
    <w:p>
      <w:pPr>
        <w:pStyle w:val="RecordBase"/>
        <w:ind w:left="120" w:hanging="120"/>
      </w:pPr>
      <w:r>
        <w:t xml:space="preserve">Bentley, Danny </w:t>
        <w:br/>
      </w:r>
      <w:r>
        <w:t xml:space="preserve">HB1</w:t>
      </w:r>
      <w:r>
        <w:t xml:space="preserve">, 5</w:t>
      </w:r>
      <w:r>
        <w:t xml:space="preserve">, 11</w:t>
      </w:r>
      <w:r>
        <w:t xml:space="preserve">, 15</w:t>
      </w:r>
      <w:r>
        <w:t xml:space="preserve">, 28</w:t>
      </w:r>
      <w:r>
        <w:t xml:space="preserve">, 46</w:t>
      </w:r>
      <w:r>
        <w:t xml:space="preserve">, 60</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254</w:t>
      </w:r>
      <w:r>
        <w:t xml:space="preserve">, 270</w:t>
      </w:r>
      <w:r>
        <w:t xml:space="preserve">, 312</w:t>
      </w:r>
      <w:r>
        <w:t xml:space="preserve">, 358</w:t>
      </w:r>
      <w:r>
        <w:t xml:space="preserve">, 374*</w:t>
      </w:r>
      <w:r>
        <w:t xml:space="preserve">, 406</w:t>
      </w:r>
      <w:r>
        <w:t xml:space="preserve">, 502*</w:t>
      </w:r>
      <w:r>
        <w:t xml:space="preserve">, 517</w:t>
      </w:r>
      <w:r>
        <w:t xml:space="preserve">, </w:t>
        <w:br/>
      </w:r>
      <w:r>
        <w:t xml:space="preserve">HCR5*</w:t>
      </w:r>
      <w:r>
        <w:t xml:space="preserve">, 121</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156*</w:t>
      </w:r>
      <w:r>
        <w:t xml:space="preserve">, 161</w:t>
      </w:r>
      <w:r>
        <w:t xml:space="preserve">, 175</w:t>
      </w:r>
      <w:r>
        <w:t xml:space="preserve">, 206</w:t>
      </w:r>
      <w:r>
        <w:t xml:space="preserve">, 218</w:t>
      </w:r>
      <w:r>
        <w:t xml:space="preserve">, 219</w:t>
        <w:br/>
      </w:r>
      <w:r>
        <w:t xml:space="preserve">HB136: HFA (2)</w:t>
        <w:br/>
      </w:r>
      <w:r>
        <w:t xml:space="preserve">HB270: HCA (1)</w:t>
        <w:br/>
      </w:r>
      <w:r>
        <w:t xml:space="preserve">SB50: HCA (1)</w:t>
      </w:r>
      <w:r>
        <w:t xml:space="preserve">; HFA (1)</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58</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406</w:t>
      </w:r>
      <w:r>
        <w:t xml:space="preserve">, 431*</w:t>
      </w:r>
      <w:r>
        <w:t xml:space="preserve">, 517</w:t>
      </w:r>
      <w:r>
        <w:t xml:space="preserve">, </w:t>
        <w:br/>
      </w:r>
      <w:r>
        <w:t xml:space="preserve">HCR56</w:t>
      </w:r>
      <w:r>
        <w:t xml:space="preserve">, </w:t>
        <w:br/>
      </w:r>
      <w:r>
        <w:t xml:space="preserve">HR3</w:t>
      </w:r>
      <w:r>
        <w:t xml:space="preserve">, 11</w:t>
      </w:r>
      <w:r>
        <w:t xml:space="preserve">, 12</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188*</w:t>
        <w:br/>
      </w:r>
      <w:r>
        <w:t xml:space="preserve">HB191: HFA (1)</w:t>
        <w:br/>
      </w:r>
      <w:r>
        <w:t xml:space="preserve">HB354: HFA (1)</w:t>
      </w:r>
      <w:r>
        <w:t xml:space="preserve">, (4)</w:t>
        <w:br/>
      </w:r>
      <w:r>
        <w:t xml:space="preserve">SB98: HFA (3)</w:t>
      </w:r>
      <w:r>
        <w:t xml:space="preserve">, (4)</w:t>
        <w:br/>
      </w:r>
      <w:r>
        <w:t xml:space="preserve">SB162: HFA (1)</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202</w:t>
      </w:r>
      <w:r>
        <w:t xml:space="preserve">, 211</w:t>
      </w:r>
      <w:r>
        <w:t xml:space="preserve">, 236</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11</w:t>
      </w:r>
      <w:r>
        <w:t xml:space="preserve">, 12</w:t>
      </w:r>
      <w:r>
        <w:t xml:space="preserve">, 19</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186*</w:t>
      </w:r>
      <w:r>
        <w:t xml:space="preserve">, 206</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376</w:t>
      </w:r>
      <w:r>
        <w:t xml:space="preserve">, 401</w:t>
      </w:r>
      <w:r>
        <w:t xml:space="preserve">, 404*</w:t>
      </w:r>
      <w:r>
        <w:t xml:space="preserve">, 405*</w:t>
      </w:r>
      <w:r>
        <w:t xml:space="preserve">, 438</w:t>
      </w:r>
      <w:r>
        <w:t xml:space="preserve">, 451*</w:t>
      </w:r>
      <w:r>
        <w:t xml:space="preserve">, 452*</w:t>
      </w:r>
      <w:r>
        <w:t xml:space="preserve">, 464*</w:t>
      </w:r>
      <w:r>
        <w:t xml:space="preserve">, 466*</w:t>
      </w:r>
      <w:r>
        <w:t xml:space="preserve">, 467*</w:t>
      </w:r>
      <w:r>
        <w:t xml:space="preserve">, 511*</w:t>
      </w:r>
      <w:r>
        <w:t xml:space="preserve">, 512*</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85*</w:t>
      </w:r>
      <w:r>
        <w:t xml:space="preserve">, 86*</w:t>
      </w:r>
      <w:r>
        <w:t xml:space="preserve">, 89</w:t>
      </w:r>
      <w:r>
        <w:t xml:space="preserve">, 99</w:t>
      </w:r>
      <w:r>
        <w:t xml:space="preserve">, 101</w:t>
      </w:r>
      <w:r>
        <w:t xml:space="preserve">, 111</w:t>
      </w:r>
      <w:r>
        <w:t xml:space="preserve">, 114</w:t>
      </w:r>
      <w:r>
        <w:t xml:space="preserve">, 118</w:t>
      </w:r>
      <w:r>
        <w:t xml:space="preserve">, 125</w:t>
      </w:r>
      <w:r>
        <w:t xml:space="preserve">, 149</w:t>
      </w:r>
      <w:r>
        <w:t xml:space="preserve">, 161</w:t>
      </w:r>
      <w:r>
        <w:t xml:space="preserve">, 206</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180</w:t>
      </w:r>
      <w:r>
        <w:t xml:space="preserve">, 198</w:t>
      </w:r>
      <w:r>
        <w:t xml:space="preserve">, 224</w:t>
      </w:r>
      <w:r>
        <w:t xml:space="preserve">, 246</w:t>
      </w:r>
      <w:r>
        <w:t xml:space="preserve">, 249</w:t>
      </w:r>
      <w:r>
        <w:t xml:space="preserve">, 287*</w:t>
      </w:r>
      <w:r>
        <w:t xml:space="preserve">, 396*</w:t>
      </w:r>
      <w:r>
        <w:t xml:space="preserve">, 397*</w:t>
      </w:r>
      <w:r>
        <w:t xml:space="preserve">, 406</w:t>
      </w:r>
      <w:r>
        <w:t xml:space="preserve">, 420*</w:t>
      </w:r>
      <w:r>
        <w:t xml:space="preserve">, 456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89</w:t>
      </w:r>
      <w:r>
        <w:t xml:space="preserve">, 91</w:t>
      </w:r>
      <w:r>
        <w:t xml:space="preserve">, 99</w:t>
      </w:r>
      <w:r>
        <w:t xml:space="preserve">, 101</w:t>
      </w:r>
      <w:r>
        <w:t xml:space="preserve">, 104</w:t>
      </w:r>
      <w:r>
        <w:t xml:space="preserve">, 118</w:t>
      </w:r>
      <w:r>
        <w:t xml:space="preserve">, 125</w:t>
      </w:r>
      <w:r>
        <w:t xml:space="preserve">, 149</w:t>
      </w:r>
      <w:r>
        <w:t xml:space="preserve">, 161</w:t>
      </w:r>
      <w:r>
        <w:t xml:space="preserve">, 175</w:t>
      </w:r>
      <w:r>
        <w:t xml:space="preserve">, 206</w:t>
        <w:br/>
      </w:r>
      <w:r>
        <w:t xml:space="preserve">HB420: HFA (1)</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270</w:t>
      </w:r>
      <w:r>
        <w:t xml:space="preserve">, 273</w:t>
      </w:r>
      <w:r>
        <w:t xml:space="preserve">, 307</w:t>
      </w:r>
      <w:r>
        <w:t xml:space="preserve">, 310</w:t>
      </w:r>
      <w:r>
        <w:t xml:space="preserve">, 322</w:t>
      </w:r>
      <w:r>
        <w:t xml:space="preserve">, 332*</w:t>
      </w:r>
      <w:r>
        <w:t xml:space="preserve">, 400*</w:t>
      </w:r>
      <w:r>
        <w:t xml:space="preserve">, 401</w:t>
      </w:r>
      <w:r>
        <w:t xml:space="preserve">, 472*</w:t>
      </w:r>
      <w:r>
        <w:t xml:space="preserve">, </w:t>
        <w:br/>
      </w:r>
      <w:r>
        <w:t xml:space="preserve">HCR127</w:t>
      </w:r>
      <w:r>
        <w:t xml:space="preserve">, </w:t>
        <w:br/>
      </w:r>
      <w:r>
        <w:t xml:space="preserve">HR3</w:t>
      </w:r>
      <w:r>
        <w:t xml:space="preserve">, 11</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br/>
      </w:r>
      <w:r>
        <w:t xml:space="preserve">HB352: HFA (1)</w:t>
        <w:br/>
      </w:r>
      <w:r>
        <w:t xml:space="preserve">HB396: HFA (1)</w:t>
        <w:br/>
      </w:r>
      <w:r>
        <w:t xml:space="preserve">SJR44: HFA (1)</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58</w:t>
      </w:r>
      <w:r>
        <w:t xml:space="preserve">, 60</w:t>
      </w:r>
      <w:r>
        <w:t xml:space="preserve">, 62</w:t>
      </w:r>
      <w:r>
        <w:t xml:space="preserve">, 84*</w:t>
      </w:r>
      <w:r>
        <w:t xml:space="preserve">, 136</w:t>
      </w:r>
      <w:r>
        <w:t xml:space="preserve">, 140*</w:t>
      </w:r>
      <w:r>
        <w:t xml:space="preserve">, 148</w:t>
      </w:r>
      <w:r>
        <w:t xml:space="preserve">, 181*</w:t>
      </w:r>
      <w:r>
        <w:t xml:space="preserve">, 205</w:t>
      </w:r>
      <w:r>
        <w:t xml:space="preserve">, 251*</w:t>
      </w:r>
      <w:r>
        <w:t xml:space="preserve">, 351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109*</w:t>
      </w:r>
      <w:r>
        <w:t xml:space="preserve">, 111</w:t>
      </w:r>
      <w:r>
        <w:t xml:space="preserve">, 125</w:t>
      </w:r>
      <w:r>
        <w:t xml:space="preserve">, 149</w:t>
      </w:r>
      <w:r>
        <w:t xml:space="preserve">, 152</w:t>
      </w:r>
      <w:r>
        <w:t xml:space="preserve">, 154*</w:t>
      </w:r>
      <w:r>
        <w:t xml:space="preserve">, 161</w:t>
      </w:r>
      <w:r>
        <w:t xml:space="preserve">, 175</w:t>
      </w:r>
      <w:r>
        <w:t xml:space="preserve">, 206</w:t>
        <w:br/>
      </w:r>
      <w:r>
        <w:t xml:space="preserve">HB140: HFA (1)</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504</w:t>
      </w:r>
      <w:r>
        <w:t xml:space="preserve">, </w:t>
        <w:br/>
      </w:r>
      <w:r>
        <w:t xml:space="preserve">HJR96*</w:t>
      </w:r>
      <w:r>
        <w:t xml:space="preserve">, 103*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192*</w:t>
      </w:r>
      <w:r>
        <w:t xml:space="preserve">, 193*</w:t>
      </w:r>
      <w:r>
        <w:t xml:space="preserve">, 206</w:t>
        <w:br/>
      </w:r>
      <w:r>
        <w:t xml:space="preserve">HB11: HFA (1)</w:t>
        <w:br/>
      </w:r>
      <w:r>
        <w:t xml:space="preserve">HJR37: HFA (1)</w:t>
      </w:r>
      <w:r>
        <w:t xml:space="preserve">, (2)</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406</w:t>
      </w:r>
      <w:r>
        <w:t xml:space="preserve">, 436*</w:t>
      </w:r>
      <w:r>
        <w:t xml:space="preserve">, 488*</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114</w:t>
      </w:r>
      <w:r>
        <w:t xml:space="preserve">, 118</w:t>
      </w:r>
      <w:r>
        <w:t xml:space="preserve">, 125</w:t>
      </w:r>
      <w:r>
        <w:t xml:space="preserve">, 135*</w:t>
      </w:r>
      <w:r>
        <w:t xml:space="preserve">, 149</w:t>
      </w:r>
      <w:r>
        <w:t xml:space="preserve">, 151*</w:t>
      </w:r>
      <w:r>
        <w:t xml:space="preserve">, 152</w:t>
      </w:r>
      <w:r>
        <w:t xml:space="preserve">, 161</w:t>
      </w:r>
      <w:r>
        <w:t xml:space="preserve">, 175</w:t>
      </w:r>
      <w:r>
        <w:t xml:space="preserve">, 200*</w:t>
      </w:r>
      <w:r>
        <w:t xml:space="preserve">, 218</w:t>
      </w:r>
      <w:r>
        <w:t xml:space="preserve">, 219</w:t>
        <w:br/>
      </w:r>
      <w:r>
        <w:t xml:space="preserve">HB436: HFA (1)</w:t>
        <w:br/>
      </w:r>
    </w:p>
    <w:p>
      <w:pPr>
        <w:pStyle w:val="RecordBase"/>
        <w:ind w:left="120" w:hanging="120"/>
      </w:pPr>
      <w:r>
        <w:t xml:space="preserve">Brown Jr, George</w:t>
        <w:br/>
      </w:r>
      <w:r>
        <w:t xml:space="preserve">HB1</w:t>
      </w:r>
      <w:r>
        <w:t xml:space="preserve">, 14</w:t>
      </w:r>
      <w:r>
        <w:t xml:space="preserve">, 17</w:t>
      </w:r>
      <w:r>
        <w:t xml:space="preserve">, 23</w:t>
      </w:r>
      <w:r>
        <w:t xml:space="preserve">, 24</w:t>
      </w:r>
      <w:r>
        <w:t xml:space="preserve">, 44</w:t>
      </w:r>
      <w:r>
        <w:t xml:space="preserve">, 50</w:t>
      </w:r>
      <w:r>
        <w:t xml:space="preserve">, 51</w:t>
      </w:r>
      <w:r>
        <w:t xml:space="preserve">, 52</w:t>
      </w:r>
      <w:r>
        <w:t xml:space="preserve">, 58</w:t>
      </w:r>
      <w:r>
        <w:t xml:space="preserve">, 60</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162</w:t>
      </w:r>
      <w:r>
        <w:t xml:space="preserve">, 164</w:t>
      </w:r>
      <w:r>
        <w:t xml:space="preserve">, 211</w:t>
      </w:r>
      <w:r>
        <w:t xml:space="preserve">, 261</w:t>
      </w:r>
      <w:r>
        <w:t xml:space="preserve">, 307</w:t>
      </w:r>
      <w:r>
        <w:t xml:space="preserve">, 322</w:t>
      </w:r>
      <w:r>
        <w:t xml:space="preserve">, 401</w:t>
      </w:r>
      <w:r>
        <w:t xml:space="preserve">, 424</w:t>
      </w:r>
      <w:r>
        <w:t xml:space="preserve">, 425</w:t>
      </w:r>
      <w:r>
        <w:t xml:space="preserve">, 426</w:t>
      </w:r>
      <w:r>
        <w:t xml:space="preserve">, 438</w:t>
      </w:r>
      <w:r>
        <w:t xml:space="preserve">, 494*</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151</w:t>
      </w:r>
      <w:r>
        <w:t xml:space="preserve">, 152</w:t>
      </w:r>
      <w:r>
        <w:t xml:space="preserve">, 161</w:t>
      </w:r>
      <w:r>
        <w:t xml:space="preserve">, 175</w:t>
      </w:r>
      <w:r>
        <w:t xml:space="preserve">, 203*</w:t>
      </w:r>
      <w:r>
        <w:t xml:space="preserve">, 206</w:t>
        <w:br/>
      </w:r>
    </w:p>
    <w:p>
      <w:pPr>
        <w:pStyle w:val="RecordBase"/>
        <w:ind w:left="120" w:hanging="120"/>
      </w:pPr>
      <w:r>
        <w:t xml:space="preserve">Burch, Tom</w:t>
        <w:br/>
      </w:r>
      <w:r>
        <w:t xml:space="preserve">HB12</w:t>
      </w:r>
      <w:r>
        <w:t xml:space="preserve">, 60</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350</w:t>
      </w:r>
      <w:r>
        <w:t xml:space="preserve">, 361</w:t>
      </w:r>
      <w:r>
        <w:t xml:space="preserve">, 401</w:t>
      </w:r>
      <w:r>
        <w:t xml:space="preserve">, 426</w:t>
      </w:r>
      <w:r>
        <w:t xml:space="preserve">, </w:t>
        <w:br/>
      </w:r>
      <w:r>
        <w:t xml:space="preserve">HR3</w:t>
      </w:r>
      <w:r>
        <w:t xml:space="preserve">, 27</w:t>
      </w:r>
      <w:r>
        <w:t xml:space="preserve">, 33</w:t>
      </w:r>
      <w:r>
        <w:t xml:space="preserve">, 50</w:t>
      </w:r>
      <w:r>
        <w:t xml:space="preserve">, 59</w:t>
      </w:r>
      <w:r>
        <w:t xml:space="preserve">, 82</w:t>
      </w:r>
      <w:r>
        <w:t xml:space="preserve">, 91</w:t>
      </w:r>
      <w:r>
        <w:t xml:space="preserve">, 111</w:t>
      </w:r>
      <w:r>
        <w:t xml:space="preserve">, 118</w:t>
      </w:r>
      <w:r>
        <w:t xml:space="preserve">, 133*</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91</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350</w:t>
      </w:r>
      <w:r>
        <w:t xml:space="preserve">, 355*</w:t>
      </w:r>
      <w:r>
        <w:t xml:space="preserve">, 361</w:t>
      </w:r>
      <w:r>
        <w:t xml:space="preserve">, 373*</w:t>
      </w:r>
      <w:r>
        <w:t xml:space="preserve">, 447</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99</w:t>
      </w:r>
      <w:r>
        <w:t xml:space="preserve">, 104</w:t>
      </w:r>
      <w:r>
        <w:t xml:space="preserve">, 111</w:t>
      </w:r>
      <w:r>
        <w:t xml:space="preserve">, 114</w:t>
      </w:r>
      <w:r>
        <w:t xml:space="preserve">, 118</w:t>
      </w:r>
      <w:r>
        <w:t xml:space="preserve">, 145*</w:t>
      </w:r>
      <w:r>
        <w:t xml:space="preserve">, 147</w:t>
      </w:r>
      <w:r>
        <w:t xml:space="preserve">, 149</w:t>
      </w:r>
      <w:r>
        <w:t xml:space="preserve">, 152</w:t>
      </w:r>
      <w:r>
        <w:t xml:space="preserve">, 153</w:t>
      </w:r>
      <w:r>
        <w:t xml:space="preserve">, 161</w:t>
        <w:br/>
      </w:r>
      <w:r>
        <w:t xml:space="preserve">SB100: HFA (5)</w:t>
        <w:br/>
      </w:r>
      <w:r>
        <w:t xml:space="preserve">SB141: HFA (1)</w:t>
      </w:r>
      <w:r>
        <w:t xml:space="preserve">, (2)</w:t>
      </w:r>
      <w:r>
        <w:t xml:space="preserve">, (3)</w:t>
        <w:br/>
      </w:r>
      <w:r>
        <w:t xml:space="preserve">SB150: HFA (16)</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499*</w:t>
      </w:r>
      <w:r>
        <w:t xml:space="preserve">, 500*</w:t>
      </w:r>
      <w:r>
        <w:t xml:space="preserve">, 501*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br/>
      </w:r>
      <w:r>
        <w:t xml:space="preserve">SB1: HCA (1)</w:t>
        <w:br/>
      </w:r>
      <w:r>
        <w:t xml:space="preserve">SB22: HFA (2)</w:t>
      </w:r>
      <w:r>
        <w:t xml:space="preserve">, (3)</w:t>
        <w:br/>
      </w:r>
      <w:r>
        <w:t xml:space="preserve">SB98: HFA (1)</w:t>
        <w:br/>
      </w:r>
      <w:r>
        <w:t xml:space="preserve">SB175: HFA (1)</w:t>
      </w:r>
      <w:r>
        <w:t xml:space="preserve">, (2)</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60</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164</w:t>
      </w:r>
      <w:r>
        <w:t xml:space="preserve">, 172*</w:t>
      </w:r>
      <w:r>
        <w:t xml:space="preserve">, 190</w:t>
      </w:r>
      <w:r>
        <w:t xml:space="preserve">, 242*</w:t>
      </w:r>
      <w:r>
        <w:t xml:space="preserve">, 261</w:t>
      </w:r>
      <w:r>
        <w:t xml:space="preserve">, 307</w:t>
      </w:r>
      <w:r>
        <w:t xml:space="preserve">, 314</w:t>
      </w:r>
      <w:r>
        <w:t xml:space="preserve">, 322</w:t>
      </w:r>
      <w:r>
        <w:t xml:space="preserve">, 350</w:t>
      </w:r>
      <w:r>
        <w:t xml:space="preserve">, 361</w:t>
      </w:r>
      <w:r>
        <w:t xml:space="preserve">, 367*</w:t>
      </w:r>
      <w:r>
        <w:t xml:space="preserve">, 401</w:t>
      </w:r>
      <w:r>
        <w:t xml:space="preserve">, </w:t>
        <w:br/>
      </w:r>
      <w:r>
        <w:t xml:space="preserve">HCR132*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157*</w:t>
      </w:r>
      <w:r>
        <w:t xml:space="preserve">, 180</w:t>
      </w:r>
      <w:r>
        <w:t xml:space="preserve">, 206</w:t>
        <w:br/>
      </w:r>
      <w:r>
        <w:t xml:space="preserve">HB319: HFA (1)</w:t>
        <w:br/>
      </w:r>
      <w:r>
        <w:t xml:space="preserve">SB150: HFA (19)</w:t>
        <w:br/>
      </w:r>
      <w:r>
        <w:t xml:space="preserve">SB250: HFA (1)</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58</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166</w:t>
      </w:r>
      <w:r>
        <w:t xml:space="preserve">, 198</w:t>
      </w:r>
      <w:r>
        <w:t xml:space="preserve">, 245*</w:t>
      </w:r>
      <w:r>
        <w:t xml:space="preserve">, 254</w:t>
      </w:r>
      <w:r>
        <w:t xml:space="preserve">, 311</w:t>
      </w:r>
      <w:r>
        <w:t xml:space="preserve">, 316*</w:t>
      </w:r>
      <w:r>
        <w:t xml:space="preserve">, 383</w:t>
      </w:r>
      <w:r>
        <w:t xml:space="preserve">, 488</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118</w:t>
      </w:r>
      <w:r>
        <w:t xml:space="preserve">, 125</w:t>
      </w:r>
      <w:r>
        <w:t xml:space="preserve">, 149</w:t>
      </w:r>
      <w:r>
        <w:t xml:space="preserve">, 161</w:t>
      </w:r>
      <w:r>
        <w:t xml:space="preserve">, 175</w:t>
      </w:r>
      <w:r>
        <w:t xml:space="preserve">, 180*</w:t>
      </w:r>
      <w:r>
        <w:t xml:space="preserve">, 201*</w:t>
      </w:r>
      <w:r>
        <w:t xml:space="preserve">, 206</w:t>
      </w:r>
      <w:r>
        <w:t xml:space="preserve">, 213*</w:t>
        <w:br/>
      </w:r>
      <w:r>
        <w:t xml:space="preserve">HB316: HFA (1)</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60</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476*</w:t>
      </w:r>
      <w:r>
        <w:t xml:space="preserve">, 477*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125</w:t>
      </w:r>
      <w:r>
        <w:t xml:space="preserve">, 149</w:t>
      </w:r>
      <w:r>
        <w:t xml:space="preserve">, 152</w:t>
      </w:r>
      <w:r>
        <w:t xml:space="preserve">, 175</w:t>
      </w:r>
      <w:r>
        <w:t xml:space="preserve">, 206</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60</w:t>
      </w:r>
      <w:r>
        <w:t xml:space="preserve">, 62</w:t>
      </w:r>
      <w:r>
        <w:t xml:space="preserve">, 66</w:t>
      </w:r>
      <w:r>
        <w:t xml:space="preserve">, 84</w:t>
      </w:r>
      <w:r>
        <w:t xml:space="preserve">, 136</w:t>
      </w:r>
      <w:r>
        <w:t xml:space="preserve">, 148</w:t>
      </w:r>
      <w:r>
        <w:t xml:space="preserve">, 168</w:t>
      </w:r>
      <w:r>
        <w:t xml:space="preserve">, 197</w:t>
      </w:r>
      <w:r>
        <w:t xml:space="preserve">, 198</w:t>
      </w:r>
      <w:r>
        <w:t xml:space="preserve">, 216</w:t>
      </w:r>
      <w:r>
        <w:t xml:space="preserve">, 245</w:t>
      </w:r>
      <w:r>
        <w:t xml:space="preserve">, 251</w:t>
      </w:r>
      <w:r>
        <w:t xml:space="preserve">, 311</w:t>
      </w:r>
      <w:r>
        <w:t xml:space="preserve">, 316</w:t>
      </w:r>
      <w:r>
        <w:t xml:space="preserve">, 335*</w:t>
      </w:r>
      <w:r>
        <w:t xml:space="preserve">, 358</w:t>
      </w:r>
      <w:r>
        <w:t xml:space="preserve">, 384</w:t>
      </w:r>
      <w:r>
        <w:t xml:space="preserve">, 388</w:t>
      </w:r>
      <w:r>
        <w:t xml:space="preserve">, 389</w:t>
      </w:r>
      <w:r>
        <w:t xml:space="preserve">, 390</w:t>
      </w:r>
      <w:r>
        <w:t xml:space="preserve">, 406</w:t>
      </w:r>
      <w:r>
        <w:t xml:space="preserve">, 476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r>
      <w:r>
        <w:t xml:space="preserve">, 209*</w:t>
        <w:br/>
      </w:r>
    </w:p>
    <w:p>
      <w:pPr>
        <w:pStyle w:val="RecordBase"/>
        <w:ind w:left="120" w:hanging="120"/>
      </w:pPr>
      <w:r>
        <w:t xml:space="preserve">Elliott, Daniel </w:t>
        <w:br/>
      </w:r>
      <w:r>
        <w:t xml:space="preserve">HB1</w:t>
      </w:r>
      <w:r>
        <w:t xml:space="preserve">, 2</w:t>
      </w:r>
      <w:r>
        <w:t xml:space="preserve">, 28</w:t>
      </w:r>
      <w:r>
        <w:t xml:space="preserve">, 58</w:t>
      </w:r>
      <w:r>
        <w:t xml:space="preserve">, 61</w:t>
      </w:r>
      <w:r>
        <w:t xml:space="preserve">, 62</w:t>
      </w:r>
      <w:r>
        <w:t xml:space="preserve">, 78*</w:t>
      </w:r>
      <w:r>
        <w:t xml:space="preserve">, 84</w:t>
      </w:r>
      <w:r>
        <w:t xml:space="preserve">, 87*</w:t>
      </w:r>
      <w:r>
        <w:t xml:space="preserve">, 93*</w:t>
      </w:r>
      <w:r>
        <w:t xml:space="preserve">, 95*</w:t>
      </w:r>
      <w:r>
        <w:t xml:space="preserve">, 143*</w:t>
      </w:r>
      <w:r>
        <w:t xml:space="preserve">, 148</w:t>
      </w:r>
      <w:r>
        <w:t xml:space="preserve">, 197</w:t>
      </w:r>
      <w:r>
        <w:t xml:space="preserve">, 274</w:t>
      </w:r>
      <w:r>
        <w:t xml:space="preserve">, 380</w:t>
      </w:r>
      <w:r>
        <w:t xml:space="preserve">, 406</w:t>
      </w:r>
      <w:r>
        <w:t xml:space="preserve">, 414*</w:t>
      </w:r>
      <w:r>
        <w:t xml:space="preserve">, 478*</w:t>
      </w:r>
      <w:r>
        <w:t xml:space="preserve">, 479*</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59</w:t>
      </w:r>
      <w:r>
        <w:t xml:space="preserve">, 66</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149</w:t>
      </w:r>
      <w:r>
        <w:t xml:space="preserve">, 152</w:t>
      </w:r>
      <w:r>
        <w:t xml:space="preserve">, 170*</w:t>
      </w:r>
      <w:r>
        <w:t xml:space="preserve">, 179*</w:t>
        <w:br/>
      </w:r>
    </w:p>
    <w:p>
      <w:pPr>
        <w:pStyle w:val="RecordBase"/>
        <w:ind w:left="120" w:hanging="120"/>
      </w:pPr>
      <w:r>
        <w:t xml:space="preserve">Fischer, Joseph M.</w:t>
        <w:br/>
      </w:r>
      <w:r>
        <w:t xml:space="preserve">HB1</w:t>
      </w:r>
      <w:r>
        <w:t xml:space="preserve">, 5</w:t>
      </w:r>
      <w:r>
        <w:t xml:space="preserve">, 28</w:t>
      </w:r>
      <w:r>
        <w:t xml:space="preserve">, 60</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406</w:t>
      </w:r>
      <w:r>
        <w:t xml:space="preserve">, 455*</w:t>
      </w:r>
      <w:r>
        <w:t xml:space="preserve">, </w:t>
        <w:br/>
      </w:r>
      <w:r>
        <w:t xml:space="preserve">HJR18*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206</w:t>
      </w:r>
      <w:r>
        <w:t xml:space="preserve">, 218</w:t>
      </w:r>
      <w:r>
        <w:t xml:space="preserve">, 219</w:t>
        <w:br/>
      </w:r>
      <w:r>
        <w:t xml:space="preserve">HB108: HCA (1)</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60</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426</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r>
      <w:r>
        <w:t xml:space="preserve">, 118</w:t>
      </w:r>
      <w:r>
        <w:t xml:space="preserve">, 125</w:t>
      </w:r>
      <w:r>
        <w:t xml:space="preserve">, 152</w:t>
      </w:r>
      <w:r>
        <w:t xml:space="preserve">, 161</w:t>
      </w:r>
      <w:r>
        <w:t xml:space="preserve">, 206</w:t>
        <w:br/>
      </w:r>
    </w:p>
    <w:p>
      <w:pPr>
        <w:pStyle w:val="RecordBase"/>
        <w:ind w:left="120" w:hanging="120"/>
      </w:pPr>
      <w:r>
        <w:t xml:space="preserve">Frazier,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159</w:t>
      </w:r>
      <w:r>
        <w:t xml:space="preserve">, 180</w:t>
      </w:r>
      <w:r>
        <w:t xml:space="preserve">, 208*</w:t>
      </w:r>
      <w:r>
        <w:t xml:space="preserve">, 229*</w:t>
      </w:r>
      <w:r>
        <w:t xml:space="preserve">, 249</w:t>
      </w:r>
      <w:r>
        <w:t xml:space="preserve">, 278*</w:t>
      </w:r>
      <w:r>
        <w:t xml:space="preserve">, 358</w:t>
      </w:r>
      <w:r>
        <w:t xml:space="preserve">, 380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147</w:t>
      </w:r>
      <w:r>
        <w:t xml:space="preserve">, 149</w:t>
      </w:r>
      <w:r>
        <w:t xml:space="preserve">, 152</w:t>
      </w:r>
      <w:r>
        <w:t xml:space="preserve">, 161</w:t>
      </w:r>
      <w:r>
        <w:t xml:space="preserve">, 175</w:t>
      </w:r>
      <w:r>
        <w:t xml:space="preserve">, 206</w:t>
        <w:br/>
      </w:r>
    </w:p>
    <w:p>
      <w:pPr>
        <w:pStyle w:val="RecordBase"/>
        <w:ind w:left="120" w:hanging="120"/>
      </w:pPr>
      <w:r>
        <w:t xml:space="preserve">Freeland, Chris</w:t>
        <w:br/>
      </w:r>
      <w:r>
        <w:t xml:space="preserve">HB1*</w:t>
      </w:r>
      <w:r>
        <w:t xml:space="preserve">, 5</w:t>
      </w:r>
      <w:r>
        <w:t xml:space="preserve">, 13</w:t>
      </w:r>
      <w:r>
        <w:t xml:space="preserve">, 21</w:t>
      </w:r>
      <w:r>
        <w:t xml:space="preserve">, 25</w:t>
      </w:r>
      <w:r>
        <w:t xml:space="preserve">, 28</w:t>
      </w:r>
      <w:r>
        <w:t xml:space="preserve">, 29</w:t>
      </w:r>
      <w:r>
        <w:t xml:space="preserve">, 62</w:t>
      </w:r>
      <w:r>
        <w:t xml:space="preserve">, 66</w:t>
      </w:r>
      <w:r>
        <w:t xml:space="preserve">, 139</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161</w:t>
      </w:r>
      <w:r>
        <w:t xml:space="preserve">, 175</w:t>
      </w:r>
      <w:r>
        <w:t xml:space="preserve">, 206</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58</w:t>
      </w:r>
      <w:r>
        <w:t xml:space="preserve">, 60</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397</w:t>
      </w:r>
      <w:r>
        <w:t xml:space="preserve">, 406</w:t>
      </w:r>
      <w:r>
        <w:t xml:space="preserve">, 435*</w:t>
      </w:r>
      <w:r>
        <w:t xml:space="preserve">, 480*</w:t>
      </w:r>
      <w:r>
        <w:t xml:space="preserve">, 488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111</w:t>
      </w:r>
      <w:r>
        <w:t xml:space="preserve">, 118</w:t>
      </w:r>
      <w:r>
        <w:t xml:space="preserve">, 125</w:t>
      </w:r>
      <w:r>
        <w:t xml:space="preserve">, 149</w:t>
      </w:r>
      <w:r>
        <w:t xml:space="preserve">, 152</w:t>
      </w:r>
      <w:r>
        <w:t xml:space="preserve">, 175*</w:t>
      </w:r>
      <w:r>
        <w:t xml:space="preserve">, 206</w:t>
      </w:r>
      <w:r>
        <w:t xml:space="preserve">, 218</w:t>
      </w:r>
      <w:r>
        <w:t xml:space="preserve">, 219</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60</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164</w:t>
      </w:r>
      <w:r>
        <w:t xml:space="preserve">, 175*</w:t>
      </w:r>
      <w:r>
        <w:t xml:space="preserve">, 180</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407</w:t>
      </w:r>
      <w:r>
        <w:t xml:space="preserve">, 427*</w:t>
      </w:r>
      <w:r>
        <w:t xml:space="preserve">, 447</w:t>
      </w:r>
      <w:r>
        <w:t xml:space="preserve">, 473*</w:t>
      </w:r>
      <w:r>
        <w:t xml:space="preserve">, 474*</w:t>
      </w:r>
      <w:r>
        <w:t xml:space="preserve">, </w:t>
        <w:br/>
      </w:r>
      <w:r>
        <w:t xml:space="preserve">HR3</w:t>
      </w:r>
      <w:r>
        <w:t xml:space="preserve">, 11</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111</w:t>
      </w:r>
      <w:r>
        <w:t xml:space="preserve">, 114</w:t>
      </w:r>
      <w:r>
        <w:t xml:space="preserve">, 118</w:t>
      </w:r>
      <w:r>
        <w:t xml:space="preserve">, 125</w:t>
      </w:r>
      <w:r>
        <w:t xml:space="preserve">, 149</w:t>
      </w:r>
      <w:r>
        <w:t xml:space="preserve">, 152</w:t>
      </w:r>
      <w:r>
        <w:t xml:space="preserve">, 206</w:t>
        <w:br/>
      </w:r>
      <w:r>
        <w:t xml:space="preserve">HB317: HFA (1)</w:t>
      </w:r>
      <w:r>
        <w:t xml:space="preserve">, (2)</w:t>
      </w:r>
      <w:r>
        <w:t xml:space="preserve">, (3)</w:t>
      </w:r>
      <w:r>
        <w:t xml:space="preserve">, (4)</w:t>
      </w:r>
      <w:r>
        <w:t xml:space="preserve">, (5)</w:t>
        <w:br/>
      </w:r>
      <w:r>
        <w:t xml:space="preserve">HCR121: HFA (2)</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58</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504</w:t>
      </w:r>
      <w:r>
        <w:t xml:space="preserve">, </w:t>
        <w:br/>
      </w:r>
      <w:r>
        <w:t xml:space="preserve">HR3</w:t>
      </w:r>
      <w:r>
        <w:t xml:space="preserve">, 8*</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206</w:t>
        <w:br/>
      </w:r>
      <w:r>
        <w:t xml:space="preserve">HB22: HFA (1)</w:t>
        <w:br/>
      </w:r>
      <w:r>
        <w:t xml:space="preserve">SB150: HFA (1)</w:t>
      </w:r>
      <w:r>
        <w:t xml:space="preserve">, (2)</w:t>
      </w:r>
      <w:r>
        <w:t xml:space="preserve">, (3)</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148</w:t>
      </w:r>
      <w:r>
        <w:t xml:space="preserve">, 150</w:t>
      </w:r>
      <w:r>
        <w:t xml:space="preserve">, 169*</w:t>
      </w:r>
      <w:r>
        <w:t xml:space="preserve">, 198</w:t>
      </w:r>
      <w:r>
        <w:t xml:space="preserve">, 406</w:t>
      </w:r>
      <w:r>
        <w:t xml:space="preserve">, 449*</w:t>
      </w:r>
      <w:r>
        <w:t xml:space="preserve">, 457*</w:t>
      </w:r>
      <w:r>
        <w:t xml:space="preserve">, 504</w:t>
      </w:r>
      <w:r>
        <w:t xml:space="preserve">, </w:t>
        <w:br/>
      </w:r>
      <w:r>
        <w:t xml:space="preserve">HCR5</w:t>
      </w:r>
      <w:r>
        <w:t xml:space="preserve">, </w:t>
        <w:br/>
      </w:r>
      <w:r>
        <w:t xml:space="preserve">HJR6*</w:t>
      </w:r>
      <w:r>
        <w:t xml:space="preserve">, 123*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118</w:t>
      </w:r>
      <w:r>
        <w:t xml:space="preserve">, 122*</w:t>
      </w:r>
      <w:r>
        <w:t xml:space="preserve">, 125</w:t>
      </w:r>
      <w:r>
        <w:t xml:space="preserve">, 146</w:t>
      </w:r>
      <w:r>
        <w:t xml:space="preserve">, 149</w:t>
      </w:r>
      <w:r>
        <w:t xml:space="preserve">, 152</w:t>
      </w:r>
      <w:r>
        <w:t xml:space="preserve">, 161</w:t>
      </w:r>
      <w:r>
        <w:t xml:space="preserve">, 175</w:t>
      </w:r>
      <w:r>
        <w:t xml:space="preserve">, 206</w:t>
        <w:br/>
      </w:r>
      <w:r>
        <w:t xml:space="preserve">HB214: HFA (1)</w:t>
      </w:r>
      <w:r>
        <w:t xml:space="preserve">, (2)</w:t>
      </w:r>
      <w:r>
        <w:t xml:space="preserve">, (3)</w:t>
      </w:r>
      <w:r>
        <w:t xml:space="preserve">, (4)</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488</w:t>
      </w:r>
      <w:r>
        <w:t xml:space="preserve">, </w:t>
        <w:br/>
      </w:r>
      <w:r>
        <w:t xml:space="preserve">HJR71*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125</w:t>
      </w:r>
      <w:r>
        <w:t xml:space="preserve">, 144*</w:t>
      </w:r>
      <w:r>
        <w:t xml:space="preserve">, 149</w:t>
      </w:r>
      <w:r>
        <w:t xml:space="preserve">, 152</w:t>
      </w:r>
      <w:r>
        <w:t xml:space="preserve">, 206</w:t>
        <w:br/>
      </w:r>
    </w:p>
    <w:p>
      <w:pPr>
        <w:pStyle w:val="RecordBase"/>
        <w:ind w:left="120" w:hanging="120"/>
      </w:pPr>
      <w:r>
        <w:t xml:space="preserve">Graham, Derrick</w:t>
        <w:br/>
      </w:r>
      <w:r>
        <w:t xml:space="preserve">HB12</w:t>
      </w:r>
      <w:r>
        <w:t xml:space="preserve">, 37</w:t>
      </w:r>
      <w:r>
        <w:t xml:space="preserve">, 58</w:t>
      </w:r>
      <w:r>
        <w:t xml:space="preserve">, 60</w:t>
      </w:r>
      <w:r>
        <w:t xml:space="preserve">, 62</w:t>
      </w:r>
      <w:r>
        <w:t xml:space="preserve">, 83</w:t>
      </w:r>
      <w:r>
        <w:t xml:space="preserve">, 115</w:t>
      </w:r>
      <w:r>
        <w:t xml:space="preserve">, 136</w:t>
      </w:r>
      <w:r>
        <w:t xml:space="preserve">, 155</w:t>
      </w:r>
      <w:r>
        <w:t xml:space="preserve">, 158</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487*</w:t>
      </w:r>
      <w:r>
        <w:t xml:space="preserve">, </w:t>
        <w:br/>
      </w:r>
      <w:r>
        <w:t xml:space="preserve">HR3</w:t>
      </w:r>
      <w:r>
        <w:t xml:space="preserve">, 11</w:t>
      </w:r>
      <w:r>
        <w:t xml:space="preserve">, 12</w:t>
      </w:r>
      <w:r>
        <w:t xml:space="preserve">, 14</w:t>
      </w:r>
      <w:r>
        <w:t xml:space="preserve">, 17*</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150*</w:t>
      </w:r>
      <w:r>
        <w:t xml:space="preserve">, 159*</w:t>
      </w:r>
      <w:r>
        <w:t xml:space="preserve">, 161</w:t>
      </w:r>
      <w:r>
        <w:t xml:space="preserve">, 175</w:t>
      </w:r>
      <w:r>
        <w:t xml:space="preserve">, 206</w:t>
        <w:br/>
      </w:r>
      <w:r>
        <w:t xml:space="preserve">HB81: HFA (1)</w:t>
        <w:br/>
      </w:r>
      <w:r>
        <w:t xml:space="preserve">HB358: HFA (2)</w:t>
      </w:r>
      <w:r>
        <w:t xml:space="preserve">, (3)</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60</w:t>
      </w:r>
      <w:r>
        <w:t xml:space="preserve">, 62</w:t>
      </w:r>
      <w:r>
        <w:t xml:space="preserve">, 70</w:t>
      </w:r>
      <w:r>
        <w:t xml:space="preserve">, 76</w:t>
      </w:r>
      <w:r>
        <w:t xml:space="preserve">, 83</w:t>
      </w:r>
      <w:r>
        <w:t xml:space="preserve">, 84</w:t>
      </w:r>
      <w:r>
        <w:t xml:space="preserve">, 93</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209</w:t>
      </w:r>
      <w:r>
        <w:t xml:space="preserve">, 224</w:t>
      </w:r>
      <w:r>
        <w:t xml:space="preserve">, 225</w:t>
      </w:r>
      <w:r>
        <w:t xml:space="preserve">, 230*</w:t>
      </w:r>
      <w:r>
        <w:t xml:space="preserve">, 247</w:t>
      </w:r>
      <w:r>
        <w:t xml:space="preserve">, 253</w:t>
      </w:r>
      <w:r>
        <w:t xml:space="preserve">, 261</w:t>
      </w:r>
      <w:r>
        <w:t xml:space="preserve">, 280</w:t>
      </w:r>
      <w:r>
        <w:t xml:space="preserve">, 292</w:t>
      </w:r>
      <w:r>
        <w:t xml:space="preserve">, 307*</w:t>
      </w:r>
      <w:r>
        <w:t xml:space="preserve">, 308*</w:t>
      </w:r>
      <w:r>
        <w:t xml:space="preserve">, 311</w:t>
      </w:r>
      <w:r>
        <w:t xml:space="preserve">, 322</w:t>
      </w:r>
      <w:r>
        <w:t xml:space="preserve">, 358</w:t>
      </w:r>
      <w:r>
        <w:t xml:space="preserve">, 361</w:t>
      </w:r>
      <w:r>
        <w:t xml:space="preserve">, 367*</w:t>
      </w:r>
      <w:r>
        <w:t xml:space="preserve">, 371</w:t>
      </w:r>
      <w:r>
        <w:t xml:space="preserve">, 378</w:t>
      </w:r>
      <w:r>
        <w:t xml:space="preserve">, 383</w:t>
      </w:r>
      <w:r>
        <w:t xml:space="preserve">, 401*</w:t>
      </w:r>
      <w:r>
        <w:t xml:space="preserve">, 482</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114</w:t>
      </w:r>
      <w:r>
        <w:t xml:space="preserve">, 118</w:t>
      </w:r>
      <w:r>
        <w:t xml:space="preserve">, 125</w:t>
      </w:r>
      <w:r>
        <w:t xml:space="preserve">, 149</w:t>
      </w:r>
      <w:r>
        <w:t xml:space="preserve">, 152*</w:t>
      </w:r>
      <w:r>
        <w:t xml:space="preserve">, 161</w:t>
      </w:r>
      <w:r>
        <w:t xml:space="preserve">, 206</w:t>
        <w:br/>
      </w:r>
      <w:r>
        <w:t xml:space="preserve">HB203: HFA (1)</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60</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273</w:t>
      </w:r>
      <w:r>
        <w:t xml:space="preserve">, 274*</w:t>
      </w:r>
      <w:r>
        <w:t xml:space="preserve">, 311</w:t>
      </w:r>
      <w:r>
        <w:t xml:space="preserve">, 371</w:t>
      </w:r>
      <w:r>
        <w:t xml:space="preserve">, 413*</w:t>
      </w:r>
      <w:r>
        <w:t xml:space="preserve">, </w:t>
        <w:br/>
      </w:r>
      <w:r>
        <w:t xml:space="preserve">HCR43</w:t>
      </w:r>
      <w:r>
        <w:t xml:space="preserve">, 143*</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118</w:t>
      </w:r>
      <w:r>
        <w:t xml:space="preserve">, 125</w:t>
      </w:r>
      <w:r>
        <w:t xml:space="preserve">, 135*</w:t>
      </w:r>
      <w:r>
        <w:t xml:space="preserve">, 146*</w:t>
      </w:r>
      <w:r>
        <w:t xml:space="preserve">, 149</w:t>
      </w:r>
      <w:r>
        <w:t xml:space="preserve">, 161</w:t>
      </w:r>
      <w:r>
        <w:t xml:space="preserve">, 175</w:t>
      </w:r>
      <w:r>
        <w:t xml:space="preserve">, 206</w:t>
      </w:r>
      <w:r>
        <w:t xml:space="preserve">, 218*</w:t>
      </w:r>
      <w:r>
        <w:t xml:space="preserve">, 219</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463*</w:t>
      </w:r>
      <w:r>
        <w:t xml:space="preserve">, </w:t>
        <w:br/>
      </w:r>
      <w:r>
        <w:t xml:space="preserve">HCR56*</w:t>
      </w:r>
      <w:r>
        <w:t xml:space="preserve">, </w:t>
        <w:br/>
      </w:r>
      <w:r>
        <w:t xml:space="preserve">HJR131</w:t>
      </w:r>
      <w:r>
        <w:t xml:space="preserve">, </w:t>
        <w:br/>
      </w:r>
      <w:r>
        <w:t xml:space="preserve">HR12</w:t>
      </w:r>
      <w:r>
        <w:t xml:space="preserve">, 27</w:t>
      </w:r>
      <w:r>
        <w:t xml:space="preserve">, 30</w:t>
      </w:r>
      <w:r>
        <w:t xml:space="preserve">, 50</w:t>
      </w:r>
      <w:r>
        <w:t xml:space="preserve">, 59</w:t>
      </w:r>
      <w:r>
        <w:t xml:space="preserve">, 82</w:t>
      </w:r>
      <w:r>
        <w:t xml:space="preserve">, 89</w:t>
      </w:r>
      <w:r>
        <w:t xml:space="preserve">, 91</w:t>
      </w:r>
      <w:r>
        <w:t xml:space="preserve">, 99</w:t>
      </w:r>
      <w:r>
        <w:t xml:space="preserve">, 101</w:t>
      </w:r>
      <w:r>
        <w:t xml:space="preserve">, 108*</w:t>
      </w:r>
      <w:r>
        <w:t xml:space="preserve">, 111</w:t>
      </w:r>
      <w:r>
        <w:t xml:space="preserve">, 152</w:t>
      </w:r>
      <w:r>
        <w:t xml:space="preserve">, 161</w:t>
      </w:r>
      <w:r>
        <w:t xml:space="preserve">, 175</w:t>
      </w:r>
      <w:r>
        <w:t xml:space="preserve">, 206</w:t>
        <w:br/>
      </w:r>
    </w:p>
    <w:p>
      <w:pPr>
        <w:pStyle w:val="RecordBase"/>
        <w:ind w:left="120" w:hanging="120"/>
      </w:pPr>
      <w:r>
        <w:t xml:space="preserve">Hart, Mark</w:t>
        <w:br/>
      </w:r>
      <w:r>
        <w:t xml:space="preserve">HB5</w:t>
      </w:r>
      <w:r>
        <w:t xml:space="preserve">, 13</w:t>
      </w:r>
      <w:r>
        <w:t xml:space="preserve">, 21</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72</w:t>
      </w:r>
      <w:r>
        <w:t xml:space="preserve">, 79</w:t>
      </w:r>
      <w:r>
        <w:t xml:space="preserve">, 97*</w:t>
      </w:r>
      <w:r>
        <w:t xml:space="preserve">, 98</w:t>
      </w:r>
      <w:r>
        <w:t xml:space="preserve">, 136</w:t>
      </w:r>
      <w:r>
        <w:t xml:space="preserve">, 148</w:t>
      </w:r>
      <w:r>
        <w:t xml:space="preserve">, 160</w:t>
      </w:r>
      <w:r>
        <w:t xml:space="preserve">, 180</w:t>
      </w:r>
      <w:r>
        <w:t xml:space="preserve">, 187*</w:t>
      </w:r>
      <w:r>
        <w:t xml:space="preserve">, 197</w:t>
      </w:r>
      <w:r>
        <w:t xml:space="preserve">, 198</w:t>
      </w:r>
      <w:r>
        <w:t xml:space="preserve">, 203</w:t>
      </w:r>
      <w:r>
        <w:t xml:space="preserve">, 222</w:t>
      </w:r>
      <w:r>
        <w:t xml:space="preserve">, 243</w:t>
      </w:r>
      <w:r>
        <w:t xml:space="preserve">, 251</w:t>
      </w:r>
      <w:r>
        <w:t xml:space="preserve">, 252*</w:t>
      </w:r>
      <w:r>
        <w:t xml:space="preserve">, 254</w:t>
      </w:r>
      <w:r>
        <w:t xml:space="preserve">, 271*</w:t>
      </w:r>
      <w:r>
        <w:t xml:space="preserve">, 273</w:t>
      </w:r>
      <w:r>
        <w:t xml:space="preserve">, 320</w:t>
      </w:r>
      <w:r>
        <w:t xml:space="preserve">, 327</w:t>
      </w:r>
      <w:r>
        <w:t xml:space="preserve">, 358</w:t>
      </w:r>
      <w:r>
        <w:t xml:space="preserve">, 377*</w:t>
      </w:r>
      <w:r>
        <w:t xml:space="preserve">, 399</w:t>
      </w:r>
      <w:r>
        <w:t xml:space="preserve">, 406</w:t>
      </w:r>
      <w:r>
        <w:t xml:space="preserve">, 436</w:t>
      </w:r>
      <w:r>
        <w:t xml:space="preserve">, 476</w:t>
      </w:r>
      <w:r>
        <w:t xml:space="preserve">, 488</w:t>
      </w:r>
      <w:r>
        <w:t xml:space="preserve">, </w:t>
        <w:br/>
      </w:r>
      <w:r>
        <w:t xml:space="preserve">HCR5</w:t>
      </w:r>
      <w:r>
        <w:t xml:space="preserve">, 43</w:t>
      </w:r>
      <w:r>
        <w:t xml:space="preserve">, </w:t>
        <w:br/>
      </w:r>
      <w:r>
        <w:t xml:space="preserve">HJR36*</w:t>
      </w:r>
      <w:r>
        <w:t xml:space="preserve">, </w:t>
        <w:br/>
      </w:r>
      <w:r>
        <w:t xml:space="preserve">HR3</w:t>
      </w:r>
      <w:r>
        <w:t xml:space="preserve">, 11</w:t>
      </w:r>
      <w:r>
        <w:t xml:space="preserve">, 12</w:t>
      </w:r>
      <w:r>
        <w:t xml:space="preserve">, 14</w:t>
      </w:r>
      <w:r>
        <w:t xml:space="preserve">, 24</w:t>
      </w:r>
      <w:r>
        <w:t xml:space="preserve">, 26*</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197*</w:t>
      </w:r>
      <w:r>
        <w:t xml:space="preserve">, 206</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350</w:t>
      </w:r>
      <w:r>
        <w:t xml:space="preserve">, 361</w:t>
      </w:r>
      <w:r>
        <w:t xml:space="preserve">, 401</w:t>
      </w:r>
      <w:r>
        <w:t xml:space="preserve">, 418*</w:t>
      </w:r>
      <w:r>
        <w:t xml:space="preserve">, </w:t>
        <w:br/>
      </w:r>
      <w:r>
        <w:t xml:space="preserve">HR3</w:t>
      </w:r>
      <w:r>
        <w:t xml:space="preserve">, 12</w:t>
      </w:r>
      <w:r>
        <w:t xml:space="preserve">, 19</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108</w:t>
      </w:r>
      <w:r>
        <w:t xml:space="preserve">, 111</w:t>
      </w:r>
      <w:r>
        <w:t xml:space="preserve">, 114</w:t>
      </w:r>
      <w:r>
        <w:t xml:space="preserve">, 118</w:t>
      </w:r>
      <w:r>
        <w:t xml:space="preserve">, 149</w:t>
      </w:r>
      <w:r>
        <w:t xml:space="preserve">, 161</w:t>
      </w:r>
      <w:r>
        <w:t xml:space="preserve">, 175</w:t>
      </w:r>
      <w:r>
        <w:t xml:space="preserve">, 206</w:t>
        <w:br/>
      </w:r>
      <w:r>
        <w:t xml:space="preserve">HB508: HFA (3)</w:t>
        <w:br/>
      </w:r>
      <w:r>
        <w:t xml:space="preserve">SB100: HFA (2)</w:t>
        <w:br/>
      </w:r>
      <w:r>
        <w:t xml:space="preserve">SB256: HFA (1)</w:t>
        <w:br/>
      </w:r>
    </w:p>
    <w:p>
      <w:pPr>
        <w:pStyle w:val="RecordBase"/>
        <w:ind w:left="120" w:hanging="120"/>
      </w:pPr>
      <w:r>
        <w:t xml:space="preserve">Heath, Richard</w:t>
        <w:br/>
      </w:r>
      <w:r>
        <w:t xml:space="preserve">HB1</w:t>
      </w:r>
      <w:r>
        <w:t xml:space="preserve">, 5</w:t>
      </w:r>
      <w:r>
        <w:t xml:space="preserve">, 28</w:t>
      </w:r>
      <w:r>
        <w:t xml:space="preserve">, 46</w:t>
      </w:r>
      <w:r>
        <w:t xml:space="preserve">, 60</w:t>
      </w:r>
      <w:r>
        <w:t xml:space="preserve">, 148</w:t>
      </w:r>
      <w:r>
        <w:t xml:space="preserve">, 197*</w:t>
      </w:r>
      <w:r>
        <w:t xml:space="preserve">, 205</w:t>
      </w:r>
      <w:r>
        <w:t xml:space="preserve">, 295</w:t>
      </w:r>
      <w:r>
        <w:t xml:space="preserve">, 311</w:t>
      </w:r>
      <w:r>
        <w:t xml:space="preserve">, 328*</w:t>
      </w:r>
      <w:r>
        <w:t xml:space="preserve">, 406</w:t>
      </w:r>
      <w:r>
        <w:t xml:space="preserve">, 427</w:t>
      </w:r>
      <w:r>
        <w:t xml:space="preserve">, 468*</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br/>
      </w:r>
      <w:r>
        <w:t xml:space="preserve">HB11: HFA (3)</w:t>
        <w:br/>
      </w:r>
      <w:r>
        <w:t xml:space="preserve">HB468: HCA (1)</w:t>
      </w:r>
      <w:r>
        <w:t xml:space="preserve">; HFA (1)</w:t>
      </w:r>
      <w:r>
        <w:t xml:space="preserve">, (2)</w:t>
        <w:br/>
      </w:r>
      <w:r>
        <w:t xml:space="preserve">SB85: HFA (3)</w:t>
      </w:r>
      <w:r>
        <w:t xml:space="preserve">, (7)</w:t>
      </w:r>
      <w:r>
        <w:t xml:space="preserve">, (8)</w:t>
        <w:br/>
      </w:r>
    </w:p>
    <w:p>
      <w:pPr>
        <w:pStyle w:val="RecordBase"/>
        <w:ind w:left="120" w:hanging="120"/>
      </w:pPr>
      <w:r>
        <w:t xml:space="preserve">Hinkle, Kathy</w:t>
        <w:br/>
      </w:r>
      <w:r>
        <w:t xml:space="preserve">HB1</w:t>
      </w:r>
      <w:r>
        <w:t xml:space="preserve">, 12</w:t>
      </w:r>
      <w:r>
        <w:t xml:space="preserve">, 17</w:t>
      </w:r>
      <w:r>
        <w:t xml:space="preserve">, 23</w:t>
      </w:r>
      <w:r>
        <w:t xml:space="preserve">, 24</w:t>
      </w:r>
      <w:r>
        <w:t xml:space="preserve">, 40</w:t>
      </w:r>
      <w:r>
        <w:t xml:space="preserve">, 62</w:t>
      </w:r>
      <w:r>
        <w:t xml:space="preserve">, 64</w:t>
      </w:r>
      <w:r>
        <w:t xml:space="preserve">, 75</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w:t>
        <w:br/>
      </w:r>
      <w:r>
        <w:t xml:space="preserve">HCR56</w:t>
      </w:r>
      <w:r>
        <w:t xml:space="preserve">, 127</w:t>
      </w:r>
      <w:r>
        <w:t xml:space="preserve">, </w:t>
        <w:br/>
      </w:r>
      <w:r>
        <w:t xml:space="preserve">HJR131*</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142*</w:t>
      </w:r>
      <w:r>
        <w:t xml:space="preserve">, 149</w:t>
      </w:r>
      <w:r>
        <w:t xml:space="preserve">, 161</w:t>
      </w:r>
      <w:r>
        <w:t xml:space="preserve">, 175</w:t>
      </w:r>
      <w:r>
        <w:t xml:space="preserve">, 181*</w:t>
      </w:r>
      <w:r>
        <w:t xml:space="preserve">, 206</w:t>
      </w:r>
      <w:r>
        <w:t xml:space="preserve">, 210*</w:t>
        <w:br/>
      </w:r>
      <w:r>
        <w:t xml:space="preserve">SB150: HFA (21)</w:t>
        <w:br/>
      </w:r>
    </w:p>
    <w:p>
      <w:pPr>
        <w:pStyle w:val="RecordBase"/>
        <w:ind w:left="120" w:hanging="120"/>
      </w:pPr>
      <w:r>
        <w:t xml:space="preserve">Hoover, Jeff</w:t>
        <w:br/>
      </w:r>
      <w:r>
        <w:t xml:space="preserve">HB107*</w:t>
      </w:r>
      <w:r>
        <w:t xml:space="preserve">, 352</w:t>
      </w:r>
      <w:r>
        <w:t xml:space="preserve">, 406</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r>
      <w:r>
        <w:t xml:space="preserve">, 111</w:t>
      </w:r>
      <w:r>
        <w:t xml:space="preserve">, 149</w:t>
      </w:r>
      <w:r>
        <w:t xml:space="preserve">, 152</w:t>
      </w:r>
      <w:r>
        <w:t xml:space="preserve">, 206</w:t>
        <w:br/>
      </w:r>
      <w:r>
        <w:t xml:space="preserve">HB81: HFA (2)</w:t>
      </w:r>
      <w:r>
        <w:t xml:space="preserve">, (3)</w:t>
      </w:r>
      <w:r>
        <w:t xml:space="preserve">, (4)</w:t>
        <w:br/>
      </w:r>
      <w:r>
        <w:t xml:space="preserve">HB114: HFA (1)</w:t>
      </w:r>
      <w:r>
        <w:t xml:space="preserve">, (2)</w:t>
      </w:r>
      <w:r>
        <w:t xml:space="preserve">, (3)</w:t>
        <w:br/>
      </w:r>
      <w:r>
        <w:t xml:space="preserve">SB70: HFA (1)</w:t>
      </w:r>
      <w:r>
        <w:t xml:space="preserve">, (2)</w:t>
        <w:br/>
      </w:r>
      <w:r>
        <w:t xml:space="preserve">SB85: HFA (1)</w:t>
      </w:r>
      <w:r>
        <w:t xml:space="preserve">, (2)</w:t>
      </w:r>
      <w:r>
        <w:t xml:space="preserve">, (5)</w:t>
      </w:r>
      <w:r>
        <w:t xml:space="preserve">, (6)</w:t>
        <w:br/>
      </w:r>
    </w:p>
    <w:p>
      <w:pPr>
        <w:pStyle w:val="RecordBase"/>
        <w:ind w:left="120" w:hanging="120"/>
      </w:pPr>
      <w:r>
        <w:t xml:space="preserve">Howard, Cluster</w:t>
        <w:br/>
      </w:r>
      <w:r>
        <w:t xml:space="preserve">HB1</w:t>
      </w:r>
      <w:r>
        <w:t xml:space="preserve">, 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161</w:t>
      </w:r>
      <w:r>
        <w:t xml:space="preserve">, 175</w:t>
      </w:r>
      <w:r>
        <w:t xml:space="preserve">, 206</w:t>
        <w:br/>
      </w:r>
    </w:p>
    <w:p>
      <w:pPr>
        <w:pStyle w:val="RecordBase"/>
        <w:ind w:left="120" w:hanging="120"/>
      </w:pPr>
      <w:r>
        <w:t xml:space="preserve">Huff, Regina </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158</w:t>
      </w:r>
      <w:r>
        <w:t xml:space="preserve">, 166*</w:t>
      </w:r>
      <w:r>
        <w:t xml:space="preserve">, 167*</w:t>
      </w:r>
      <w:r>
        <w:t xml:space="preserve">, 168*</w:t>
      </w:r>
      <w:r>
        <w:t xml:space="preserve">, 181</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510*</w:t>
      </w:r>
      <w:r>
        <w:t xml:space="preserve">, 517</w:t>
      </w:r>
      <w:r>
        <w:t xml:space="preserve">, 518*</w:t>
      </w:r>
      <w:r>
        <w:t xml:space="preserve">, 519*</w:t>
      </w:r>
      <w:r>
        <w:t xml:space="preserve">, </w:t>
        <w:br/>
      </w:r>
      <w:r>
        <w:t xml:space="preserve">HJR138*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101</w:t>
      </w:r>
      <w:r>
        <w:t xml:space="preserve">, 104</w:t>
      </w:r>
      <w:r>
        <w:t xml:space="preserve">, 115*</w:t>
      </w:r>
      <w:r>
        <w:t xml:space="preserve">, 139*</w:t>
      </w:r>
      <w:r>
        <w:t xml:space="preserve">, 149</w:t>
      </w:r>
      <w:r>
        <w:t xml:space="preserve">, 152</w:t>
      </w:r>
      <w:r>
        <w:t xml:space="preserve">, 175</w:t>
      </w:r>
      <w:r>
        <w:t xml:space="preserve">, 206</w:t>
        <w:br/>
      </w:r>
      <w:r>
        <w:t xml:space="preserve">SB162: HCA (1)</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206</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60</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350</w:t>
      </w:r>
      <w:r>
        <w:t xml:space="preserve">, 361</w:t>
      </w:r>
      <w:r>
        <w:t xml:space="preserve">, 376*</w:t>
      </w:r>
      <w:r>
        <w:t xml:space="preserve">, 378*</w:t>
      </w:r>
      <w:r>
        <w:t xml:space="preserve">, 383</w:t>
      </w:r>
      <w:r>
        <w:t xml:space="preserve">, 400*</w:t>
      </w:r>
      <w:r>
        <w:t xml:space="preserve">, 401</w:t>
      </w:r>
      <w:r>
        <w:t xml:space="preserve">, 438*</w:t>
      </w:r>
      <w:r>
        <w:t xml:space="preserve">, 446*</w:t>
      </w:r>
      <w:r>
        <w:t xml:space="preserve">, 447</w:t>
      </w:r>
      <w:r>
        <w:t xml:space="preserve">, 448*</w:t>
      </w:r>
      <w:r>
        <w:t xml:space="preserve">, 482*</w:t>
      </w:r>
      <w:r>
        <w:t xml:space="preserve">, 485*</w:t>
      </w:r>
      <w:r>
        <w:t xml:space="preserve">, 511</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59</w:t>
      </w:r>
      <w:r>
        <w:t xml:space="preserve">, 88*</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128*</w:t>
      </w:r>
      <w:r>
        <w:t xml:space="preserve">, 149</w:t>
      </w:r>
      <w:r>
        <w:t xml:space="preserve">, 152</w:t>
      </w:r>
      <w:r>
        <w:t xml:space="preserve">, 153*</w:t>
      </w:r>
      <w:r>
        <w:t xml:space="preserve">, 164*</w:t>
      </w:r>
      <w:r>
        <w:t xml:space="preserve">, 198*</w:t>
      </w:r>
      <w:r>
        <w:t xml:space="preserve">, 206</w:t>
        <w:br/>
      </w:r>
      <w:r>
        <w:t xml:space="preserve">HB135: HFA (1)</w:t>
      </w:r>
      <w:r>
        <w:t xml:space="preserve">, (2)</w:t>
      </w:r>
      <w:r>
        <w:t xml:space="preserve">, (3)</w:t>
      </w:r>
      <w:r>
        <w:t xml:space="preserve">, (4)</w:t>
        <w:br/>
      </w:r>
      <w:r>
        <w:t xml:space="preserve">HB508: HFA (1)</w:t>
        <w:br/>
      </w:r>
      <w:r>
        <w:t xml:space="preserve">HCR121: HFA (1)</w:t>
        <w:br/>
      </w:r>
      <w:r>
        <w:t xml:space="preserve">SB22: HFA (1)</w:t>
        <w:br/>
      </w:r>
      <w:r>
        <w:t xml:space="preserve">SB150: HFA (20)</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HR27</w:t>
      </w:r>
      <w:r>
        <w:t xml:space="preserve">, 33</w:t>
      </w:r>
      <w:r>
        <w:t xml:space="preserve">, 82</w:t>
      </w:r>
      <w:r>
        <w:t xml:space="preserve">, 91</w:t>
      </w:r>
      <w:r>
        <w:t xml:space="preserve">, 118</w:t>
      </w:r>
      <w:r>
        <w:t xml:space="preserve">, 149</w:t>
      </w:r>
      <w:r>
        <w:t xml:space="preserve">, 177*</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60</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371</w:t>
      </w:r>
      <w:r>
        <w:t xml:space="preserve">, 375</w:t>
      </w:r>
      <w:r>
        <w:t xml:space="preserve">, 406</w:t>
      </w:r>
      <w:r>
        <w:t xml:space="preserve">, 407</w:t>
      </w:r>
      <w:r>
        <w:t xml:space="preserve">, 411</w:t>
      </w:r>
      <w:r>
        <w:t xml:space="preserve">, 450*</w:t>
      </w:r>
      <w:r>
        <w:t xml:space="preserve">, 455</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27</w:t>
      </w:r>
      <w:r>
        <w:t xml:space="preserve">, 28</w:t>
      </w:r>
      <w:r>
        <w:t xml:space="preserve">, 30</w:t>
      </w:r>
      <w:r>
        <w:t xml:space="preserve">, 33</w:t>
      </w:r>
      <w:r>
        <w:t xml:space="preserve">, 35</w:t>
      </w:r>
      <w:r>
        <w:t xml:space="preserve">, 40</w:t>
      </w:r>
      <w:r>
        <w:t xml:space="preserve">, 41</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109</w:t>
      </w:r>
      <w:r>
        <w:t xml:space="preserve">, 111</w:t>
      </w:r>
      <w:r>
        <w:t xml:space="preserve">, 118</w:t>
      </w:r>
      <w:r>
        <w:t xml:space="preserve">, 125</w:t>
      </w:r>
      <w:r>
        <w:t xml:space="preserve">, 134</w:t>
      </w:r>
      <w:r>
        <w:t xml:space="preserve">, 135</w:t>
      </w:r>
      <w:r>
        <w:t xml:space="preserve">, 136</w:t>
      </w:r>
      <w:r>
        <w:t xml:space="preserve">, 149</w:t>
      </w:r>
      <w:r>
        <w:t xml:space="preserve">, 161</w:t>
      </w:r>
      <w:r>
        <w:t xml:space="preserve">, 165*</w:t>
      </w:r>
      <w:r>
        <w:t xml:space="preserve">, 169</w:t>
      </w:r>
      <w:r>
        <w:t xml:space="preserve">, 172</w:t>
      </w:r>
      <w:r>
        <w:t xml:space="preserve">, 175</w:t>
      </w:r>
      <w:r>
        <w:t xml:space="preserve">, 176</w:t>
      </w:r>
      <w:r>
        <w:t xml:space="preserve">, 180</w:t>
      </w:r>
      <w:r>
        <w:t xml:space="preserve">, 181</w:t>
      </w:r>
      <w:r>
        <w:t xml:space="preserve">, 186</w:t>
      </w:r>
      <w:r>
        <w:t xml:space="preserve">, 204</w:t>
      </w:r>
      <w:r>
        <w:t xml:space="preserve">, 206</w:t>
      </w:r>
      <w:r>
        <w:t xml:space="preserve">, 218</w:t>
      </w:r>
      <w:r>
        <w:t xml:space="preserve">, 219*</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161</w:t>
      </w:r>
      <w:r>
        <w:t xml:space="preserve">, 175</w:t>
      </w:r>
      <w:r>
        <w:t xml:space="preserve">, 206</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409*</w:t>
      </w:r>
      <w:r>
        <w:t xml:space="preserve">, 410*</w:t>
      </w:r>
      <w:r>
        <w:t xml:space="preserve">, 411*</w:t>
      </w:r>
      <w:r>
        <w:t xml:space="preserve">, 427</w:t>
      </w:r>
      <w:r>
        <w:t xml:space="preserve">, 444*</w:t>
      </w:r>
      <w:r>
        <w:t xml:space="preserve">, 445*</w:t>
      </w:r>
      <w:r>
        <w:t xml:space="preserve">, 454*</w:t>
      </w:r>
      <w:r>
        <w:t xml:space="preserve">, 476</w:t>
      </w:r>
      <w:r>
        <w:t xml:space="preserve">, 488</w:t>
      </w:r>
      <w:r>
        <w:t xml:space="preserve">, </w:t>
        <w:br/>
      </w:r>
      <w:r>
        <w:t xml:space="preserve">HCR54*</w:t>
      </w:r>
      <w:r>
        <w:t xml:space="preserve">, </w:t>
        <w:br/>
      </w:r>
      <w:r>
        <w:t xml:space="preserve">HR3</w:t>
      </w:r>
      <w:r>
        <w:t xml:space="preserve">, 11</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101</w:t>
      </w:r>
      <w:r>
        <w:t xml:space="preserve">, 104</w:t>
      </w:r>
      <w:r>
        <w:t xml:space="preserve">, 118</w:t>
      </w:r>
      <w:r>
        <w:t xml:space="preserve">, 125</w:t>
      </w:r>
      <w:r>
        <w:t xml:space="preserve">, 146</w:t>
      </w:r>
      <w:r>
        <w:t xml:space="preserve">, 149</w:t>
      </w:r>
      <w:r>
        <w:t xml:space="preserve">, 152</w:t>
      </w:r>
      <w:r>
        <w:t xml:space="preserve">, 206</w:t>
        <w:br/>
      </w:r>
      <w:r>
        <w:t xml:space="preserve">HB81: HFA (5)</w:t>
        <w:br/>
      </w:r>
      <w:r>
        <w:t xml:space="preserve">HB175: HFA (1)</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153</w:t>
      </w:r>
      <w:r>
        <w:t xml:space="preserve">, 161</w:t>
      </w:r>
      <w:r>
        <w:t xml:space="preserve">, 175</w:t>
      </w:r>
      <w:r>
        <w:t xml:space="preserve">, 206</w:t>
        <w:br/>
      </w:r>
      <w:r>
        <w:t xml:space="preserve">SB150: HFA (4)</w:t>
      </w:r>
      <w:r>
        <w:t xml:space="preserve">, (5)</w:t>
      </w:r>
      <w:r>
        <w:t xml:space="preserve">, (6)</w:t>
        <w:br/>
      </w:r>
    </w:p>
    <w:p>
      <w:pPr>
        <w:pStyle w:val="RecordBase"/>
        <w:ind w:left="120" w:hanging="120"/>
      </w:pPr>
      <w:r>
        <w:t xml:space="preserve">Lee, Stan</w:t>
        <w:br/>
      </w:r>
      <w:r>
        <w:t xml:space="preserve">HB5</w:t>
      </w:r>
      <w:r>
        <w:t xml:space="preserve">, 28</w:t>
      </w:r>
      <w:r>
        <w:t xml:space="preserve">, 46</w:t>
      </w:r>
      <w:r>
        <w:t xml:space="preserve">, 49*</w:t>
      </w:r>
      <w:r>
        <w:t xml:space="preserve">, 60</w:t>
      </w:r>
      <w:r>
        <w:t xml:space="preserve">, 84</w:t>
      </w:r>
      <w:r>
        <w:t xml:space="preserve">, 101</w:t>
      </w:r>
      <w:r>
        <w:t xml:space="preserve">, 148</w:t>
      </w:r>
      <w:r>
        <w:t xml:space="preserve">, 192*</w:t>
      </w:r>
      <w:r>
        <w:t xml:space="preserve">, 380</w:t>
      </w:r>
      <w:r>
        <w:t xml:space="preserve">, 403*</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29</w:t>
      </w:r>
      <w:r>
        <w:t xml:space="preserve">, 30</w:t>
      </w:r>
      <w:r>
        <w:t xml:space="preserve">, 33</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124*</w:t>
      </w:r>
      <w:r>
        <w:t xml:space="preserve">, 125</w:t>
      </w:r>
      <w:r>
        <w:t xml:space="preserve">, 149</w:t>
      </w:r>
      <w:r>
        <w:t xml:space="preserve">, 152</w:t>
      </w:r>
      <w:r>
        <w:t xml:space="preserve">, 161</w:t>
      </w:r>
      <w:r>
        <w:t xml:space="preserve">, 175</w:t>
      </w:r>
      <w:r>
        <w:t xml:space="preserve">, 183*</w:t>
      </w:r>
      <w:r>
        <w:t xml:space="preserve">, 199*</w:t>
      </w:r>
      <w:r>
        <w:t xml:space="preserve">, 206*</w:t>
      </w:r>
      <w:r>
        <w:t xml:space="preserve">, 218</w:t>
      </w:r>
      <w:r>
        <w:t xml:space="preserve">, 219</w:t>
        <w:br/>
      </w:r>
      <w:r>
        <w:t xml:space="preserve">HB49: HFA (1)</w:t>
        <w:br/>
      </w:r>
    </w:p>
    <w:p>
      <w:pPr>
        <w:pStyle w:val="RecordBase"/>
        <w:ind w:left="120" w:hanging="120"/>
      </w:pPr>
      <w:r>
        <w:t xml:space="preserve">Lewis, Derek</w:t>
        <w:br/>
      </w:r>
      <w:r>
        <w:t xml:space="preserve">HB62</w:t>
      </w:r>
      <w:r>
        <w:t xml:space="preserve">, 66</w:t>
      </w:r>
      <w:r>
        <w:t xml:space="preserve">, 136</w:t>
      </w:r>
      <w:r>
        <w:t xml:space="preserve">, 156*</w:t>
      </w:r>
      <w:r>
        <w:t xml:space="preserve">, 175</w:t>
      </w:r>
      <w:r>
        <w:t xml:space="preserve">, 198</w:t>
      </w:r>
      <w:r>
        <w:t xml:space="preserve">, 203</w:t>
      </w:r>
      <w:r>
        <w:t xml:space="preserve">, 219*</w:t>
      </w:r>
      <w:r>
        <w:t xml:space="preserve">, 220*</w:t>
      </w:r>
      <w:r>
        <w:t xml:space="preserve">, 244*</w:t>
      </w:r>
      <w:r>
        <w:t xml:space="preserve">, 249</w:t>
      </w:r>
      <w:r>
        <w:t xml:space="preserve">, 254</w:t>
      </w:r>
      <w:r>
        <w:t xml:space="preserve">, 327</w:t>
      </w:r>
      <w:r>
        <w:t xml:space="preserve">, 488</w:t>
      </w:r>
      <w:r>
        <w:t xml:space="preserve">, </w:t>
        <w:br/>
      </w:r>
      <w:r>
        <w:t xml:space="preserve">HJR97*</w:t>
      </w:r>
      <w:r>
        <w:t xml:space="preserve">, 102*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55*</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126*</w:t>
      </w:r>
      <w:r>
        <w:t xml:space="preserve">, 149</w:t>
      </w:r>
      <w:r>
        <w:t xml:space="preserve">, 152</w:t>
      </w:r>
      <w:r>
        <w:t xml:space="preserve">, 161</w:t>
      </w:r>
      <w:r>
        <w:t xml:space="preserve">, 175</w:t>
      </w:r>
      <w:r>
        <w:t xml:space="preserve">, 206</w:t>
        <w:br/>
      </w:r>
      <w:r>
        <w:t xml:space="preserve">HB244: HFA (1)</w:t>
      </w:r>
      <w:r>
        <w:t xml:space="preserve">, (2)</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406</w:t>
      </w:r>
      <w:r>
        <w:t xml:space="preserve">, 436</w:t>
      </w:r>
      <w:r>
        <w:t xml:space="preserve">, 490*</w:t>
      </w:r>
      <w:r>
        <w:t xml:space="preserve">, 504*</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149</w:t>
      </w:r>
      <w:r>
        <w:t xml:space="preserve">, 152</w:t>
      </w:r>
      <w:r>
        <w:t xml:space="preserve">, 161</w:t>
      </w:r>
      <w:r>
        <w:t xml:space="preserve">, 173*</w:t>
      </w:r>
      <w:r>
        <w:t xml:space="preserve">, 175</w:t>
      </w:r>
      <w:r>
        <w:t xml:space="preserve">, 206</w:t>
        <w:br/>
      </w:r>
    </w:p>
    <w:p>
      <w:pPr>
        <w:pStyle w:val="RecordBase"/>
        <w:ind w:left="120" w:hanging="120"/>
      </w:pPr>
      <w:r>
        <w:t xml:space="preserve">Maddox, Savannah</w:t>
        <w:br/>
      </w:r>
      <w:r>
        <w:t xml:space="preserve">HB5</w:t>
      </w:r>
      <w:r>
        <w:t xml:space="preserve">, 97</w:t>
      </w:r>
      <w:r>
        <w:t xml:space="preserve">, 136</w:t>
      </w:r>
      <w:r>
        <w:t xml:space="preserve">, 148</w:t>
      </w:r>
      <w:r>
        <w:t xml:space="preserve">, 160</w:t>
      </w:r>
      <w:r>
        <w:t xml:space="preserve">, 222*</w:t>
      </w:r>
      <w:r>
        <w:t xml:space="preserve">, 254*</w:t>
      </w:r>
      <w:r>
        <w:t xml:space="preserve">, 327*</w:t>
      </w:r>
      <w:r>
        <w:t xml:space="preserve">, 358</w:t>
      </w:r>
      <w:r>
        <w:t xml:space="preserve">, 398*</w:t>
      </w:r>
      <w:r>
        <w:t xml:space="preserve">, 430*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175</w:t>
      </w:r>
      <w:r>
        <w:t xml:space="preserve">, 206</w:t>
      </w:r>
      <w:r>
        <w:t xml:space="preserve">, 218</w:t>
      </w:r>
      <w:r>
        <w:t xml:space="preserve">, 219</w:t>
        <w:br/>
      </w:r>
      <w:r>
        <w:t xml:space="preserve">HB254: HFA (2)</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424</w:t>
      </w:r>
      <w:r>
        <w:t xml:space="preserve">, 425</w:t>
      </w:r>
      <w:r>
        <w:t xml:space="preserve">, 426</w:t>
      </w:r>
      <w:r>
        <w:t xml:space="preserve">, 447</w:t>
      </w:r>
      <w:r>
        <w:t xml:space="preserve">, 481*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41</w:t>
      </w:r>
      <w:r>
        <w:t xml:space="preserve">, 50</w:t>
      </w:r>
      <w:r>
        <w:t xml:space="preserve">, 59</w:t>
      </w:r>
      <w:r>
        <w:t xml:space="preserve">, 60</w:t>
      </w:r>
      <w:r>
        <w:t xml:space="preserve">, 82</w:t>
      </w:r>
      <w:r>
        <w:t xml:space="preserve">, 89</w:t>
      </w:r>
      <w:r>
        <w:t xml:space="preserve">, 99</w:t>
      </w:r>
      <w:r>
        <w:t xml:space="preserve">, 101</w:t>
      </w:r>
      <w:r>
        <w:t xml:space="preserve">, 111</w:t>
      </w:r>
      <w:r>
        <w:t xml:space="preserve">, 114*</w:t>
      </w:r>
      <w:r>
        <w:t xml:space="preserve">, 125</w:t>
      </w:r>
      <w:r>
        <w:t xml:space="preserve">, 149</w:t>
      </w:r>
      <w:r>
        <w:t xml:space="preserve">, 161</w:t>
      </w:r>
      <w:r>
        <w:t xml:space="preserve">, 175</w:t>
      </w:r>
      <w:r>
        <w:t xml:space="preserve">, 187*</w:t>
      </w:r>
      <w:r>
        <w:t xml:space="preserve">, 206</w:t>
        <w:br/>
      </w:r>
      <w:r>
        <w:t xml:space="preserve">HB5: HFA (1)</w:t>
      </w:r>
      <w:r>
        <w:t xml:space="preserve">, (2)</w:t>
        <w:br/>
      </w:r>
      <w:r>
        <w:t xml:space="preserve">HB46: HFA (1)</w:t>
        <w:br/>
      </w:r>
      <w:r>
        <w:t xml:space="preserve">HB148: HFA (1)</w:t>
      </w:r>
      <w:r>
        <w:t xml:space="preserve">, (2)</w:t>
        <w:br/>
      </w:r>
      <w:r>
        <w:t xml:space="preserve">HB387: HFA (6)</w:t>
      </w:r>
      <w:r>
        <w:t xml:space="preserve">, (7)</w:t>
        <w:br/>
      </w:r>
      <w:r>
        <w:t xml:space="preserve">HB508: HFA (2)</w:t>
        <w:br/>
      </w:r>
      <w:r>
        <w:t xml:space="preserve">HB513: HFA (1)</w:t>
        <w:br/>
      </w:r>
      <w:r>
        <w:t xml:space="preserve">HB525: HFA (5)</w:t>
      </w:r>
      <w:r>
        <w:t xml:space="preserve">, (6)</w:t>
      </w:r>
      <w:r>
        <w:t xml:space="preserve">, (7)</w:t>
      </w:r>
      <w:r>
        <w:t xml:space="preserve">, (8)</w:t>
        <w:br/>
      </w:r>
      <w:r>
        <w:t xml:space="preserve">SB1: HFA (1)</w:t>
        <w:br/>
      </w:r>
      <w:r>
        <w:t xml:space="preserve">SB9: HFA (1)</w:t>
      </w:r>
      <w:r>
        <w:t xml:space="preserve">, (2)</w:t>
      </w:r>
      <w:r>
        <w:t xml:space="preserve">, (3)</w:t>
        <w:br/>
      </w:r>
      <w:r>
        <w:t xml:space="preserve">SB50: HFA (2)</w:t>
      </w:r>
      <w:r>
        <w:t xml:space="preserve">, (3)</w:t>
      </w:r>
      <w:r>
        <w:t xml:space="preserve">, (4)</w:t>
        <w:br/>
      </w:r>
      <w:r>
        <w:t xml:space="preserve">SB60: HFA (1)</w:t>
        <w:br/>
      </w:r>
      <w:r>
        <w:t xml:space="preserve">SB150: HFA (8)</w:t>
      </w:r>
      <w:r>
        <w:t xml:space="preserve">, (9)</w:t>
      </w:r>
      <w:r>
        <w:t xml:space="preserve">, (10)</w:t>
      </w:r>
      <w:r>
        <w:t xml:space="preserve">, (12)</w:t>
      </w:r>
      <w:r>
        <w:t xml:space="preserve">, (13)</w:t>
      </w:r>
      <w:r>
        <w:t xml:space="preserve">, (14)</w:t>
        <w:br/>
      </w:r>
    </w:p>
    <w:p>
      <w:pPr>
        <w:pStyle w:val="RecordBase"/>
        <w:ind w:left="120" w:hanging="120"/>
      </w:pPr>
      <w:r>
        <w:t xml:space="preserve">Massey, C. Ed</w:t>
        <w:br/>
      </w:r>
      <w:r>
        <w:t xml:space="preserve">HB1</w:t>
      </w:r>
      <w:r>
        <w:t xml:space="preserve">, 2</w:t>
      </w:r>
      <w:r>
        <w:t xml:space="preserve">, 5</w:t>
      </w:r>
      <w:r>
        <w:t xml:space="preserve">, 11</w:t>
      </w:r>
      <w:r>
        <w:t xml:space="preserve">, 22</w:t>
      </w:r>
      <w:r>
        <w:t xml:space="preserve">, 36</w:t>
      </w:r>
      <w:r>
        <w:t xml:space="preserve">, 54</w:t>
      </w:r>
      <w:r>
        <w:t xml:space="preserve">, 60</w:t>
      </w:r>
      <w:r>
        <w:t xml:space="preserve">, 61</w:t>
      </w:r>
      <w:r>
        <w:t xml:space="preserve">, 62</w:t>
      </w:r>
      <w:r>
        <w:t xml:space="preserve">, 72</w:t>
      </w:r>
      <w:r>
        <w:t xml:space="preserve">, 84</w:t>
      </w:r>
      <w:r>
        <w:t xml:space="preserve">, 110</w:t>
      </w:r>
      <w:r>
        <w:t xml:space="preserve">, 115</w:t>
      </w:r>
      <w:r>
        <w:t xml:space="preserve">, 118</w:t>
      </w:r>
      <w:r>
        <w:t xml:space="preserve">, 132</w:t>
      </w:r>
      <w:r>
        <w:t xml:space="preserve">, 148</w:t>
      </w:r>
      <w:r>
        <w:t xml:space="preserve">, 153</w:t>
      </w:r>
      <w:r>
        <w:t xml:space="preserve">, 154*</w:t>
      </w:r>
      <w:r>
        <w:t xml:space="preserve">, 158</w:t>
      </w:r>
      <w:r>
        <w:t xml:space="preserve">, 175</w:t>
      </w:r>
      <w:r>
        <w:t xml:space="preserve">, 176</w:t>
      </w:r>
      <w:r>
        <w:t xml:space="preserve">, 180</w:t>
      </w:r>
      <w:r>
        <w:t xml:space="preserve">, 200</w:t>
      </w:r>
      <w:r>
        <w:t xml:space="preserve">, 201</w:t>
      </w:r>
      <w:r>
        <w:t xml:space="preserve">, 227*</w:t>
      </w:r>
      <w:r>
        <w:t xml:space="preserve">, 251*</w:t>
      </w:r>
      <w:r>
        <w:t xml:space="preserve">, 316</w:t>
      </w:r>
      <w:r>
        <w:t xml:space="preserve">, 320</w:t>
      </w:r>
      <w:r>
        <w:t xml:space="preserve">, 358</w:t>
      </w:r>
      <w:r>
        <w:t xml:space="preserve">, 388*</w:t>
      </w:r>
      <w:r>
        <w:t xml:space="preserve">, 389*</w:t>
      </w:r>
      <w:r>
        <w:t xml:space="preserve">, 390*</w:t>
      </w:r>
      <w:r>
        <w:t xml:space="preserve">, 406*</w:t>
      </w:r>
      <w:r>
        <w:t xml:space="preserve">, 444*</w:t>
      </w:r>
      <w:r>
        <w:t xml:space="preserve">, 490*</w:t>
      </w:r>
      <w:r>
        <w:t xml:space="preserve">, 491*</w:t>
      </w:r>
      <w:r>
        <w:t xml:space="preserve">, 492*</w:t>
      </w:r>
      <w:r>
        <w:t xml:space="preserve">, 493*</w:t>
      </w:r>
      <w:r>
        <w:t xml:space="preserve">, </w:t>
        <w:br/>
      </w:r>
      <w:r>
        <w:t xml:space="preserve">HCR178*</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br/>
      </w:r>
      <w:r>
        <w:t xml:space="preserve">HB490: HFA (1)</w:t>
        <w:br/>
      </w:r>
      <w:r>
        <w:t xml:space="preserve">SB40: HFA (1)</w:t>
        <w:br/>
      </w:r>
      <w:r>
        <w:t xml:space="preserve">SB57: HFA (2)</w:t>
      </w:r>
      <w:r>
        <w:t xml:space="preserve">, (3)</w:t>
      </w:r>
      <w:r>
        <w:t xml:space="preserve">, (4)</w:t>
        <w:br/>
      </w:r>
    </w:p>
    <w:p>
      <w:pPr>
        <w:pStyle w:val="RecordBase"/>
        <w:ind w:left="120" w:hanging="120"/>
      </w:pPr>
      <w:r>
        <w:t xml:space="preserve">McCool, Bobby</w:t>
        <w:br/>
      </w:r>
      <w:r>
        <w:t xml:space="preserve">HB25</w:t>
      </w:r>
      <w:r>
        <w:t xml:space="preserve">, 33</w:t>
      </w:r>
      <w:r>
        <w:t xml:space="preserve">, 60</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406</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146</w:t>
      </w:r>
      <w:r>
        <w:t xml:space="preserve">, 149</w:t>
      </w:r>
      <w:r>
        <w:t xml:space="preserve">, 152</w:t>
      </w:r>
      <w:r>
        <w:t xml:space="preserve">, 161</w:t>
      </w:r>
      <w:r>
        <w:t xml:space="preserve">, 175</w:t>
      </w:r>
      <w:r>
        <w:t xml:space="preserve">, 206</w:t>
      </w:r>
      <w:r>
        <w:t xml:space="preserve">, 218</w:t>
      </w:r>
      <w:r>
        <w:t xml:space="preserve">, 219</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60</w:t>
      </w:r>
      <w:r>
        <w:t xml:space="preserve">, 62</w:t>
      </w:r>
      <w:r>
        <w:t xml:space="preserve">, 71</w:t>
      </w:r>
      <w:r>
        <w:t xml:space="preserve">, 84</w:t>
      </w:r>
      <w:r>
        <w:t xml:space="preserve">, 115*</w:t>
      </w:r>
      <w:r>
        <w:t xml:space="preserve">, 116*</w:t>
      </w:r>
      <w:r>
        <w:t xml:space="preserve">, 117*</w:t>
      </w:r>
      <w:r>
        <w:t xml:space="preserve">, 136</w:t>
      </w:r>
      <w:r>
        <w:t xml:space="preserve">, 148</w:t>
      </w:r>
      <w:r>
        <w:t xml:space="preserve">, 175</w:t>
      </w:r>
      <w:r>
        <w:t xml:space="preserve">, 205*</w:t>
      </w:r>
      <w:r>
        <w:t xml:space="preserve">, 383</w:t>
      </w:r>
      <w:r>
        <w:t xml:space="preserve">, 428*</w:t>
      </w:r>
      <w:r>
        <w:t xml:space="preserve">, 429*</w:t>
      </w:r>
      <w:r>
        <w:t xml:space="preserve">, 470*</w:t>
      </w:r>
      <w:r>
        <w:t xml:space="preserve">, 471*</w:t>
      </w:r>
      <w:r>
        <w:t xml:space="preserve">, 517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149</w:t>
      </w:r>
      <w:r>
        <w:t xml:space="preserve">, 152</w:t>
      </w:r>
      <w:r>
        <w:t xml:space="preserve">, 166*</w:t>
      </w:r>
      <w:r>
        <w:t xml:space="preserve">, 167*</w:t>
      </w:r>
      <w:r>
        <w:t xml:space="preserve">, 171*</w:t>
      </w:r>
      <w:r>
        <w:t xml:space="preserve">, 175</w:t>
      </w:r>
      <w:r>
        <w:t xml:space="preserve">, 189*</w:t>
      </w:r>
      <w:r>
        <w:t xml:space="preserve">, 202*</w:t>
      </w:r>
      <w:r>
        <w:t xml:space="preserve">, 206</w:t>
        <w:br/>
      </w:r>
      <w:r>
        <w:t xml:space="preserve">SB84: HFA (1)</w:t>
      </w:r>
      <w:r>
        <w:t xml:space="preserve">, (2)</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446*</w:t>
      </w:r>
      <w:r>
        <w:t xml:space="preserve">, 488</w:t>
      </w:r>
      <w:r>
        <w:t xml:space="preserve">, 508*</w:t>
      </w:r>
      <w:r>
        <w:t xml:space="preserve">, 523*</w:t>
      </w:r>
      <w:r>
        <w:t xml:space="preserve">, 524*</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r>
      <w:r>
        <w:t xml:space="preserve">, 217*</w:t>
        <w:br/>
      </w:r>
      <w:r>
        <w:t xml:space="preserve">HB2: HFA (1)</w:t>
        <w:br/>
      </w:r>
      <w:r>
        <w:t xml:space="preserve">HB508: HFA (4)</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91</w:t>
      </w:r>
      <w:r>
        <w:t xml:space="preserve">, 92</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159</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507*</w:t>
      </w:r>
      <w:r>
        <w:t xml:space="preserve">, 511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46*</w:t>
      </w:r>
      <w:r>
        <w:t xml:space="preserve">, 50</w:t>
      </w:r>
      <w:r>
        <w:t xml:space="preserve">, 59</w:t>
      </w:r>
      <w:r>
        <w:t xml:space="preserve">, 77*</w:t>
      </w:r>
      <w:r>
        <w:t xml:space="preserve">, 82</w:t>
      </w:r>
      <w:r>
        <w:t xml:space="preserve">, 86*</w:t>
      </w:r>
      <w:r>
        <w:t xml:space="preserve">, 99</w:t>
      </w:r>
      <w:r>
        <w:t xml:space="preserve">, 101</w:t>
      </w:r>
      <w:r>
        <w:t xml:space="preserve">, 104</w:t>
      </w:r>
      <w:r>
        <w:t xml:space="preserve">, 111</w:t>
      </w:r>
      <w:r>
        <w:t xml:space="preserve">, 113*</w:t>
      </w:r>
      <w:r>
        <w:t xml:space="preserve">, 114</w:t>
      </w:r>
      <w:r>
        <w:t xml:space="preserve">, 118</w:t>
      </w:r>
      <w:r>
        <w:t xml:space="preserve">, 125</w:t>
      </w:r>
      <w:r>
        <w:t xml:space="preserve">, 149</w:t>
      </w:r>
      <w:r>
        <w:t xml:space="preserve">, 152</w:t>
      </w:r>
      <w:r>
        <w:t xml:space="preserve">, 153*</w:t>
      </w:r>
      <w:r>
        <w:t xml:space="preserve">, 161</w:t>
      </w:r>
      <w:r>
        <w:t xml:space="preserve">, 206</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351</w:t>
      </w:r>
      <w:r>
        <w:t xml:space="preserve">, 358</w:t>
      </w:r>
      <w:r>
        <w:t xml:space="preserve">, 399</w:t>
      </w:r>
      <w:r>
        <w:t xml:space="preserve">, 406</w:t>
      </w:r>
      <w:r>
        <w:t xml:space="preserve">, 514*</w:t>
      </w:r>
      <w:r>
        <w:t xml:space="preserve">, 515*</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101</w:t>
      </w:r>
      <w:r>
        <w:t xml:space="preserve">, 104</w:t>
      </w:r>
      <w:r>
        <w:t xml:space="preserve">, 105*</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br/>
      </w:r>
      <w:r>
        <w:t xml:space="preserve">HB180: HFA (1)</w:t>
        <w:br/>
      </w:r>
      <w:r>
        <w:t xml:space="preserve">HB240: HCA (1)</w:t>
        <w:br/>
      </w:r>
      <w:r>
        <w:t xml:space="preserve">HCR56: HCA (1)</w:t>
        <w:br/>
      </w:r>
    </w:p>
    <w:p>
      <w:pPr>
        <w:pStyle w:val="RecordBase"/>
        <w:ind w:left="120" w:hanging="120"/>
      </w:pPr>
      <w:r>
        <w:t xml:space="preserve">Meyer, Russ A.</w:t>
        <w:br/>
      </w:r>
      <w:r>
        <w:t xml:space="preserve">HB17</w:t>
      </w:r>
      <w:r>
        <w:t xml:space="preserve">, 23</w:t>
      </w:r>
      <w:r>
        <w:t xml:space="preserve">, 24</w:t>
      </w:r>
      <w:r>
        <w:t xml:space="preserve">, 58</w:t>
      </w:r>
      <w:r>
        <w:t xml:space="preserve">, 60</w:t>
      </w:r>
      <w:r>
        <w:t xml:space="preserve">, 62</w:t>
      </w:r>
      <w:r>
        <w:t xml:space="preserve">, 112</w:t>
      </w:r>
      <w:r>
        <w:t xml:space="preserve">, 113</w:t>
      </w:r>
      <w:r>
        <w:t xml:space="preserve">, 115</w:t>
      </w:r>
      <w:r>
        <w:t xml:space="preserve">, 126</w:t>
      </w:r>
      <w:r>
        <w:t xml:space="preserve">, 136</w:t>
      </w:r>
      <w:r>
        <w:t xml:space="preserve">, 141</w:t>
      </w:r>
      <w:r>
        <w:t xml:space="preserve">, 155</w:t>
      </w:r>
      <w:r>
        <w:t xml:space="preserve">, 256</w:t>
      </w:r>
      <w:r>
        <w:t xml:space="preserve">, 261</w:t>
      </w:r>
      <w:r>
        <w:t xml:space="preserve">, 273</w:t>
      </w:r>
      <w:r>
        <w:t xml:space="preserve">, 307</w:t>
      </w:r>
      <w:r>
        <w:t xml:space="preserve">, 316</w:t>
      </w:r>
      <w:r>
        <w:t xml:space="preserve">, 321</w:t>
      </w:r>
      <w:r>
        <w:t xml:space="preserve">, 322</w:t>
      </w:r>
      <w:r>
        <w:t xml:space="preserve">, 345</w:t>
      </w:r>
      <w:r>
        <w:t xml:space="preserve">, 358</w:t>
      </w:r>
      <w:r>
        <w:t xml:space="preserve">, 383</w:t>
      </w:r>
      <w:r>
        <w:t xml:space="preserve">, 401</w:t>
      </w:r>
      <w:r>
        <w:t xml:space="preserve">, 424</w:t>
      </w:r>
      <w:r>
        <w:t xml:space="preserve">, 425</w:t>
      </w:r>
      <w:r>
        <w:t xml:space="preserve">, 488</w:t>
      </w:r>
      <w:r>
        <w:t xml:space="preserve">, 517</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101</w:t>
      </w:r>
      <w:r>
        <w:t xml:space="preserve">, 111</w:t>
      </w:r>
      <w:r>
        <w:t xml:space="preserve">, 118</w:t>
      </w:r>
      <w:r>
        <w:t xml:space="preserve">, 125</w:t>
      </w:r>
      <w:r>
        <w:t xml:space="preserve">, 152</w:t>
      </w:r>
      <w:r>
        <w:t xml:space="preserve">, 161</w:t>
      </w:r>
      <w:r>
        <w:t xml:space="preserve">, 169*</w:t>
      </w:r>
      <w:r>
        <w:t xml:space="preserve">, 175</w:t>
      </w:r>
      <w:r>
        <w:t xml:space="preserve">, 180</w:t>
      </w:r>
      <w:r>
        <w:t xml:space="preserve">, 206</w:t>
        <w:br/>
      </w:r>
      <w:r>
        <w:t xml:space="preserve">HB352: HFA (2)</w:t>
      </w:r>
      <w:r>
        <w:t xml:space="preserve">, (3)</w:t>
        <w:br/>
      </w:r>
      <w:r>
        <w:t xml:space="preserve">HB476: HFA (1)</w:t>
        <w:br/>
      </w:r>
    </w:p>
    <w:p>
      <w:pPr>
        <w:pStyle w:val="RecordBase"/>
        <w:ind w:left="120" w:hanging="120"/>
      </w:pPr>
      <w:r>
        <w:t xml:space="preserve">Miles, Suzanne</w:t>
        <w:br/>
      </w:r>
      <w:r>
        <w:t xml:space="preserve">HB1</w:t>
      </w:r>
      <w:r>
        <w:t xml:space="preserve">, 2</w:t>
      </w:r>
      <w:r>
        <w:t xml:space="preserve">, 4</w:t>
      </w:r>
      <w:r>
        <w:t xml:space="preserve">, 28</w:t>
      </w:r>
      <w:r>
        <w:t xml:space="preserve">, 60</w:t>
      </w:r>
      <w:r>
        <w:t xml:space="preserve">, 198</w:t>
      </w:r>
      <w:r>
        <w:t xml:space="preserve">, 311</w:t>
      </w:r>
      <w:r>
        <w:t xml:space="preserve">, 421*</w:t>
      </w:r>
      <w:r>
        <w:t xml:space="preserve">, 422*</w:t>
      </w:r>
      <w:r>
        <w:t xml:space="preserve">, </w:t>
        <w:br/>
      </w:r>
      <w:r>
        <w:t xml:space="preserve">HJR129*</w:t>
      </w:r>
      <w:r>
        <w:t xml:space="preserve">, 130*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r>
      <w:r>
        <w:t xml:space="preserve">, 118</w:t>
      </w:r>
      <w:r>
        <w:t xml:space="preserve">, 125</w:t>
      </w:r>
      <w:r>
        <w:t xml:space="preserve">, 149</w:t>
      </w:r>
      <w:r>
        <w:t xml:space="preserve">, 152</w:t>
      </w:r>
      <w:r>
        <w:t xml:space="preserve">, 158*</w:t>
      </w:r>
      <w:r>
        <w:t xml:space="preserve">, 161</w:t>
      </w:r>
      <w:r>
        <w:t xml:space="preserve">, 173*</w:t>
      </w:r>
      <w:r>
        <w:t xml:space="preserve">, 175</w:t>
      </w:r>
      <w:r>
        <w:t xml:space="preserve">, 191*</w:t>
      </w:r>
      <w:r>
        <w:t xml:space="preserve">, 194*</w:t>
      </w:r>
      <w:r>
        <w:t xml:space="preserve">, 195*</w:t>
      </w:r>
      <w:r>
        <w:t xml:space="preserve">, 198*</w:t>
      </w:r>
      <w:r>
        <w:t xml:space="preserve">, 206</w:t>
        <w:br/>
      </w:r>
      <w:r>
        <w:t xml:space="preserve">SB150: HFA (11)</w:t>
        <w:br/>
      </w:r>
      <w:r>
        <w:t xml:space="preserve">SJR44: HFA (2)</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406</w:t>
      </w:r>
      <w:r>
        <w:t xml:space="preserve">, 476*</w:t>
      </w:r>
      <w:r>
        <w:t xml:space="preserve">, 488</w:t>
      </w:r>
      <w:r>
        <w:t xml:space="preserve">, 489*</w:t>
      </w:r>
      <w:r>
        <w:t xml:space="preserve">, 505*</w:t>
      </w:r>
      <w:r>
        <w:t xml:space="preserve">, 517</w:t>
      </w:r>
      <w:r>
        <w:t xml:space="preserve">, </w:t>
        <w:br/>
      </w:r>
      <w:r>
        <w:t xml:space="preserve">HJR87*</w:t>
      </w:r>
      <w:r>
        <w:t xml:space="preserve">, </w:t>
        <w:br/>
      </w:r>
      <w:r>
        <w:t xml:space="preserve">HR3</w:t>
      </w:r>
      <w:r>
        <w:t xml:space="preserve">, 11</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118</w:t>
      </w:r>
      <w:r>
        <w:t xml:space="preserve">, 125</w:t>
      </w:r>
      <w:r>
        <w:t xml:space="preserve">, 149</w:t>
      </w:r>
      <w:r>
        <w:t xml:space="preserve">, 152</w:t>
      </w:r>
      <w:r>
        <w:t xml:space="preserve">, 161</w:t>
      </w:r>
      <w:r>
        <w:t xml:space="preserve">, 162*</w:t>
      </w:r>
      <w:r>
        <w:t xml:space="preserve">, 175</w:t>
      </w:r>
      <w:r>
        <w:t xml:space="preserve">, 206</w:t>
        <w:br/>
      </w:r>
      <w:r>
        <w:t xml:space="preserve">HB80: HFA (1)</w:t>
      </w:r>
      <w:r>
        <w:t xml:space="preserve">, (2)</w:t>
        <w:br/>
      </w:r>
      <w:r>
        <w:t xml:space="preserve">HB215: HCA (1)</w:t>
        <w:br/>
      </w:r>
      <w:r>
        <w:t xml:space="preserve">HB325: HCA (1)</w:t>
      </w:r>
      <w:r>
        <w:t xml:space="preserve">; HFA (1)</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351</w:t>
      </w:r>
      <w:r>
        <w:t xml:space="preserve">, 383</w:t>
      </w:r>
      <w:r>
        <w:t xml:space="preserve">, 401</w:t>
      </w:r>
      <w:r>
        <w:t xml:space="preserve">, 406</w:t>
      </w:r>
      <w:r>
        <w:t xml:space="preserve">, 438</w:t>
      </w:r>
      <w:r>
        <w:t xml:space="preserve">, 447</w:t>
      </w:r>
      <w:r>
        <w:t xml:space="preserve">, 488</w:t>
      </w:r>
      <w:r>
        <w:t xml:space="preserve">, </w:t>
        <w:br/>
      </w:r>
      <w:r>
        <w:t xml:space="preserve">HCR56</w:t>
      </w:r>
      <w:r>
        <w:t xml:space="preserve">, 140</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117</w:t>
      </w:r>
      <w:r>
        <w:t xml:space="preserve">, 118</w:t>
      </w:r>
      <w:r>
        <w:t xml:space="preserve">, 125</w:t>
      </w:r>
      <w:r>
        <w:t xml:space="preserve">, 149</w:t>
      </w:r>
      <w:r>
        <w:t xml:space="preserve">, 152</w:t>
      </w:r>
      <w:r>
        <w:t xml:space="preserve">, 161</w:t>
      </w:r>
      <w:r>
        <w:t xml:space="preserve">, 206</w:t>
        <w:br/>
      </w:r>
      <w:r>
        <w:t xml:space="preserve">HB254: HFA (1)</w:t>
        <w:br/>
      </w:r>
    </w:p>
    <w:p>
      <w:pPr>
        <w:pStyle w:val="RecordBase"/>
        <w:ind w:left="120" w:hanging="120"/>
      </w:pPr>
      <w:r>
        <w:t xml:space="preserve">Moore, Tim</w:t>
        <w:br/>
      </w:r>
      <w:r>
        <w:t xml:space="preserve">HB1</w:t>
      </w:r>
      <w:r>
        <w:t xml:space="preserve">, 5</w:t>
      </w:r>
      <w:r>
        <w:t xml:space="preserve">, 25</w:t>
      </w:r>
      <w:r>
        <w:t xml:space="preserve">, 28</w:t>
      </w:r>
      <w:r>
        <w:t xml:space="preserve">, 58</w:t>
      </w:r>
      <w:r>
        <w:t xml:space="preserve">, 60</w:t>
      </w:r>
      <w:r>
        <w:t xml:space="preserve">, 66*</w:t>
      </w:r>
      <w:r>
        <w:t xml:space="preserve">, 84</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273</w:t>
      </w:r>
      <w:r>
        <w:t xml:space="preserve">, 277*</w:t>
      </w:r>
      <w:r>
        <w:t xml:space="preserve">, 296*</w:t>
      </w:r>
      <w:r>
        <w:t xml:space="preserve">, 323*</w:t>
      </w:r>
      <w:r>
        <w:t xml:space="preserve">, 324*</w:t>
      </w:r>
      <w:r>
        <w:t xml:space="preserve">, 356</w:t>
      </w:r>
      <w:r>
        <w:t xml:space="preserve">, 395*</w:t>
      </w:r>
      <w:r>
        <w:t xml:space="preserve">, 436</w:t>
      </w:r>
      <w:r>
        <w:t xml:space="preserve">, 476</w:t>
      </w:r>
      <w:r>
        <w:t xml:space="preserve">, 488</w:t>
      </w:r>
      <w:r>
        <w:t xml:space="preserve">, 497*</w:t>
      </w:r>
      <w:r>
        <w:t xml:space="preserve">, 498*</w:t>
      </w:r>
      <w:r>
        <w:t xml:space="preserve">, </w:t>
        <w:br/>
      </w:r>
      <w:r>
        <w:t xml:space="preserve">HCR39*</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40*</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125</w:t>
      </w:r>
      <w:r>
        <w:t xml:space="preserve">, 134*</w:t>
      </w:r>
      <w:r>
        <w:t xml:space="preserve">, 161</w:t>
      </w:r>
      <w:r>
        <w:t xml:space="preserve">, 175</w:t>
      </w:r>
      <w:r>
        <w:t xml:space="preserve">, 206</w:t>
      </w:r>
      <w:r>
        <w:t xml:space="preserve">, 218</w:t>
      </w:r>
      <w:r>
        <w:t xml:space="preserve">, 219</w:t>
        <w:br/>
      </w:r>
    </w:p>
    <w:p>
      <w:pPr>
        <w:pStyle w:val="RecordBase"/>
        <w:ind w:left="120" w:hanging="120"/>
      </w:pPr>
      <w:r>
        <w:t xml:space="preserve">Moser, Kimberly Poore</w:t>
        <w:br/>
      </w:r>
      <w:r>
        <w:t xml:space="preserve">HB1</w:t>
      </w:r>
      <w:r>
        <w:t xml:space="preserve">, 2</w:t>
      </w:r>
      <w:r>
        <w:t xml:space="preserve">, 11*</w:t>
      </w:r>
      <w:r>
        <w:t xml:space="preserve">, 21</w:t>
      </w:r>
      <w:r>
        <w:t xml:space="preserve">, 25</w:t>
      </w:r>
      <w:r>
        <w:t xml:space="preserve">, 28</w:t>
      </w:r>
      <w:r>
        <w:t xml:space="preserve">, 60*</w:t>
      </w:r>
      <w:r>
        <w:t xml:space="preserve">, 61*</w:t>
      </w:r>
      <w:r>
        <w:t xml:space="preserve">, 64</w:t>
      </w:r>
      <w:r>
        <w:t xml:space="preserve">, 72</w:t>
      </w:r>
      <w:r>
        <w:t xml:space="preserve">, 84</w:t>
      </w:r>
      <w:r>
        <w:t xml:space="preserve">, 88*</w:t>
      </w:r>
      <w:r>
        <w:t xml:space="preserve">, 89*</w:t>
      </w:r>
      <w:r>
        <w:t xml:space="preserve">, 106*</w:t>
      </w:r>
      <w:r>
        <w:t xml:space="preserve">, 115</w:t>
      </w:r>
      <w:r>
        <w:t xml:space="preserve">, 118</w:t>
      </w:r>
      <w:r>
        <w:t xml:space="preserve">, 121*</w:t>
      </w:r>
      <w:r>
        <w:t xml:space="preserve">, 130</w:t>
      </w:r>
      <w:r>
        <w:t xml:space="preserve">, 135</w:t>
      </w:r>
      <w:r>
        <w:t xml:space="preserve">, 148</w:t>
      </w:r>
      <w:r>
        <w:t xml:space="preserve">, 158</w:t>
      </w:r>
      <w:r>
        <w:t xml:space="preserve">, 159</w:t>
      </w:r>
      <w:r>
        <w:t xml:space="preserve">, 175</w:t>
      </w:r>
      <w:r>
        <w:t xml:space="preserve">, 224*</w:t>
      </w:r>
      <w:r>
        <w:t xml:space="preserve">, 225*</w:t>
      </w:r>
      <w:r>
        <w:t xml:space="preserve">, 237</w:t>
      </w:r>
      <w:r>
        <w:t xml:space="preserve">, 254</w:t>
      </w:r>
      <w:r>
        <w:t xml:space="preserve">, 298</w:t>
      </w:r>
      <w:r>
        <w:t xml:space="preserve">, 299</w:t>
      </w:r>
      <w:r>
        <w:t xml:space="preserve">, 343</w:t>
      </w:r>
      <w:r>
        <w:t xml:space="preserve">, 358</w:t>
      </w:r>
      <w:r>
        <w:t xml:space="preserve">, 383</w:t>
      </w:r>
      <w:r>
        <w:t xml:space="preserve">, 385*</w:t>
      </w:r>
      <w:r>
        <w:t xml:space="preserve">, 398</w:t>
      </w:r>
      <w:r>
        <w:t xml:space="preserve">, 439*</w:t>
      </w:r>
      <w:r>
        <w:t xml:space="preserve">, 440*</w:t>
      </w:r>
      <w:r>
        <w:t xml:space="preserve">, 441*</w:t>
      </w:r>
      <w:r>
        <w:t xml:space="preserve">, 442*</w:t>
      </w:r>
      <w:r>
        <w:t xml:space="preserve">, 443*</w:t>
      </w:r>
      <w:r>
        <w:t xml:space="preserve">, 506*</w:t>
      </w:r>
      <w:r>
        <w:t xml:space="preserve">, </w:t>
        <w:br/>
      </w:r>
      <w:r>
        <w:t xml:space="preserve">HCR5*</w:t>
      </w:r>
      <w:r>
        <w:t xml:space="preserve">, 43</w:t>
      </w:r>
      <w:r>
        <w:t xml:space="preserve">, 121*</w:t>
      </w:r>
      <w:r>
        <w:t xml:space="preserve">, 127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149</w:t>
      </w:r>
      <w:r>
        <w:t xml:space="preserve">, 152</w:t>
      </w:r>
      <w:r>
        <w:t xml:space="preserve">, 161</w:t>
      </w:r>
      <w:r>
        <w:t xml:space="preserve">, 168*</w:t>
      </w:r>
      <w:r>
        <w:t xml:space="preserve">, 206</w:t>
        <w:br/>
      </w:r>
      <w:r>
        <w:t xml:space="preserve">HB11: HFA (2)</w:t>
      </w:r>
      <w:r>
        <w:t xml:space="preserve">, (5)</w:t>
        <w:br/>
      </w:r>
      <w:r>
        <w:t xml:space="preserve">HB61: HCA (1)</w:t>
      </w:r>
      <w:r>
        <w:t xml:space="preserve">; HFA (1)</w:t>
        <w:br/>
      </w:r>
      <w:r>
        <w:t xml:space="preserve">HB158: HCA (1)</w:t>
        <w:br/>
      </w:r>
      <w:r>
        <w:t xml:space="preserve">HB439: HCA (1)</w:t>
        <w:br/>
      </w:r>
      <w:r>
        <w:t xml:space="preserve">SB6: HFA (1)</w:t>
      </w:r>
      <w:r>
        <w:t xml:space="preserve">, (2)</w:t>
        <w:br/>
      </w:r>
      <w:r>
        <w:t xml:space="preserve">SB167: HFA (1)</w:t>
        <w:br/>
      </w:r>
    </w:p>
    <w:p>
      <w:pPr>
        <w:pStyle w:val="RecordBase"/>
        <w:ind w:left="120" w:hanging="120"/>
      </w:pPr>
      <w:r>
        <w:t xml:space="preserve">Nemes, Jason</w:t>
        <w:br/>
      </w:r>
      <w:r>
        <w:t xml:space="preserve">HB1</w:t>
      </w:r>
      <w:r>
        <w:t xml:space="preserve">, 2</w:t>
      </w:r>
      <w:r>
        <w:t xml:space="preserve">, 8</w:t>
      </w:r>
      <w:r>
        <w:t xml:space="preserve">, 28</w:t>
      </w:r>
      <w:r>
        <w:t xml:space="preserve">, 40*</w:t>
      </w:r>
      <w:r>
        <w:t xml:space="preserve">, 50</w:t>
      </w:r>
      <w:r>
        <w:t xml:space="preserve">, 60</w:t>
      </w:r>
      <w:r>
        <w:t xml:space="preserve">, 62</w:t>
      </w:r>
      <w:r>
        <w:t xml:space="preserve">, 71*</w:t>
      </w:r>
      <w:r>
        <w:t xml:space="preserve">, 91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358</w:t>
      </w:r>
      <w:r>
        <w:t xml:space="preserve">, 380*</w:t>
      </w:r>
      <w:r>
        <w:t xml:space="preserve">, 406</w:t>
      </w:r>
      <w:r>
        <w:t xml:space="preserve">, 421</w:t>
      </w:r>
      <w:r>
        <w:t xml:space="preserve">, 430</w:t>
      </w:r>
      <w:r>
        <w:t xml:space="preserve">, 436</w:t>
      </w:r>
      <w:r>
        <w:t xml:space="preserve">, 496*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161</w:t>
      </w:r>
      <w:r>
        <w:t xml:space="preserve">, 175</w:t>
        <w:br/>
      </w:r>
      <w:r>
        <w:t xml:space="preserve">HB130: HFA (1)</w:t>
        <w:br/>
      </w:r>
      <w:r>
        <w:t xml:space="preserve">HB490: HFA (2)</w:t>
        <w:br/>
      </w:r>
      <w:r>
        <w:t xml:space="preserve">SB7: HFA (3)</w:t>
        <w:br/>
      </w:r>
      <w:r>
        <w:t xml:space="preserve">SB8: HFA (1)</w:t>
        <w:br/>
      </w:r>
      <w:r>
        <w:t xml:space="preserve">SB9: HFA (4)</w:t>
        <w:br/>
      </w:r>
      <w:r>
        <w:t xml:space="preserve">SB67: HFA (3)</w:t>
        <w:br/>
      </w:r>
      <w:r>
        <w:t xml:space="preserve">SB150: HFA (7)</w:t>
        <w:br/>
      </w:r>
    </w:p>
    <w:p>
      <w:pPr>
        <w:pStyle w:val="RecordBase"/>
        <w:ind w:left="120" w:hanging="120"/>
      </w:pPr>
      <w:r>
        <w:t xml:space="preserve">Osborne, David</w:t>
        <w:br/>
      </w:r>
      <w:r>
        <w:t xml:space="preserve">HB1</w:t>
      </w:r>
      <w:r>
        <w:t xml:space="preserve">, 2</w:t>
      </w:r>
      <w:r>
        <w:t xml:space="preserve">, 3*</w:t>
      </w:r>
      <w:r>
        <w:t xml:space="preserve">, 4</w:t>
      </w:r>
      <w:r>
        <w:t xml:space="preserve">, 25</w:t>
      </w:r>
      <w:r>
        <w:t xml:space="preserve">, 28*</w:t>
      </w:r>
      <w:r>
        <w:t xml:space="preserve">, 205</w:t>
      </w:r>
      <w:r>
        <w:t xml:space="preserve">, 280*</w:t>
      </w:r>
      <w:r>
        <w:t xml:space="preserve">, 331*</w:t>
      </w:r>
      <w:r>
        <w:t xml:space="preserve">, 453*</w:t>
      </w:r>
      <w:r>
        <w:t xml:space="preserve">, 495*</w:t>
      </w:r>
      <w:r>
        <w:t xml:space="preserve">, 508*</w:t>
      </w:r>
      <w:r>
        <w:t xml:space="preserve">, 509*</w:t>
      </w:r>
      <w:r>
        <w:t xml:space="preserve">, 522*</w:t>
      </w:r>
      <w:r>
        <w:t xml:space="preserve">, </w:t>
        <w:br/>
      </w:r>
      <w:r>
        <w:t xml:space="preserve">HCR25*</w:t>
      </w:r>
      <w:r>
        <w:t xml:space="preserve">, 137*</w:t>
      </w:r>
      <w:r>
        <w:t xml:space="preserve">, 216*</w:t>
      </w:r>
      <w:r>
        <w:t xml:space="preserve">, </w:t>
        <w:br/>
      </w:r>
      <w:r>
        <w:t xml:space="preserve">HJR49*</w:t>
      </w:r>
      <w:r>
        <w:t xml:space="preserve">, </w:t>
        <w:br/>
      </w:r>
      <w:r>
        <w:t xml:space="preserve">HR1*</w:t>
      </w:r>
      <w:r>
        <w:t xml:space="preserve">, 2*</w:t>
      </w:r>
      <w:r>
        <w:t xml:space="preserve">, 3</w:t>
      </w:r>
      <w:r>
        <w:t xml:space="preserve">, 11</w:t>
      </w:r>
      <w:r>
        <w:t xml:space="preserve">, 12</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78*</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136*</w:t>
      </w:r>
      <w:r>
        <w:t xml:space="preserve">, 149</w:t>
      </w:r>
      <w:r>
        <w:t xml:space="preserve">, 152</w:t>
      </w:r>
      <w:r>
        <w:t xml:space="preserve">, 161</w:t>
      </w:r>
      <w:r>
        <w:t xml:space="preserve">, 175</w:t>
      </w:r>
      <w:r>
        <w:t xml:space="preserve">, 208*</w:t>
        <w:br/>
      </w:r>
      <w:r>
        <w:t xml:space="preserve">HB11: HFA (6)</w:t>
      </w:r>
      <w:r>
        <w:t xml:space="preserve">, (7)</w:t>
      </w:r>
      <w:r>
        <w:t xml:space="preserve">, (8)</w:t>
        <w:br/>
      </w:r>
      <w:r>
        <w:t xml:space="preserve">SB57: HFA (1)</w:t>
        <w:br/>
      </w:r>
    </w:p>
    <w:p>
      <w:pPr>
        <w:pStyle w:val="RecordBase"/>
        <w:ind w:left="120" w:hanging="120"/>
      </w:pPr>
      <w:r>
        <w:t xml:space="preserve">Palumbo, Ruth Ann</w:t>
        <w:br/>
      </w:r>
      <w:r>
        <w:t xml:space="preserve">HB1</w:t>
      </w:r>
      <w:r>
        <w:t xml:space="preserve">, 2</w:t>
      </w:r>
      <w:r>
        <w:t xml:space="preserve">, 11</w:t>
      </w:r>
      <w:r>
        <w:t xml:space="preserve">, 15</w:t>
      </w:r>
      <w:r>
        <w:t xml:space="preserve">, 25</w:t>
      </w:r>
      <w:r>
        <w:t xml:space="preserve">, 27</w:t>
      </w:r>
      <w:r>
        <w:t xml:space="preserve">, 28</w:t>
      </w:r>
      <w:r>
        <w:t xml:space="preserve">, 37</w:t>
      </w:r>
      <w:r>
        <w:t xml:space="preserve">, 58</w:t>
      </w:r>
      <w:r>
        <w:t xml:space="preserve">, 61</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406</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147</w:t>
      </w:r>
      <w:r>
        <w:t xml:space="preserve">, 149</w:t>
      </w:r>
      <w:r>
        <w:t xml:space="preserve">, 151</w:t>
      </w:r>
      <w:r>
        <w:t xml:space="preserve">, 152</w:t>
      </w:r>
      <w:r>
        <w:t xml:space="preserve">, 161</w:t>
      </w:r>
      <w:r>
        <w:t xml:space="preserve">, 175</w:t>
      </w:r>
      <w:r>
        <w:t xml:space="preserve">, 176</w:t>
      </w:r>
      <w:r>
        <w:t xml:space="preserve">, 206*</w:t>
        <w:br/>
      </w:r>
      <w:r>
        <w:t xml:space="preserve">HB354: HFA (2)</w:t>
      </w:r>
      <w:r>
        <w:t xml:space="preserve">, (3)</w:t>
        <w:br/>
      </w:r>
    </w:p>
    <w:p>
      <w:pPr>
        <w:pStyle w:val="RecordBase"/>
        <w:ind w:left="120" w:hanging="120"/>
      </w:pPr>
      <w:r>
        <w:t xml:space="preserve">Petrie, Jason </w:t>
        <w:br/>
      </w:r>
      <w:r>
        <w:t xml:space="preserve">HB1</w:t>
      </w:r>
      <w:r>
        <w:t xml:space="preserve">, 2</w:t>
      </w:r>
      <w:r>
        <w:t xml:space="preserve">, 21</w:t>
      </w:r>
      <w:r>
        <w:t xml:space="preserve">, 28</w:t>
      </w:r>
      <w:r>
        <w:t xml:space="preserve">, 60</w:t>
      </w:r>
      <w:r>
        <w:t xml:space="preserve">, 130</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406</w:t>
      </w:r>
      <w:r>
        <w:t xml:space="preserve">, </w:t>
        <w:br/>
      </w:r>
      <w:r>
        <w:t xml:space="preserve">HCR43</w:t>
      </w:r>
      <w:r>
        <w:t xml:space="preserve">, </w:t>
        <w:br/>
      </w:r>
      <w:r>
        <w:t xml:space="preserve">HR3</w:t>
      </w:r>
      <w:r>
        <w:t xml:space="preserve">, 11</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r>
      <w:r>
        <w:t xml:space="preserve">, 114</w:t>
      </w:r>
      <w:r>
        <w:t xml:space="preserve">, 118</w:t>
      </w:r>
      <w:r>
        <w:t xml:space="preserve">, 149</w:t>
      </w:r>
      <w:r>
        <w:t xml:space="preserve">, 152</w:t>
      </w:r>
      <w:r>
        <w:t xml:space="preserve">, 206</w:t>
        <w:br/>
      </w:r>
      <w:r>
        <w:t xml:space="preserve">HB387: HFA (1)</w:t>
      </w:r>
      <w:r>
        <w:t xml:space="preserve">, (2)</w:t>
      </w:r>
      <w:r>
        <w:t xml:space="preserve">, (3)</w:t>
      </w:r>
      <w:r>
        <w:t xml:space="preserve">, (4)</w:t>
      </w:r>
      <w:r>
        <w:t xml:space="preserve">, (5)</w:t>
        <w:br/>
      </w:r>
      <w:r>
        <w:t xml:space="preserve">SB18: HFA (1)</w:t>
        <w:br/>
      </w:r>
      <w:r>
        <w:t xml:space="preserve">SB56: HFA (1)</w:t>
        <w:br/>
      </w:r>
      <w:r>
        <w:t xml:space="preserve">SB70: HFA (3)</w:t>
        <w:br/>
      </w:r>
      <w:r>
        <w:t xml:space="preserve">SB102: HFA (1)</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168</w:t>
      </w:r>
      <w:r>
        <w:t xml:space="preserve">, 186*</w:t>
      </w:r>
      <w:r>
        <w:t xml:space="preserve">, 198</w:t>
      </w:r>
      <w:r>
        <w:t xml:space="preserve">, 222*</w:t>
      </w:r>
      <w:r>
        <w:t xml:space="preserve">, 239</w:t>
      </w:r>
      <w:r>
        <w:t xml:space="preserve">, 263</w:t>
      </w:r>
      <w:r>
        <w:t xml:space="preserve">, 273</w:t>
      </w:r>
      <w:r>
        <w:t xml:space="preserve">, 280</w:t>
      </w:r>
      <w:r>
        <w:t xml:space="preserve">, 313</w:t>
      </w:r>
      <w:r>
        <w:t xml:space="preserve">, 320</w:t>
      </w:r>
      <w:r>
        <w:t xml:space="preserve">, 321</w:t>
      </w:r>
      <w:r>
        <w:t xml:space="preserve">, 327</w:t>
      </w:r>
      <w:r>
        <w:t xml:space="preserve">, 336*</w:t>
      </w:r>
      <w:r>
        <w:t xml:space="preserve">, 358</w:t>
      </w:r>
      <w:r>
        <w:t xml:space="preserve">, 365*</w:t>
      </w:r>
      <w:r>
        <w:t xml:space="preserve">, 383</w:t>
      </w:r>
      <w:r>
        <w:t xml:space="preserve">, 436</w:t>
      </w:r>
      <w:r>
        <w:t xml:space="preserve">, 476</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175</w:t>
      </w:r>
      <w:r>
        <w:t xml:space="preserve">, 185*</w:t>
      </w:r>
      <w:r>
        <w:t xml:space="preserve">, 206</w:t>
      </w:r>
      <w:r>
        <w:t xml:space="preserve">, 209</w:t>
        <w:br/>
      </w:r>
    </w:p>
    <w:p>
      <w:pPr>
        <w:pStyle w:val="RecordBase"/>
        <w:ind w:left="120" w:hanging="120"/>
      </w:pPr>
      <w:r>
        <w:t xml:space="preserve">Prunty, Melinda Gibbons</w:t>
        <w:br/>
      </w:r>
      <w:r>
        <w:t xml:space="preserve">HB1</w:t>
      </w:r>
      <w:r>
        <w:t xml:space="preserve">, 2</w:t>
      </w:r>
      <w:r>
        <w:t xml:space="preserve">, 5*</w:t>
      </w:r>
      <w:r>
        <w:t xml:space="preserve">, 8</w:t>
      </w:r>
      <w:r>
        <w:t xml:space="preserve">, 11</w:t>
      </w:r>
      <w:r>
        <w:t xml:space="preserve">, 15</w:t>
      </w:r>
      <w:r>
        <w:t xml:space="preserve">, 19</w:t>
      </w:r>
      <w:r>
        <w:t xml:space="preserve">, 21</w:t>
      </w:r>
      <w:r>
        <w:t xml:space="preserve">, 22</w:t>
      </w:r>
      <w:r>
        <w:t xml:space="preserve">, 28</w:t>
      </w:r>
      <w:r>
        <w:t xml:space="preserve">, 36</w:t>
      </w:r>
      <w:r>
        <w:t xml:space="preserve">, 37</w:t>
      </w:r>
      <w:r>
        <w:t xml:space="preserve">, 38</w:t>
      </w:r>
      <w:r>
        <w:t xml:space="preserve">, 46</w:t>
      </w:r>
      <w:r>
        <w:t xml:space="preserve">, 58</w:t>
      </w:r>
      <w:r>
        <w:t xml:space="preserve">, 60</w:t>
      </w:r>
      <w:r>
        <w:t xml:space="preserve">, 61</w:t>
      </w:r>
      <w:r>
        <w:t xml:space="preserve">, 62</w:t>
      </w:r>
      <w:r>
        <w:t xml:space="preserve">, 64</w:t>
      </w:r>
      <w:r>
        <w:t xml:space="preserve">, 66</w:t>
      </w:r>
      <w:r>
        <w:t xml:space="preserve">, 72</w:t>
      </w:r>
      <w:r>
        <w:t xml:space="preserve">, 84</w:t>
      </w:r>
      <w:r>
        <w:t xml:space="preserve">, 100</w:t>
      </w:r>
      <w:r>
        <w:t xml:space="preserve">, 106</w:t>
      </w:r>
      <w:r>
        <w:t xml:space="preserve">, 110</w:t>
      </w:r>
      <w:r>
        <w:t xml:space="preserve">, 115</w:t>
      </w:r>
      <w:r>
        <w:t xml:space="preserve">, 121</w:t>
      </w:r>
      <w:r>
        <w:t xml:space="preserve">, 130</w:t>
      </w:r>
      <w:r>
        <w:t xml:space="preserve">, 132</w:t>
      </w:r>
      <w:r>
        <w:t xml:space="preserve">, 148</w:t>
      </w:r>
      <w:r>
        <w:t xml:space="preserve">, 150</w:t>
      </w:r>
      <w:r>
        <w:t xml:space="preserve">, 153</w:t>
      </w:r>
      <w:r>
        <w:t xml:space="preserve">, 158</w:t>
      </w:r>
      <w:r>
        <w:t xml:space="preserve">, 159</w:t>
      </w:r>
      <w:r>
        <w:t xml:space="preserve">, 160</w:t>
      </w:r>
      <w:r>
        <w:t xml:space="preserve">, 161</w:t>
      </w:r>
      <w:r>
        <w:t xml:space="preserve">, 162</w:t>
      </w:r>
      <w:r>
        <w:t xml:space="preserve">, 166</w:t>
      </w:r>
      <w:r>
        <w:t xml:space="preserve">, 179*</w:t>
      </w:r>
      <w:r>
        <w:t xml:space="preserve">, 180</w:t>
      </w:r>
      <w:r>
        <w:t xml:space="preserve">, 198</w:t>
      </w:r>
      <w:r>
        <w:t xml:space="preserve">, 202</w:t>
      </w:r>
      <w:r>
        <w:t xml:space="preserve">, 203</w:t>
      </w:r>
      <w:r>
        <w:t xml:space="preserve">, 215</w:t>
      </w:r>
      <w:r>
        <w:t xml:space="preserve">, 224</w:t>
      </w:r>
      <w:r>
        <w:t xml:space="preserve">, 225</w:t>
      </w:r>
      <w:r>
        <w:t xml:space="preserve">, 237*</w:t>
      </w:r>
      <w:r>
        <w:t xml:space="preserve">, 248</w:t>
      </w:r>
      <w:r>
        <w:t xml:space="preserve">, 254</w:t>
      </w:r>
      <w:r>
        <w:t xml:space="preserve">, 272</w:t>
      </w:r>
      <w:r>
        <w:t xml:space="preserve">, 296</w:t>
      </w:r>
      <w:r>
        <w:t xml:space="preserve">, 312</w:t>
      </w:r>
      <w:r>
        <w:t xml:space="preserve">, 320</w:t>
      </w:r>
      <w:r>
        <w:t xml:space="preserve">, 323</w:t>
      </w:r>
      <w:r>
        <w:t xml:space="preserve">, 338</w:t>
      </w:r>
      <w:r>
        <w:t xml:space="preserve">, 358</w:t>
      </w:r>
      <w:r>
        <w:t xml:space="preserve">, 378</w:t>
      </w:r>
      <w:r>
        <w:t xml:space="preserve">, 383</w:t>
      </w:r>
      <w:r>
        <w:t xml:space="preserve">, 406</w:t>
      </w:r>
      <w:r>
        <w:t xml:space="preserve">, 407*</w:t>
      </w:r>
      <w:r>
        <w:t xml:space="preserve">, 415*</w:t>
      </w:r>
      <w:r>
        <w:t xml:space="preserve">, 437*</w:t>
      </w:r>
      <w:r>
        <w:t xml:space="preserve">, 446</w:t>
      </w:r>
      <w:r>
        <w:t xml:space="preserve">, 517</w:t>
      </w:r>
      <w:r>
        <w:t xml:space="preserve">, </w:t>
        <w:br/>
      </w:r>
      <w:r>
        <w:t xml:space="preserve">HCR5</w:t>
      </w:r>
      <w:r>
        <w:t xml:space="preserve">, 39</w:t>
      </w:r>
      <w:r>
        <w:t xml:space="preserve">, 140*</w:t>
      </w:r>
      <w:r>
        <w:t xml:space="preserve">, </w:t>
        <w:br/>
      </w:r>
      <w:r>
        <w:t xml:space="preserve">HJR120*</w:t>
      </w:r>
      <w:r>
        <w:t xml:space="preserve">, </w:t>
        <w:br/>
      </w:r>
      <w:r>
        <w:t xml:space="preserve">HR3</w:t>
      </w:r>
      <w:r>
        <w:t xml:space="preserve">, 11</w:t>
      </w:r>
      <w:r>
        <w:t xml:space="preserve">, 12</w:t>
      </w:r>
      <w:r>
        <w:t xml:space="preserve">, 14</w:t>
      </w:r>
      <w:r>
        <w:t xml:space="preserve">, 27</w:t>
      </w:r>
      <w:r>
        <w:t xml:space="preserve">, 28</w:t>
      </w:r>
      <w:r>
        <w:t xml:space="preserve">, 30</w:t>
      </w:r>
      <w:r>
        <w:t xml:space="preserve">, 33</w:t>
      </w:r>
      <w:r>
        <w:t xml:space="preserve">, 35</w:t>
      </w:r>
      <w:r>
        <w:t xml:space="preserve">, 41</w:t>
      </w:r>
      <w:r>
        <w:t xml:space="preserve">, 50</w:t>
      </w:r>
      <w:r>
        <w:t xml:space="preserve">, 59</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144</w:t>
      </w:r>
      <w:r>
        <w:t xml:space="preserve">, 145</w:t>
      </w:r>
      <w:r>
        <w:t xml:space="preserve">, 149</w:t>
      </w:r>
      <w:r>
        <w:t xml:space="preserve">, 152</w:t>
      </w:r>
      <w:r>
        <w:t xml:space="preserve">, 161</w:t>
      </w:r>
      <w:r>
        <w:t xml:space="preserve">, 175</w:t>
      </w:r>
      <w:r>
        <w:t xml:space="preserve">, 176*</w:t>
      </w:r>
      <w:r>
        <w:t xml:space="preserve">, 190*</w:t>
      </w:r>
      <w:r>
        <w:t xml:space="preserve">, 196*</w:t>
      </w:r>
      <w:r>
        <w:t xml:space="preserve">, 206</w:t>
      </w:r>
      <w:r>
        <w:t xml:space="preserve">, 218*</w:t>
      </w:r>
      <w:r>
        <w:t xml:space="preserve">, 219*</w:t>
        <w:br/>
      </w:r>
    </w:p>
    <w:p>
      <w:pPr>
        <w:pStyle w:val="RecordBase"/>
        <w:ind w:left="120" w:hanging="120"/>
      </w:pPr>
      <w:r>
        <w:t xml:space="preserve">Rand, Rick </w:t>
        <w:br/>
      </w:r>
      <w:r>
        <w:t xml:space="preserve">HB60</w:t>
      </w:r>
      <w:r>
        <w:t xml:space="preserve">, 136</w:t>
      </w:r>
      <w:r>
        <w:t xml:space="preserve">, 155</w:t>
      </w:r>
      <w:r>
        <w:t xml:space="preserve">, 322</w:t>
      </w:r>
      <w:r>
        <w:t xml:space="preserve">, 357*</w:t>
      </w:r>
      <w:r>
        <w:t xml:space="preserve">, 401</w:t>
      </w:r>
      <w:r>
        <w:t xml:space="preserve">, </w:t>
        <w:br/>
      </w:r>
      <w:r>
        <w:t xml:space="preserve">HR3</w:t>
      </w:r>
      <w:r>
        <w:t xml:space="preserve">, 101</w:t>
      </w:r>
      <w:r>
        <w:t xml:space="preserve">, 149</w:t>
      </w:r>
      <w:r>
        <w:t xml:space="preserve">, 174*</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426</w:t>
      </w:r>
      <w:r>
        <w:t xml:space="preserve">, 447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128*</w:t>
      </w:r>
      <w:r>
        <w:t xml:space="preserve">, 149</w:t>
      </w:r>
      <w:r>
        <w:t xml:space="preserve">, 161</w:t>
      </w:r>
      <w:r>
        <w:t xml:space="preserve">, 206</w:t>
        <w:br/>
      </w:r>
      <w:r>
        <w:t xml:space="preserve">SB100: HFA (6)</w:t>
        <w:br/>
      </w:r>
    </w:p>
    <w:p>
      <w:pPr>
        <w:pStyle w:val="RecordBase"/>
        <w:ind w:left="120" w:hanging="120"/>
      </w:pPr>
      <w:r>
        <w:t xml:space="preserve">Reed, Brandon</w:t>
        <w:br/>
      </w:r>
      <w:r>
        <w:t xml:space="preserve">HB1</w:t>
      </w:r>
      <w:r>
        <w:t xml:space="preserve">, 2</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61</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166</w:t>
      </w:r>
      <w:r>
        <w:t xml:space="preserve">, 180</w:t>
      </w:r>
      <w:r>
        <w:t xml:space="preserve">, 194</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397</w:t>
      </w:r>
      <w:r>
        <w:t xml:space="preserve">, 406</w:t>
      </w:r>
      <w:r>
        <w:t xml:space="preserve">, 476</w:t>
      </w:r>
      <w:r>
        <w:t xml:space="preserve">, 499</w:t>
      </w:r>
      <w:r>
        <w:t xml:space="preserve">, 508</w:t>
      </w:r>
      <w:r>
        <w:t xml:space="preserve">, 521*</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27</w:t>
      </w:r>
      <w:r>
        <w:t xml:space="preserve">, 28</w:t>
      </w:r>
      <w:r>
        <w:t xml:space="preserve">, 30*</w:t>
      </w:r>
      <w:r>
        <w:t xml:space="preserve">, 31*</w:t>
      </w:r>
      <w:r>
        <w:t xml:space="preserve">, 32*</w:t>
      </w:r>
      <w:r>
        <w:t xml:space="preserve">, 33</w:t>
      </w:r>
      <w:r>
        <w:t xml:space="preserve">, 35</w:t>
      </w:r>
      <w:r>
        <w:t xml:space="preserve">, 41</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125</w:t>
      </w:r>
      <w:r>
        <w:t xml:space="preserve">, 149</w:t>
      </w:r>
      <w:r>
        <w:t xml:space="preserve">, 152</w:t>
      </w:r>
      <w:r>
        <w:t xml:space="preserve">, 175</w:t>
      </w:r>
      <w:r>
        <w:t xml:space="preserve">, 184*</w:t>
      </w:r>
      <w:r>
        <w:t xml:space="preserve">, 206</w:t>
        <w:br/>
      </w:r>
      <w:r>
        <w:t xml:space="preserve">SB114: HFA (1)</w:t>
        <w:br/>
      </w:r>
    </w:p>
    <w:p>
      <w:pPr>
        <w:pStyle w:val="RecordBase"/>
        <w:ind w:left="120" w:hanging="120"/>
      </w:pPr>
      <w:r>
        <w:t xml:space="preserve">Riley, Steve</w:t>
        <w:br/>
      </w:r>
      <w:r>
        <w:t xml:space="preserve">HB1</w:t>
      </w:r>
      <w:r>
        <w:t xml:space="preserve">, 15</w:t>
      </w:r>
      <w:r>
        <w:t xml:space="preserve">, 21</w:t>
      </w:r>
      <w:r>
        <w:t xml:space="preserve">, 58</w:t>
      </w:r>
      <w:r>
        <w:t xml:space="preserve">, 60</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406</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149</w:t>
      </w:r>
      <w:r>
        <w:t xml:space="preserve">, 152</w:t>
      </w:r>
      <w:r>
        <w:t xml:space="preserve">, 161</w:t>
      </w:r>
      <w:r>
        <w:t xml:space="preserve">, 175</w:t>
      </w:r>
      <w:r>
        <w:t xml:space="preserve">, 206</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280</w:t>
      </w:r>
      <w:r>
        <w:t xml:space="preserve">, 335</w:t>
      </w:r>
      <w:r>
        <w:t xml:space="preserve">, 345*</w:t>
      </w:r>
      <w:r>
        <w:t xml:space="preserve">, 393*</w:t>
      </w:r>
      <w:r>
        <w:t xml:space="preserve">, 406</w:t>
      </w:r>
      <w:r>
        <w:t xml:space="preserve">, 486*</w:t>
      </w:r>
      <w:r>
        <w:t xml:space="preserve">, 488</w:t>
      </w:r>
      <w:r>
        <w:t xml:space="preserve">, 517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r>
      <w:r>
        <w:t xml:space="preserve">, 118</w:t>
      </w:r>
      <w:r>
        <w:t xml:space="preserve">, 149</w:t>
      </w:r>
      <w:r>
        <w:t xml:space="preserve">, 152</w:t>
      </w:r>
      <w:r>
        <w:t xml:space="preserve">, 206</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58</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251</w:t>
      </w:r>
      <w:r>
        <w:t xml:space="preserve">, 257</w:t>
      </w:r>
      <w:r>
        <w:t xml:space="preserve">, 275*</w:t>
      </w:r>
      <w:r>
        <w:t xml:space="preserve">, 283*</w:t>
      </w:r>
      <w:r>
        <w:t xml:space="preserve">, 284*</w:t>
      </w:r>
      <w:r>
        <w:t xml:space="preserve">, 311</w:t>
      </w:r>
      <w:r>
        <w:t xml:space="preserve">, 366*</w:t>
      </w:r>
      <w:r>
        <w:t xml:space="preserve">, 375*</w:t>
      </w:r>
      <w:r>
        <w:t xml:space="preserve">, 386*</w:t>
      </w:r>
      <w:r>
        <w:t xml:space="preserve">, 394*</w:t>
      </w:r>
      <w:r>
        <w:t xml:space="preserve">, 406</w:t>
      </w:r>
      <w:r>
        <w:t xml:space="preserve">, 419*</w:t>
      </w:r>
      <w:r>
        <w:t xml:space="preserve">, 517</w:t>
      </w:r>
      <w:r>
        <w:t xml:space="preserve">, </w:t>
        <w:br/>
      </w:r>
      <w:r>
        <w:t xml:space="preserve">HCR43</w:t>
      </w:r>
      <w:r>
        <w:t xml:space="preserve">, 62</w:t>
      </w:r>
      <w:r>
        <w:t xml:space="preserve">, </w:t>
        <w:br/>
      </w:r>
      <w:r>
        <w:t xml:space="preserve">HR12</w:t>
      </w:r>
      <w:r>
        <w:t xml:space="preserve">, 16*</w:t>
      </w:r>
      <w:r>
        <w:t xml:space="preserve">, 27</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152</w:t>
      </w:r>
      <w:r>
        <w:t xml:space="preserve">, 175</w:t>
        <w:br/>
      </w:r>
      <w:r>
        <w:t xml:space="preserve">HB156: HCA (1)</w:t>
        <w:br/>
      </w:r>
      <w:r>
        <w:t xml:space="preserve">SB54: HFA (1)</w:t>
        <w:br/>
      </w:r>
      <w:r>
        <w:t xml:space="preserve">SB246: HFA (1)</w:t>
      </w:r>
      <w:r>
        <w:t xml:space="preserve">, (2)</w:t>
      </w:r>
      <w:r>
        <w:t xml:space="preserve">, (3)</w:t>
      </w:r>
      <w:r>
        <w:t xml:space="preserve">, (4)</w:t>
      </w:r>
      <w:r>
        <w:t xml:space="preserve">, (5)</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441</w:t>
      </w:r>
      <w:r>
        <w:t xml:space="preserve">, 458*</w:t>
      </w:r>
      <w:r>
        <w:t xml:space="preserve">, 459*</w:t>
      </w:r>
      <w:r>
        <w:t xml:space="preserve">, 460*</w:t>
      </w:r>
      <w:r>
        <w:t xml:space="preserve">, </w:t>
        <w:br/>
      </w:r>
      <w:r>
        <w:t xml:space="preserve">HR3</w:t>
      </w:r>
      <w:r>
        <w:t xml:space="preserve">, 11</w:t>
      </w:r>
      <w:r>
        <w:t xml:space="preserve">, 33</w:t>
      </w:r>
      <w:r>
        <w:t xml:space="preserve">, 41</w:t>
      </w:r>
      <w:r>
        <w:t xml:space="preserve">, 50</w:t>
      </w:r>
      <w:r>
        <w:t xml:space="preserve">, 73</w:t>
      </w:r>
      <w:r>
        <w:t xml:space="preserve">, 82</w:t>
      </w:r>
      <w:r>
        <w:t xml:space="preserve">, 101</w:t>
      </w:r>
      <w:r>
        <w:t xml:space="preserve">, 104</w:t>
      </w:r>
      <w:r>
        <w:t xml:space="preserve">, 111</w:t>
      </w:r>
      <w:r>
        <w:t xml:space="preserve">, 118</w:t>
      </w:r>
      <w:r>
        <w:t xml:space="preserve">, 149</w:t>
      </w:r>
      <w:r>
        <w:t xml:space="preserve">, 152</w:t>
      </w:r>
      <w:r>
        <w:t xml:space="preserve">, 200*</w:t>
        <w:br/>
      </w:r>
      <w:r>
        <w:t xml:space="preserve">HB268: HCA (1)</w:t>
      </w:r>
      <w:r>
        <w:t xml:space="preserve">; HFA (1)</w:t>
        <w:br/>
      </w:r>
      <w:r>
        <w:t xml:space="preserve">SB41: HFA (1)</w:t>
      </w:r>
      <w:r>
        <w:t xml:space="preserve">, (2)</w:t>
        <w:br/>
      </w:r>
      <w:r>
        <w:t xml:space="preserve">SB153: HFA (1)</w:t>
        <w:br/>
      </w:r>
    </w:p>
    <w:p>
      <w:pPr>
        <w:pStyle w:val="RecordBase"/>
        <w:ind w:left="120" w:hanging="120"/>
      </w:pPr>
      <w:r>
        <w:t xml:space="preserve">Santoro, Sal</w:t>
        <w:br/>
      </w:r>
      <w:r>
        <w:t xml:space="preserve">HB1</w:t>
      </w:r>
      <w:r>
        <w:t xml:space="preserve">, 5</w:t>
      </w:r>
      <w:r>
        <w:t xml:space="preserve">, 28</w:t>
      </w:r>
      <w:r>
        <w:t xml:space="preserve">, 29</w:t>
      </w:r>
      <w:r>
        <w:t xml:space="preserve">, 60</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412*</w:t>
      </w:r>
      <w:r>
        <w:t xml:space="preserve">, 444</w:t>
      </w:r>
      <w:r>
        <w:t xml:space="preserve">, 488</w:t>
      </w:r>
      <w:r>
        <w:t xml:space="preserve">, 493*</w:t>
      </w:r>
      <w:r>
        <w:t xml:space="preserve">, 516*</w:t>
      </w:r>
      <w:r>
        <w:t xml:space="preserve">, 517*</w:t>
      </w:r>
      <w:r>
        <w:t xml:space="preserve">, </w:t>
        <w:br/>
      </w:r>
      <w:r>
        <w:t xml:space="preserve">HCR148*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r>
      <w:r>
        <w:t xml:space="preserve">, 207*</w:t>
      </w:r>
      <w:r>
        <w:t xml:space="preserve">, 211*</w:t>
        <w:br/>
      </w:r>
    </w:p>
    <w:p>
      <w:pPr>
        <w:pStyle w:val="RecordBase"/>
        <w:ind w:left="120" w:hanging="120"/>
      </w:pPr>
      <w:r>
        <w:t xml:space="preserve">Schamore, Dean</w:t>
        <w:br/>
      </w:r>
      <w:r>
        <w:t xml:space="preserve">HB12</w:t>
      </w:r>
      <w:r>
        <w:t xml:space="preserve">, 25</w:t>
      </w:r>
      <w:r>
        <w:t xml:space="preserve">, 29</w:t>
      </w:r>
      <w:r>
        <w:t xml:space="preserve">, 58</w:t>
      </w:r>
      <w:r>
        <w:t xml:space="preserve">, 60</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251</w:t>
      </w:r>
      <w:r>
        <w:t xml:space="preserve">, 261</w:t>
      </w:r>
      <w:r>
        <w:t xml:space="preserve">, 307</w:t>
      </w:r>
      <w:r>
        <w:t xml:space="preserve">, 310</w:t>
      </w:r>
      <w:r>
        <w:t xml:space="preserve">, 322</w:t>
      </w:r>
      <w:r>
        <w:t xml:space="preserve">, 351</w:t>
      </w:r>
      <w:r>
        <w:t xml:space="preserve">, 401</w:t>
      </w:r>
      <w:r>
        <w:t xml:space="preserve">, 436</w:t>
      </w:r>
      <w:r>
        <w:t xml:space="preserve">, 476</w:t>
      </w:r>
      <w:r>
        <w:t xml:space="preserve">, 503*</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152</w:t>
      </w:r>
      <w:r>
        <w:t xml:space="preserve">, 163*</w:t>
      </w:r>
      <w:r>
        <w:t xml:space="preserve">, 206</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511*</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33</w:t>
      </w:r>
      <w:r>
        <w:t xml:space="preserve">, 35</w:t>
      </w:r>
      <w:r>
        <w:t xml:space="preserve">, 41</w:t>
      </w:r>
      <w:r>
        <w:t xml:space="preserve">, 46*</w:t>
      </w:r>
      <w:r>
        <w:t xml:space="preserve">, 50</w:t>
      </w:r>
      <w:r>
        <w:t xml:space="preserve">, 59</w:t>
      </w:r>
      <w:r>
        <w:t xml:space="preserve">, 77*</w:t>
      </w:r>
      <w:r>
        <w:t xml:space="preserve">, 82</w:t>
      </w:r>
      <w:r>
        <w:t xml:space="preserve">, 99</w:t>
      </w:r>
      <w:r>
        <w:t xml:space="preserve">, 101</w:t>
      </w:r>
      <w:r>
        <w:t xml:space="preserve">, 104</w:t>
      </w:r>
      <w:r>
        <w:t xml:space="preserve">, 108</w:t>
      </w:r>
      <w:r>
        <w:t xml:space="preserve">, 111</w:t>
      </w:r>
      <w:r>
        <w:t xml:space="preserve">, 114</w:t>
      </w:r>
      <w:r>
        <w:t xml:space="preserve">, 118</w:t>
      </w:r>
      <w:r>
        <w:t xml:space="preserve">, 125</w:t>
      </w:r>
      <w:r>
        <w:t xml:space="preserve">, 152</w:t>
      </w:r>
      <w:r>
        <w:t xml:space="preserve">, 161</w:t>
      </w:r>
      <w:r>
        <w:t xml:space="preserve">, 206</w:t>
        <w:br/>
      </w:r>
      <w:r>
        <w:t xml:space="preserve">SB150: HFA (17)</w:t>
        <w:br/>
      </w:r>
    </w:p>
    <w:p>
      <w:pPr>
        <w:pStyle w:val="RecordBase"/>
        <w:ind w:left="120" w:hanging="120"/>
      </w:pPr>
      <w:r>
        <w:t xml:space="preserve">Sheldon, Steve</w:t>
        <w:br/>
      </w:r>
      <w:r>
        <w:t xml:space="preserve">HB1</w:t>
      </w:r>
      <w:r>
        <w:t xml:space="preserve">, 2</w:t>
      </w:r>
      <w:r>
        <w:t xml:space="preserve">, 5</w:t>
      </w:r>
      <w:r>
        <w:t xml:space="preserve">, 11</w:t>
      </w:r>
      <w:r>
        <w:t xml:space="preserve">, 25</w:t>
      </w:r>
      <w:r>
        <w:t xml:space="preserve">, 36</w:t>
      </w:r>
      <w:r>
        <w:t xml:space="preserve">, 37</w:t>
      </w:r>
      <w:r>
        <w:t xml:space="preserve">, 46</w:t>
      </w:r>
      <w:r>
        <w:t xml:space="preserve">, 60</w:t>
      </w:r>
      <w:r>
        <w:t xml:space="preserve">, 61</w:t>
      </w:r>
      <w:r>
        <w:t xml:space="preserve">, 62</w:t>
      </w:r>
      <w:r>
        <w:t xml:space="preserve">, 64</w:t>
      </w:r>
      <w:r>
        <w:t xml:space="preserve">, 78</w:t>
      </w:r>
      <w:r>
        <w:t xml:space="preserve">, 84</w:t>
      </w:r>
      <w:r>
        <w:t xml:space="preserve">, 86</w:t>
      </w:r>
      <w:r>
        <w:t xml:space="preserve">, 93</w:t>
      </w:r>
      <w:r>
        <w:t xml:space="preserve">, 99*</w:t>
      </w:r>
      <w:r>
        <w:t xml:space="preserve">, 100</w:t>
      </w:r>
      <w:r>
        <w:t xml:space="preserve">, 115</w:t>
      </w:r>
      <w:r>
        <w:t xml:space="preserve">, 121</w:t>
      </w:r>
      <w:r>
        <w:t xml:space="preserve">, 136</w:t>
      </w:r>
      <w:r>
        <w:t xml:space="preserve">, 148</w:t>
      </w:r>
      <w:r>
        <w:t xml:space="preserve">, 166</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351</w:t>
      </w:r>
      <w:r>
        <w:t xml:space="preserve">, 354</w:t>
      </w:r>
      <w:r>
        <w:t xml:space="preserve">, 383</w:t>
      </w:r>
      <w:r>
        <w:t xml:space="preserve">, 406</w:t>
      </w:r>
      <w:r>
        <w:t xml:space="preserve">, 423</w:t>
      </w:r>
      <w:r>
        <w:t xml:space="preserve">, 436</w:t>
      </w:r>
      <w:r>
        <w:t xml:space="preserve">, 513</w:t>
      </w:r>
      <w:r>
        <w:t xml:space="preserve">, 517</w:t>
      </w:r>
      <w:r>
        <w:t xml:space="preserve">, 522</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98*</w:t>
      </w:r>
      <w:r>
        <w:t xml:space="preserve">, 99</w:t>
      </w:r>
      <w:r>
        <w:t xml:space="preserve">, 101</w:t>
      </w:r>
      <w:r>
        <w:t xml:space="preserve">, 104</w:t>
      </w:r>
      <w:r>
        <w:t xml:space="preserve">, 111</w:t>
      </w:r>
      <w:r>
        <w:t xml:space="preserve">, 117*</w:t>
      </w:r>
      <w:r>
        <w:t xml:space="preserve">, 118</w:t>
      </w:r>
      <w:r>
        <w:t xml:space="preserve">, 125</w:t>
      </w:r>
      <w:r>
        <w:t xml:space="preserve">, 149</w:t>
      </w:r>
      <w:r>
        <w:t xml:space="preserve">, 152</w:t>
      </w:r>
      <w:r>
        <w:t xml:space="preserve">, 161</w:t>
      </w:r>
      <w:r>
        <w:t xml:space="preserve">, 175</w:t>
      </w:r>
      <w:r>
        <w:t xml:space="preserve">, 182*</w:t>
      </w:r>
      <w:r>
        <w:t xml:space="preserve">, 206</w:t>
        <w:br/>
      </w:r>
      <w:r>
        <w:t xml:space="preserve">HB217: HFA (1)</w:t>
        <w:br/>
      </w:r>
      <w:r>
        <w:t xml:space="preserve">HB218: HFA (3)</w:t>
        <w:br/>
      </w:r>
      <w:r>
        <w:t xml:space="preserve">HB342: HFA (1)</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60</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517*</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149</w:t>
      </w:r>
      <w:r>
        <w:t xml:space="preserve">, 152</w:t>
      </w:r>
      <w:r>
        <w:t xml:space="preserve">, 161</w:t>
      </w:r>
      <w:r>
        <w:t xml:space="preserve">, 175</w:t>
      </w:r>
      <w:r>
        <w:t xml:space="preserve">, 206</w:t>
        <w:br/>
      </w:r>
    </w:p>
    <w:p>
      <w:pPr>
        <w:pStyle w:val="RecordBase"/>
        <w:ind w:left="120" w:hanging="120"/>
      </w:pPr>
      <w:r>
        <w:t xml:space="preserve">Sorolis, Maria</w:t>
        <w:br/>
      </w:r>
      <w:r>
        <w:t xml:space="preserve">HB17</w:t>
      </w:r>
      <w:r>
        <w:t xml:space="preserve">, 21</w:t>
      </w:r>
      <w:r>
        <w:t xml:space="preserve">, 23</w:t>
      </w:r>
      <w:r>
        <w:t xml:space="preserve">, 24</w:t>
      </w:r>
      <w:r>
        <w:t xml:space="preserve">, 25</w:t>
      </w:r>
      <w:r>
        <w:t xml:space="preserve">, 62</w:t>
      </w:r>
      <w:r>
        <w:t xml:space="preserve">, 83</w:t>
      </w:r>
      <w:r>
        <w:t xml:space="preserve">, 88</w:t>
      </w:r>
      <w:r>
        <w:t xml:space="preserve">, 112</w:t>
      </w:r>
      <w:r>
        <w:t xml:space="preserve">, 113</w:t>
      </w:r>
      <w:r>
        <w:t xml:space="preserve">, 126</w:t>
      </w:r>
      <w:r>
        <w:t xml:space="preserve">, 136</w:t>
      </w:r>
      <w:r>
        <w:t xml:space="preserve">, 155</w:t>
      </w:r>
      <w:r>
        <w:t xml:space="preserve">, 157</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363*</w:t>
      </w:r>
      <w:r>
        <w:t xml:space="preserve">, 364*</w:t>
      </w:r>
      <w:r>
        <w:t xml:space="preserve">, 400</w:t>
      </w:r>
      <w:r>
        <w:t xml:space="preserve">, 401</w:t>
      </w:r>
      <w:r>
        <w:t xml:space="preserve">, 432*</w:t>
      </w:r>
      <w:r>
        <w:t xml:space="preserve">, 433*</w:t>
      </w:r>
      <w:r>
        <w:t xml:space="preserve">, 434*</w:t>
      </w:r>
      <w:r>
        <w:t xml:space="preserve">, 448</w:t>
      </w:r>
      <w:r>
        <w:t xml:space="preserve">, </w:t>
        <w:br/>
      </w:r>
      <w:r>
        <w:t xml:space="preserve">HCR127</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br/>
      </w:r>
      <w:r>
        <w:t xml:space="preserve">SB7: HFA (1)</w:t>
      </w:r>
      <w:r>
        <w:t xml:space="preserve">, (2)</w:t>
        <w:br/>
      </w:r>
      <w:r>
        <w:t xml:space="preserve">SB85: HFA (4)</w:t>
        <w:br/>
      </w:r>
      <w:r>
        <w:t xml:space="preserve">SB150: HFA (18)</w:t>
      </w:r>
      <w:r>
        <w:t xml:space="preserve">, (22)</w:t>
        <w:br/>
      </w:r>
    </w:p>
    <w:p>
      <w:pPr>
        <w:pStyle w:val="RecordBase"/>
        <w:ind w:left="120" w:hanging="120"/>
      </w:pPr>
      <w:r>
        <w:t xml:space="preserve">St. Onge, Diane</w:t>
        <w:br/>
      </w:r>
      <w:r>
        <w:t xml:space="preserve">HB28</w:t>
      </w:r>
      <w:r>
        <w:t xml:space="preserve">, 60</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406</w:t>
      </w:r>
      <w:r>
        <w:t xml:space="preserve">, 444</w:t>
      </w:r>
      <w:r>
        <w:t xml:space="preserve">, 488</w:t>
      </w:r>
      <w:r>
        <w:t xml:space="preserve">, </w:t>
        <w:br/>
      </w:r>
      <w:r>
        <w:t xml:space="preserve">HCR39</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r>
      <w:r>
        <w:t xml:space="preserve">, 111</w:t>
      </w:r>
      <w:r>
        <w:t xml:space="preserve">, 118</w:t>
      </w:r>
      <w:r>
        <w:t xml:space="preserve">, 149</w:t>
      </w:r>
      <w:r>
        <w:t xml:space="preserve">, 161</w:t>
      </w:r>
      <w:r>
        <w:t xml:space="preserve">, 175</w:t>
      </w:r>
      <w:r>
        <w:t xml:space="preserve">, 206</w:t>
      </w:r>
      <w:r>
        <w:t xml:space="preserve">, 211*</w:t>
        <w:br/>
      </w:r>
      <w:r>
        <w:t xml:space="preserve">HB136: HFA (1)</w:t>
        <w:br/>
      </w:r>
      <w:r>
        <w:t xml:space="preserve">SB67: HFA (1)</w:t>
      </w:r>
      <w:r>
        <w:t xml:space="preserve">, (2)</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321</w:t>
      </w:r>
      <w:r>
        <w:t xml:space="preserve">, 322</w:t>
      </w:r>
      <w:r>
        <w:t xml:space="preserve">, 378</w:t>
      </w:r>
      <w:r>
        <w:t xml:space="preserve">, 383</w:t>
      </w:r>
      <w:r>
        <w:t xml:space="preserve">, 401</w:t>
      </w:r>
      <w:r>
        <w:t xml:space="preserve">, 424*</w:t>
      </w:r>
      <w:r>
        <w:t xml:space="preserve">, 425*</w:t>
      </w:r>
      <w:r>
        <w:t xml:space="preserve">, 426*</w:t>
      </w:r>
      <w:r>
        <w:t xml:space="preserve">, 427*</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149</w:t>
      </w:r>
      <w:r>
        <w:t xml:space="preserve">, 161</w:t>
      </w:r>
      <w:r>
        <w:t xml:space="preserve">, 175</w:t>
      </w:r>
      <w:r>
        <w:t xml:space="preserve">, 206</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406</w:t>
      </w:r>
      <w:r>
        <w:t xml:space="preserve">, </w:t>
        <w:br/>
      </w:r>
      <w:r>
        <w:t xml:space="preserve">HJR34*</w:t>
      </w:r>
      <w:r>
        <w:t xml:space="preserve">, 83*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br/>
      </w:r>
    </w:p>
    <w:p>
      <w:pPr>
        <w:pStyle w:val="RecordBase"/>
        <w:ind w:left="120" w:hanging="120"/>
      </w:pPr>
      <w:r>
        <w:t xml:space="preserve">Stone, Wilson</w:t>
        <w:br/>
      </w:r>
      <w:r>
        <w:t xml:space="preserve">HB1</w:t>
      </w:r>
      <w:r>
        <w:t xml:space="preserve">, 44</w:t>
      </w:r>
      <w:r>
        <w:t xml:space="preserve">, 58</w:t>
      </w:r>
      <w:r>
        <w:t xml:space="preserve">, 60</w:t>
      </w:r>
      <w:r>
        <w:t xml:space="preserve">, 179*</w:t>
      </w:r>
      <w:r>
        <w:t xml:space="preserve">, 241</w:t>
      </w:r>
      <w:r>
        <w:t xml:space="preserve">, 322</w:t>
      </w:r>
      <w:r>
        <w:t xml:space="preserve">, 351</w:t>
      </w:r>
      <w:r>
        <w:t xml:space="preserve">, 371*</w:t>
      </w:r>
      <w:r>
        <w:t xml:space="preserve">, 401</w:t>
      </w:r>
      <w:r>
        <w:t xml:space="preserve">, 406</w:t>
      </w:r>
      <w:r>
        <w:t xml:space="preserve">, </w:t>
        <w:br/>
      </w:r>
      <w:r>
        <w:t xml:space="preserve">HJR110*</w:t>
      </w:r>
      <w:r>
        <w:t xml:space="preserve">, 112*</w:t>
      </w:r>
      <w:r>
        <w:t xml:space="preserve">, 116*</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45*</w:t>
      </w:r>
      <w:r>
        <w:t xml:space="preserve">, 50</w:t>
      </w:r>
      <w:r>
        <w:t xml:space="preserve">, 73</w:t>
      </w:r>
      <w:r>
        <w:t xml:space="preserve">, 82</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172*</w:t>
      </w:r>
      <w:r>
        <w:t xml:space="preserve">, 175</w:t>
      </w:r>
      <w:r>
        <w:t xml:space="preserve">, 206</w:t>
        <w:br/>
      </w:r>
    </w:p>
    <w:p>
      <w:pPr>
        <w:pStyle w:val="RecordBase"/>
        <w:ind w:left="120" w:hanging="120"/>
      </w:pPr>
      <w:r>
        <w:t xml:space="preserve">Tackett Laferty, Ashley </w:t>
        <w:br/>
      </w:r>
      <w:r>
        <w:t xml:space="preserve">HB15</w:t>
      </w:r>
      <w:r>
        <w:t xml:space="preserve">, 62</w:t>
      </w:r>
      <w:r>
        <w:t xml:space="preserve">, 75</w:t>
      </w:r>
      <w:r>
        <w:t xml:space="preserve">, 93</w:t>
      </w:r>
      <w:r>
        <w:t xml:space="preserve">, 111</w:t>
      </w:r>
      <w:r>
        <w:t xml:space="preserve">, 112</w:t>
      </w:r>
      <w:r>
        <w:t xml:space="preserve">, 113</w:t>
      </w:r>
      <w:r>
        <w:t xml:space="preserve">, 126</w:t>
      </w:r>
      <w:r>
        <w:t xml:space="preserve">, 261</w:t>
      </w:r>
      <w:r>
        <w:t xml:space="preserve">, 322</w:t>
      </w:r>
      <w:r>
        <w:t xml:space="preserve">, 401</w:t>
      </w:r>
      <w:r>
        <w:t xml:space="preserve">, 406</w:t>
      </w:r>
      <w:r>
        <w:t xml:space="preserve">, 469*</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80*</w:t>
      </w:r>
      <w:r>
        <w:t xml:space="preserve">, 82</w:t>
      </w:r>
      <w:r>
        <w:t xml:space="preserve">, 89</w:t>
      </w:r>
      <w:r>
        <w:t xml:space="preserve">, 91</w:t>
      </w:r>
      <w:r>
        <w:t xml:space="preserve">, 99</w:t>
      </w:r>
      <w:r>
        <w:t xml:space="preserve">, 101</w:t>
      </w:r>
      <w:r>
        <w:t xml:space="preserve">, 114</w:t>
      </w:r>
      <w:r>
        <w:t xml:space="preserve">, 118</w:t>
      </w:r>
      <w:r>
        <w:t xml:space="preserve">, 125</w:t>
      </w:r>
      <w:r>
        <w:t xml:space="preserve">, 149</w:t>
      </w:r>
      <w:r>
        <w:t xml:space="preserve">, 152</w:t>
      </w:r>
      <w:r>
        <w:t xml:space="preserve">, 160*</w:t>
      </w:r>
      <w:r>
        <w:t xml:space="preserve">, 161</w:t>
      </w:r>
      <w:r>
        <w:t xml:space="preserve">, 175</w:t>
      </w:r>
      <w:r>
        <w:t xml:space="preserve">, 206</w:t>
        <w:br/>
      </w:r>
      <w:r>
        <w:t xml:space="preserve">HB508: HFA (5)</w:t>
      </w:r>
      <w:r>
        <w:t xml:space="preserve">, (6)</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60</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324</w:t>
      </w:r>
      <w:r>
        <w:t xml:space="preserve">, 351</w:t>
      </w:r>
      <w:r>
        <w:t xml:space="preserve">, 383</w:t>
      </w:r>
      <w:r>
        <w:t xml:space="preserve">, 423*</w:t>
      </w:r>
      <w:r>
        <w:t xml:space="preserve">, 436</w:t>
      </w:r>
      <w:r>
        <w:t xml:space="preserve">, 488</w:t>
      </w:r>
      <w:r>
        <w:t xml:space="preserve">, 513*</w:t>
      </w:r>
      <w:r>
        <w:t xml:space="preserve">, </w:t>
        <w:br/>
      </w:r>
      <w:r>
        <w:t xml:space="preserve">HCR43</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125</w:t>
      </w:r>
      <w:r>
        <w:t xml:space="preserve">, 135</w:t>
      </w:r>
      <w:r>
        <w:t xml:space="preserve">, 149</w:t>
      </w:r>
      <w:r>
        <w:t xml:space="preserve">, 152</w:t>
      </w:r>
      <w:r>
        <w:t xml:space="preserve">, 161</w:t>
      </w:r>
      <w:r>
        <w:t xml:space="preserve">, 175</w:t>
      </w:r>
      <w:r>
        <w:t xml:space="preserve">, 205*</w:t>
      </w:r>
      <w:r>
        <w:t xml:space="preserve">, 206</w:t>
      </w:r>
      <w:r>
        <w:t xml:space="preserve">, 212*</w:t>
      </w:r>
      <w:r>
        <w:t xml:space="preserve">, 218</w:t>
      </w:r>
      <w:r>
        <w:t xml:space="preserve">, 219</w:t>
        <w:br/>
      </w:r>
      <w:r>
        <w:t xml:space="preserve">HB267: HFA (1)</w:t>
      </w:r>
      <w:r>
        <w:t xml:space="preserve">, (2)</w:t>
      </w:r>
      <w:r>
        <w:t xml:space="preserve">, (3)</w:t>
      </w:r>
      <w:r>
        <w:t xml:space="preserve">, (4)</w:t>
      </w:r>
      <w:r>
        <w:t xml:space="preserve">, (5)</w:t>
      </w:r>
      <w:r>
        <w:t xml:space="preserve">, (6)</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60</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205</w:t>
      </w:r>
      <w:r>
        <w:t xml:space="preserve">, 224</w:t>
      </w:r>
      <w:r>
        <w:t xml:space="preserve">, 245*</w:t>
      </w:r>
      <w:r>
        <w:t xml:space="preserve">, 254</w:t>
      </w:r>
      <w:r>
        <w:t xml:space="preserve">, 277*</w:t>
      </w:r>
      <w:r>
        <w:t xml:space="preserve">, 316</w:t>
      </w:r>
      <w:r>
        <w:t xml:space="preserve">, 399*</w:t>
      </w:r>
      <w:r>
        <w:t xml:space="preserve">, 406</w:t>
      </w:r>
      <w:r>
        <w:t xml:space="preserve">, 436</w:t>
      </w:r>
      <w:r>
        <w:t xml:space="preserve">, 483*</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r>
      <w:r>
        <w:t xml:space="preserve">, 218</w:t>
      </w:r>
      <w:r>
        <w:t xml:space="preserve">, 219</w:t>
        <w:br/>
      </w:r>
      <w:r>
        <w:t xml:space="preserve">SB227: HCA (1)</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436</w:t>
      </w:r>
      <w:r>
        <w:t xml:space="preserve">, </w:t>
        <w:br/>
      </w:r>
      <w:r>
        <w:t xml:space="preserve">HCR43</w:t>
      </w:r>
      <w:r>
        <w:t xml:space="preserve">, 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119*</w:t>
      </w:r>
      <w:r>
        <w:t xml:space="preserve">, 125*</w:t>
      </w:r>
      <w:r>
        <w:t xml:space="preserve">, 149*</w:t>
      </w:r>
      <w:r>
        <w:t xml:space="preserve">, 152</w:t>
      </w:r>
      <w:r>
        <w:t xml:space="preserve">, 161</w:t>
      </w:r>
      <w:r>
        <w:t xml:space="preserve">, 175</w:t>
      </w:r>
      <w:r>
        <w:t xml:space="preserve">, 204*</w:t>
      </w:r>
      <w:r>
        <w:t xml:space="preserve">, 206</w:t>
        <w:br/>
      </w:r>
      <w:r>
        <w:t xml:space="preserve">HB358: HFA (1)</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456*</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118</w:t>
      </w:r>
      <w:r>
        <w:t xml:space="preserve">, 125</w:t>
      </w:r>
      <w:r>
        <w:t xml:space="preserve">, 149</w:t>
      </w:r>
      <w:r>
        <w:t xml:space="preserve">, 152</w:t>
      </w:r>
      <w:r>
        <w:t xml:space="preserve">, 175</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416*</w:t>
      </w:r>
      <w:r>
        <w:t xml:space="preserve">, 417*</w:t>
      </w:r>
      <w:r>
        <w:t xml:space="preserve">, 517</w:t>
      </w:r>
      <w:r>
        <w:t xml:space="preserve">, 520*</w:t>
      </w:r>
      <w:r>
        <w:t xml:space="preserve">, 525*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br/>
      </w:r>
      <w:r>
        <w:t xml:space="preserve">HB60: HFA (1)</w:t>
        <w:br/>
      </w:r>
      <w:r>
        <w:t xml:space="preserve">HB525: HFA (1)</w:t>
      </w:r>
      <w:r>
        <w:t xml:space="preserve">, (2)</w:t>
      </w:r>
      <w:r>
        <w:t xml:space="preserve">, (3)</w:t>
      </w:r>
      <w:r>
        <w:t xml:space="preserve">, (4)</w:t>
        <w:br/>
      </w:r>
      <w:r>
        <w:t xml:space="preserve">SJR44: HFA (3)</w:t>
        <w:br/>
      </w:r>
    </w:p>
    <w:p>
      <w:pPr>
        <w:pStyle w:val="RecordBase"/>
        <w:ind w:left="120" w:hanging="120"/>
      </w:pPr>
      <w:r>
        <w:t xml:space="preserve">Webber, Russell</w:t>
        <w:br/>
      </w:r>
      <w:r>
        <w:t xml:space="preserve">HB1</w:t>
      </w:r>
      <w:r>
        <w:t xml:space="preserve">, 2</w:t>
      </w:r>
      <w:r>
        <w:t xml:space="preserve">, 5</w:t>
      </w:r>
      <w:r>
        <w:t xml:space="preserve">, 21</w:t>
      </w:r>
      <w:r>
        <w:t xml:space="preserve">, 25</w:t>
      </w:r>
      <w:r>
        <w:t xml:space="preserve">, 28</w:t>
      </w:r>
      <w:r>
        <w:t xml:space="preserve">, 29</w:t>
      </w:r>
      <w:r>
        <w:t xml:space="preserve">, 60</w:t>
      </w:r>
      <w:r>
        <w:t xml:space="preserve">, 62</w:t>
      </w:r>
      <w:r>
        <w:t xml:space="preserve">, 64</w:t>
      </w:r>
      <w:r>
        <w:t xml:space="preserve">, 66</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125</w:t>
      </w:r>
      <w:r>
        <w:t xml:space="preserve">, 149</w:t>
      </w:r>
      <w:r>
        <w:t xml:space="preserve">, 152</w:t>
      </w:r>
      <w:r>
        <w:t xml:space="preserve">, 156*</w:t>
      </w:r>
      <w:r>
        <w:t xml:space="preserve">, 161</w:t>
      </w:r>
      <w:r>
        <w:t xml:space="preserve">, 175</w:t>
      </w:r>
      <w:r>
        <w:t xml:space="preserve">, 206</w:t>
        <w:br/>
      </w:r>
      <w:r>
        <w:t xml:space="preserve">HB387: HCA (1)</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60</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175</w:t>
      </w:r>
      <w:r>
        <w:t xml:space="preserve">, 193*</w:t>
      </w:r>
      <w:r>
        <w:t xml:space="preserve">, 211</w:t>
      </w:r>
      <w:r>
        <w:t xml:space="preserve">, 247</w:t>
      </w:r>
      <w:r>
        <w:t xml:space="preserve">, 253</w:t>
      </w:r>
      <w:r>
        <w:t xml:space="preserve">, 256</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447</w:t>
      </w:r>
      <w:r>
        <w:t xml:space="preserve">, 475*</w:t>
      </w:r>
      <w:r>
        <w:t xml:space="preserve">, 488</w:t>
      </w:r>
      <w:r>
        <w:t xml:space="preserve">, 517</w:t>
      </w:r>
      <w:r>
        <w:t xml:space="preserve">, </w:t>
        <w:br/>
      </w:r>
      <w:r>
        <w:t xml:space="preserve">HCR155*</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91</w:t>
      </w:r>
      <w:r>
        <w:t xml:space="preserve">, 99</w:t>
      </w:r>
      <w:r>
        <w:t xml:space="preserve">, 101</w:t>
      </w:r>
      <w:r>
        <w:t xml:space="preserve">, 104</w:t>
      </w:r>
      <w:r>
        <w:t xml:space="preserve">, 105</w:t>
      </w:r>
      <w:r>
        <w:t xml:space="preserve">, 111</w:t>
      </w:r>
      <w:r>
        <w:t xml:space="preserve">, 114</w:t>
      </w:r>
      <w:r>
        <w:t xml:space="preserve">, 125</w:t>
      </w:r>
      <w:r>
        <w:t xml:space="preserve">, 149</w:t>
      </w:r>
      <w:r>
        <w:t xml:space="preserve">, 152</w:t>
      </w:r>
      <w:r>
        <w:t xml:space="preserve">, 161</w:t>
      </w:r>
      <w:r>
        <w:t xml:space="preserve">, 175</w:t>
      </w:r>
      <w:r>
        <w:t xml:space="preserve">, 206</w:t>
        <w:br/>
      </w:r>
    </w:p>
    <w:p>
      <w:pPr>
        <w:pStyle w:val="RecordBase"/>
        <w:ind w:left="120" w:hanging="120"/>
      </w:pPr>
      <w:r>
        <w:t xml:space="preserve">Wheatley, Buddy</w:t>
        <w:br/>
      </w:r>
      <w:r>
        <w:t xml:space="preserve">HB11</w:t>
      </w:r>
      <w:r>
        <w:t xml:space="preserve">, 12</w:t>
      </w:r>
      <w:r>
        <w:t xml:space="preserve">, 13</w:t>
      </w:r>
      <w:r>
        <w:t xml:space="preserve">, 15</w:t>
      </w:r>
      <w:r>
        <w:t xml:space="preserve">, 17</w:t>
      </w:r>
      <w:r>
        <w:t xml:space="preserve">, 23</w:t>
      </w:r>
      <w:r>
        <w:t xml:space="preserve">, 24</w:t>
      </w:r>
      <w:r>
        <w:t xml:space="preserve">, 27</w:t>
      </w:r>
      <w:r>
        <w:t xml:space="preserve">, 40</w:t>
      </w:r>
      <w:r>
        <w:t xml:space="preserve">, 44</w:t>
      </w:r>
      <w:r>
        <w:t xml:space="preserve">, 75</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383</w:t>
      </w:r>
      <w:r>
        <w:t xml:space="preserve">, 401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161</w:t>
      </w:r>
      <w:r>
        <w:t xml:space="preserve">, 175</w:t>
      </w:r>
      <w:r>
        <w:t xml:space="preserve">, 206</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82</w:t>
      </w:r>
      <w:r>
        <w:t xml:space="preserve">, 89</w:t>
      </w:r>
      <w:r>
        <w:t xml:space="preserve">, 99</w:t>
      </w:r>
      <w:r>
        <w:t xml:space="preserve">, 118</w:t>
      </w:r>
      <w:r>
        <w:t xml:space="preserve">, 125</w:t>
      </w:r>
      <w:r>
        <w:t xml:space="preserve">, 149</w:t>
      </w:r>
      <w:r>
        <w:t xml:space="preserve">, 152</w:t>
      </w:r>
      <w:r>
        <w:t xml:space="preserve">, 161</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323</w:t>
      </w:r>
      <w:r>
        <w:t xml:space="preserve">, 350</w:t>
      </w:r>
      <w:r>
        <w:t xml:space="preserve">, 361</w:t>
      </w:r>
      <w:r>
        <w:t xml:space="preserve">, 401</w:t>
      </w:r>
      <w:r>
        <w:t xml:space="preserve">, 438*</w:t>
      </w:r>
      <w:r>
        <w:t xml:space="preserve">, 447</w:t>
      </w:r>
      <w:r>
        <w:t xml:space="preserve">, 485*</w:t>
      </w:r>
      <w:r>
        <w:t xml:space="preserve">, 488</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35</w:t>
      </w:r>
      <w:r>
        <w:t xml:space="preserve">, 41</w:t>
      </w:r>
      <w:r>
        <w:t xml:space="preserve">, 50</w:t>
      </w:r>
      <w:r>
        <w:t xml:space="preserve">, 59</w:t>
      </w:r>
      <w:r>
        <w:t xml:space="preserve">, 77</w:t>
      </w:r>
      <w:r>
        <w:t xml:space="preserve">, 82</w:t>
      </w:r>
      <w:r>
        <w:t xml:space="preserve">, 89</w:t>
      </w:r>
      <w:r>
        <w:t xml:space="preserve">, 99</w:t>
      </w:r>
      <w:r>
        <w:t xml:space="preserve">, 101</w:t>
      </w:r>
      <w:r>
        <w:t xml:space="preserve">, 111</w:t>
      </w:r>
      <w:r>
        <w:t xml:space="preserve">, 114</w:t>
      </w:r>
      <w:r>
        <w:t xml:space="preserve">, 118</w:t>
      </w:r>
      <w:r>
        <w:t xml:space="preserve">, 145*</w:t>
      </w:r>
      <w:r>
        <w:t xml:space="preserve">, 149</w:t>
      </w:r>
      <w:r>
        <w:t xml:space="preserve">, 161*</w:t>
      </w:r>
      <w:r>
        <w:t xml:space="preserve">, 206</w:t>
        <w:br/>
      </w:r>
      <w:r>
        <w:t xml:space="preserve">SB98: HFA (2)</w:t>
        <w:br/>
      </w:r>
      <w:r>
        <w:t xml:space="preserve">SB150: HFA (15)</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206</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Budget unit requests, date of submission - </w:t>
      </w:r>
      <w:r>
        <w:t xml:space="preserve"> </w:t>
      </w:r>
      <w:r>
        <w:t xml:space="preserve">HB  268</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Insurance premiums surtax, Law Enforcement Foundation Program Fund - </w:t>
      </w:r>
      <w:r>
        <w:t xml:space="preserve"> </w:t>
      </w:r>
      <w:r>
        <w:t xml:space="preserve">SB  123</w:t>
      </w:r>
      <w:r>
        <w:t xml:space="preserve">;</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r>
        <w:t xml:space="preserve">;</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Legislators' Retirement Plan, election to discontinue or not participate for service - </w:t>
      </w:r>
      <w:r>
        <w:t xml:space="preserve"> </w:t>
      </w:r>
      <w:r>
        <w:t xml:space="preserve">HB  457</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w:t>
      </w:r>
    </w:p>
    <w:p>
      <w:pPr>
        <w:pStyle w:val="RecordBase"/>
        <w:ind w:left="240" w:hanging="192"/>
      </w:pPr>
      <w:r>
        <w:t xml:space="preserve"> buildings, water fountain and bottle filling stations, requirements for new construction - </w:t>
      </w:r>
      <w:r>
        <w:t xml:space="preserve"> </w:t>
      </w:r>
      <w:r>
        <w:t xml:space="preserve">SB  162</w:t>
      </w:r>
      <w:r>
        <w:t xml:space="preserve">: </w:t>
      </w:r>
      <w:r>
        <w:t xml:space="preserve">HCS</w:t>
      </w:r>
    </w:p>
    <w:p>
      <w:pPr>
        <w:pStyle w:val="RecordBase"/>
        <w:ind w:left="240" w:hanging="192"/>
      </w:pPr>
      <w:r>
        <w:t xml:space="preserve">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of Nursing, licensed certified professional midwife, license and practice of - </w:t>
      </w:r>
      <w:r>
        <w:t xml:space="preserve"> </w:t>
      </w:r>
      <w:r>
        <w:t xml:space="preserve">SB  84</w:t>
      </w:r>
      <w:r>
        <w:t xml:space="preserve">: </w:t>
      </w:r>
      <w:r>
        <w:t xml:space="preserve">HCS</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child support arrearage, administrative determination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prescription drug price reporting - </w:t>
      </w:r>
      <w:r>
        <w:t xml:space="preserve"> </w:t>
      </w:r>
      <w:r>
        <w:t xml:space="preserve">HB  502</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Dept. Housing, Buildings and Construction, granting promulgation authority to - </w:t>
      </w:r>
      <w:r>
        <w:t xml:space="preserve"> </w:t>
      </w:r>
      <w:r>
        <w:t xml:space="preserve">HB  486</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Definition,</w:t>
      </w:r>
    </w:p>
    <w:p>
      <w:pPr>
        <w:pStyle w:val="RecordBase"/>
        <w:ind w:left="240" w:hanging="192"/>
      </w:pPr>
      <w:r>
        <w:t xml:space="preserve"> executive agency lobbying activity, revise - </w:t>
      </w:r>
      <w:r>
        <w:t xml:space="preserve"> </w:t>
      </w:r>
      <w:r>
        <w:t xml:space="preserve">SB  6</w:t>
      </w:r>
      <w:r>
        <w:t xml:space="preserve">: </w:t>
      </w:r>
      <w:r>
        <w:t xml:space="preserve">HCS</w:t>
      </w:r>
    </w:p>
    <w:p>
      <w:pPr>
        <w:pStyle w:val="RecordBase"/>
        <w:ind w:left="240" w:hanging="192"/>
      </w:pPr>
      <w:r>
        <w:t xml:space="preserve"> substantial issue, revise - </w:t>
      </w:r>
      <w:r>
        <w:t xml:space="preserve"> </w:t>
      </w:r>
      <w:r>
        <w:t xml:space="preserve">SB  6</w:t>
      </w:r>
      <w:r>
        <w:t xml:space="preserve">: </w:t>
      </w:r>
      <w:r>
        <w:t xml:space="preserve">HCS</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Education, Educators Employment Liability Insurance Program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Executive Branch Ethics, commission, electronic filing of disclosure statements - </w:t>
      </w:r>
      <w:r>
        <w:t xml:space="preserve"> </w:t>
      </w:r>
      <w:r>
        <w:t xml:space="preserve">SB  6</w:t>
      </w:r>
      <w:r>
        <w:t xml:space="preserve">: </w:t>
      </w:r>
      <w:r>
        <w:t xml:space="preserve">SCS</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492</w:t>
      </w:r>
    </w:p>
    <w:p>
      <w:pPr>
        <w:pStyle w:val="RecordBase"/>
        <w:ind w:left="240" w:hanging="192"/>
      </w:pPr>
      <w:r>
        <w:t xml:space="preserve"> Board of Education, funding processes for the Commonwealth's Educational Laboratory School - </w:t>
      </w:r>
      <w:r>
        <w:t xml:space="preserve"> </w:t>
      </w:r>
      <w:r>
        <w:t xml:space="preserve">HB  500</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r>
        <w:t xml:space="preserve">;</w:t>
      </w:r>
      <w:r>
        <w:t xml:space="preserve"> </w:t>
      </w:r>
      <w:r>
        <w:t xml:space="preserve">HB  490</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KYTC, extended weight unrefined petroleum products haul road system, standards and requirements - </w:t>
      </w:r>
      <w:r>
        <w:t xml:space="preserve"> </w:t>
      </w:r>
      <w:r>
        <w:t xml:space="preserve">HB  352</w:t>
      </w:r>
      <w:r>
        <w:t xml:space="preserve">: </w:t>
      </w:r>
      <w:r>
        <w:t xml:space="preserve">SCS</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Original language requiring administrative regulation, reinsertion - </w:t>
      </w:r>
      <w:r>
        <w:t xml:space="preserve"> </w:t>
      </w:r>
      <w:r>
        <w:t xml:space="preserve">SB  246</w:t>
      </w:r>
      <w:r>
        <w:t xml:space="preserve">: </w:t>
      </w:r>
      <w:r>
        <w:t xml:space="preserve">HFA</w:t>
      </w:r>
      <w:r>
        <w:t xml:space="preserve"> (</w:t>
      </w:r>
      <w:r>
        <w:t xml:space="preserve">5</w:t>
      </w:r>
      <w:r>
        <w:t xml:space="preserve">)</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analysis of coal purchases, consideration of all costs - </w:t>
      </w:r>
      <w:r>
        <w:t xml:space="preserve"> </w:t>
      </w:r>
      <w:r>
        <w:t xml:space="preserve">HR  144</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Registry</w:t>
      </w:r>
    </w:p>
    <w:p>
      <w:pPr>
        <w:pStyle w:val="RecordBase"/>
        <w:ind w:left="240" w:hanging="192"/>
      </w:pPr>
      <w:r>
        <w:t xml:space="preserve"> of Election Finance, candidate for Governor, consent to disclose tax information, form for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Regulatory impact analysis, requirements of - </w:t>
      </w:r>
      <w:r>
        <w:t xml:space="preserve"> </w:t>
      </w:r>
      <w:r>
        <w:t xml:space="preserve">HB  475</w:t>
      </w:r>
    </w:p>
    <w:p>
      <w:pPr>
        <w:pStyle w:val="RecordBase"/>
        <w:ind w:left="120" w:hanging="120"/>
      </w:pPr>
      <w:r>
        <w:t xml:space="preserve">Reinsert original language requiring administrative regulation - </w:t>
      </w:r>
      <w:r>
        <w:t xml:space="preserve"> </w:t>
      </w:r>
      <w:r>
        <w:t xml:space="preserve">SB  246</w:t>
      </w:r>
      <w:r>
        <w:t xml:space="preserve">: </w:t>
      </w:r>
      <w:r>
        <w:t xml:space="preserve">HFA</w:t>
      </w:r>
      <w:r>
        <w:t xml:space="preserve"> (</w:t>
      </w:r>
      <w:r>
        <w:t xml:space="preserve">4</w:t>
      </w:r>
      <w:r>
        <w:t xml:space="preserve">)</w:t>
      </w:r>
    </w:p>
    <w:p>
      <w:pPr>
        <w:pStyle w:val="RecordBase"/>
        <w:ind w:left="120" w:hanging="120"/>
      </w:pPr>
      <w:r>
        <w:t xml:space="preserve">Reports and procedures concerning administrative regulations, requirements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w:t>
      </w:r>
    </w:p>
    <w:p>
      <w:pPr>
        <w:pStyle w:val="RecordBase"/>
        <w:ind w:left="240" w:hanging="192"/>
      </w:pPr>
      <w:r>
        <w:t xml:space="preserve"> Cabinet, closing railroad crossings - </w:t>
      </w:r>
      <w:r>
        <w:t xml:space="preserve"> </w:t>
      </w:r>
      <w:r>
        <w:t xml:space="preserve">HB  412</w:t>
      </w:r>
    </w:p>
    <w:p>
      <w:pPr>
        <w:pStyle w:val="RecordBase"/>
        <w:ind w:left="240" w:hanging="192"/>
      </w:pPr>
      <w:r>
        <w:t xml:space="preserve"> Cabinet, driver vision testing - </w:t>
      </w:r>
      <w:r>
        <w:t xml:space="preserve"> </w:t>
      </w:r>
      <w:r>
        <w:t xml:space="preserve">HB  441</w:t>
      </w:r>
    </w:p>
    <w:p>
      <w:pPr>
        <w:pStyle w:val="RecordBase"/>
        <w:ind w:left="240" w:hanging="192"/>
      </w:pPr>
      <w:r>
        <w:t xml:space="preserve"> Cabinet, electric low-speed scooters - </w:t>
      </w:r>
      <w:r>
        <w:t xml:space="preserve"> </w:t>
      </w:r>
      <w:r>
        <w:t xml:space="preserve">HB  258</w:t>
      </w:r>
    </w:p>
    <w:p>
      <w:pPr>
        <w:pStyle w:val="RecordBase"/>
        <w:ind w:left="240" w:hanging="192"/>
      </w:pPr>
      <w:r>
        <w:t xml:space="preserve"> Cabinet, extended weight unrefined petroleum products haul road system, publication - </w:t>
      </w:r>
      <w:r>
        <w:t xml:space="preserve"> </w:t>
      </w:r>
      <w:r>
        <w:t xml:space="preserve">HB  352</w:t>
      </w:r>
      <w:r>
        <w:t xml:space="preserve">: </w:t>
      </w:r>
      <w:r>
        <w:t xml:space="preserve">SCS</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Airport</w:t>
      </w:r>
    </w:p>
    <w:p>
      <w:pPr>
        <w:pStyle w:val="RecordBase"/>
        <w:ind w:left="240" w:hanging="192"/>
      </w:pPr>
      <w:r>
        <w:t xml:space="preserve"> Zoning Commission, authority over private use airports - </w:t>
      </w:r>
      <w:r>
        <w:t xml:space="preserve"> </w:t>
      </w:r>
      <w:r>
        <w:t xml:space="preserve">HB  282</w:t>
      </w:r>
      <w:r>
        <w:t xml:space="preserve">: </w:t>
      </w:r>
      <w:r>
        <w:t xml:space="preserve">SFA</w:t>
      </w:r>
      <w:r>
        <w:t xml:space="preserve"> (</w:t>
      </w:r>
      <w:r>
        <w:t xml:space="preserve">1</w:t>
      </w:r>
      <w:r>
        <w:t xml:space="preserve">)</w:t>
      </w:r>
    </w:p>
    <w:p>
      <w:pPr>
        <w:pStyle w:val="RecordBase"/>
        <w:ind w:left="240" w:hanging="192"/>
      </w:pPr>
      <w:r>
        <w:t xml:space="preserve"> Zoning Commission, jurisdiction - </w:t>
      </w:r>
      <w:r>
        <w:t xml:space="preserve"> </w:t>
      </w:r>
      <w:r>
        <w:t xml:space="preserve">HB  282</w:t>
      </w:r>
      <w:r>
        <w:t xml:space="preserve">: </w:t>
      </w:r>
      <w:r>
        <w:t xml:space="preserve">HCS</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r>
    </w:p>
    <w:p>
      <w:pPr>
        <w:pStyle w:val="RecordBase"/>
        <w:ind w:left="120" w:hanging="120"/>
      </w:pPr>
      <w:r>
        <w:t xml:space="preserve">Private airports, Airport Zoning Commission, jurisdiction over - </w:t>
      </w:r>
      <w:r>
        <w:t xml:space="preserve"> </w:t>
      </w:r>
      <w:r>
        <w:t xml:space="preserve">HB  282</w:t>
      </w:r>
      <w:r>
        <w:t xml:space="preserve">: </w:t>
      </w:r>
      <w:r>
        <w:t xml:space="preserve">HCS</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4-H Capitol Experience, recognize event - </w:t>
      </w:r>
      <w:r>
        <w:t xml:space="preserve"> </w:t>
      </w:r>
      <w:r>
        <w:t xml:space="preserve">SR  158</w:t>
      </w:r>
    </w:p>
    <w:p>
      <w:pPr>
        <w:pStyle w:val="RecordBase"/>
        <w:ind w:left="120" w:hanging="120"/>
      </w:pPr>
      <w:r>
        <w:t xml:space="preserve">Agricultural</w:t>
      </w:r>
    </w:p>
    <w:p>
      <w:pPr>
        <w:pStyle w:val="RecordBase"/>
        <w:ind w:left="240" w:hanging="192"/>
      </w:pPr>
      <w:r>
        <w:t xml:space="preserve"> Development Board, confirmation, Mark Barker - </w:t>
      </w:r>
      <w:r>
        <w:t xml:space="preserve"> </w:t>
      </w:r>
      <w:r>
        <w:t xml:space="preserve">SR  216</w:t>
      </w:r>
    </w:p>
    <w:p>
      <w:pPr>
        <w:pStyle w:val="RecordBase"/>
        <w:ind w:left="240" w:hanging="192"/>
      </w:pPr>
      <w:r>
        <w:t xml:space="preserve"> Development Board, confirmation, Robert H. Foree - </w:t>
      </w:r>
      <w:r>
        <w:t xml:space="preserve"> </w:t>
      </w:r>
      <w:r>
        <w:t xml:space="preserve">SR  214</w:t>
      </w:r>
    </w:p>
    <w:p>
      <w:pPr>
        <w:pStyle w:val="RecordBase"/>
        <w:ind w:left="240" w:hanging="192"/>
      </w:pPr>
      <w:r>
        <w:t xml:space="preserve"> Development Board, confirmation, Wayne Hunt - </w:t>
      </w:r>
      <w:r>
        <w:t xml:space="preserve"> </w:t>
      </w:r>
      <w:r>
        <w:t xml:space="preserve">SR  215</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w:t>
      </w:r>
    </w:p>
    <w:p>
      <w:pPr>
        <w:pStyle w:val="RecordBase"/>
        <w:ind w:left="240" w:hanging="192"/>
      </w:pPr>
      <w:r>
        <w:t xml:space="preserve"> Small Business Tax Credit - </w:t>
      </w:r>
      <w:r>
        <w:t xml:space="preserve"> </w:t>
      </w:r>
      <w:r>
        <w:t xml:space="preserve">SB  246</w:t>
      </w:r>
      <w:r>
        <w:t xml:space="preserve">: </w:t>
      </w:r>
      <w:r>
        <w:t xml:space="preserve">HCS</w:t>
      </w:r>
    </w:p>
    <w:p>
      <w:pPr>
        <w:pStyle w:val="RecordBase"/>
        <w:ind w:left="240" w:hanging="192"/>
      </w:pPr>
      <w:r>
        <w:t xml:space="preserve"> suicide prevention, designation of date - </w:t>
      </w:r>
      <w:r>
        <w:t xml:space="preserve"> </w:t>
      </w:r>
      <w:r>
        <w:t xml:space="preserve">HCR 62</w:t>
      </w:r>
    </w:p>
    <w:p>
      <w:pPr>
        <w:pStyle w:val="RecordBase"/>
        <w:ind w:left="240" w:hanging="192"/>
      </w:pPr>
      <w:r>
        <w:t xml:space="preserve"> Suicide Prevention, set aside date - </w:t>
      </w:r>
      <w:r>
        <w:t xml:space="preserve"> </w:t>
      </w:r>
      <w:r>
        <w:t xml:space="preserve">HR  184</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HR  172</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Renewable chemical production tax credit program, creation of - </w:t>
      </w:r>
      <w:r>
        <w:t xml:space="preserve"> </w:t>
      </w:r>
      <w:r>
        <w:t xml:space="preserve">HB  422</w:t>
      </w:r>
    </w:p>
    <w:p>
      <w:pPr>
        <w:pStyle w:val="RecordBase"/>
        <w:ind w:left="120" w:hanging="120"/>
      </w:pPr>
      <w:r>
        <w:t xml:space="preserve">Soybean Month, recognizing - </w:t>
      </w:r>
      <w:r>
        <w:t xml:space="preserve"> </w:t>
      </w:r>
      <w:r>
        <w:t xml:space="preserve">HR  21</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Distilleries, delivery or shipment by - </w:t>
      </w:r>
      <w:r>
        <w:t xml:space="preserve"> </w:t>
      </w:r>
      <w:r>
        <w:t xml:space="preserve">HB  200</w:t>
      </w:r>
      <w:r>
        <w:t xml:space="preserve">: </w:t>
      </w:r>
      <w:r>
        <w:t xml:space="preserve">HCS</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National Bourbon Day, urging Congress and the President to recognize - </w:t>
      </w:r>
      <w:r>
        <w:t xml:space="preserve"> </w:t>
      </w:r>
      <w:r>
        <w:t xml:space="preserve">SR  119</w:t>
      </w:r>
    </w:p>
    <w:p>
      <w:pPr>
        <w:pStyle w:val="RecordBase"/>
        <w:ind w:left="120" w:hanging="120"/>
      </w:pPr>
      <w:r>
        <w:t xml:space="preserve">Out of state manufacturers shipping into state, requirements for - </w:t>
      </w:r>
      <w:r>
        <w:t xml:space="preserve"> </w:t>
      </w:r>
      <w:r>
        <w:t xml:space="preserve">HB  200</w:t>
      </w:r>
      <w:r>
        <w:t xml:space="preserve">: </w:t>
      </w:r>
      <w:r>
        <w:t xml:space="preserve">HCS</w:t>
      </w:r>
    </w:p>
    <w:p>
      <w:pPr>
        <w:pStyle w:val="RecordBase"/>
        <w:ind w:left="120" w:hanging="120"/>
      </w:pPr>
      <w:r>
        <w:t xml:space="preserve">Quota retail package licensee, delivery or shipment of alcoholic beverages by - </w:t>
      </w:r>
      <w:r>
        <w:t xml:space="preserve"> </w:t>
      </w:r>
      <w:r>
        <w:t xml:space="preserve">HB  200</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Transporters, delivery or shipment of alcoholic beverages by - </w:t>
      </w:r>
      <w:r>
        <w:t xml:space="preserve"> </w:t>
      </w:r>
      <w:r>
        <w:t xml:space="preserve">HB  200</w:t>
      </w:r>
      <w:r>
        <w:t xml:space="preserve">: </w:t>
      </w:r>
      <w:r>
        <w:t xml:space="preserve">HCS</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 Gaming Commission, creation of - </w:t>
      </w:r>
      <w:r>
        <w:t xml:space="preserve"> </w:t>
      </w:r>
      <w:r>
        <w:t xml:space="preserve">HB  410</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Landlord</w:t>
      </w:r>
    </w:p>
    <w:p>
      <w:pPr>
        <w:pStyle w:val="RecordBase"/>
        <w:ind w:left="240" w:hanging="192"/>
      </w:pPr>
      <w:r>
        <w:t xml:space="preserve"> and tenant, assistance animals, prohibition on misrepresentation of - </w:t>
      </w:r>
      <w:r>
        <w:t xml:space="preserve"> </w:t>
      </w:r>
      <w:r>
        <w:t xml:space="preserve">HB  411</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240" w:hanging="192"/>
      </w:pPr>
      <w:r>
        <w:t xml:space="preserve"> and tenant, assistance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of dogs, establishment of standards - </w:t>
      </w:r>
      <w:r>
        <w:t xml:space="preserve"> </w:t>
      </w:r>
      <w:r>
        <w:t xml:space="preserve">SB  183</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Educators</w:t>
      </w:r>
    </w:p>
    <w:p>
      <w:pPr>
        <w:pStyle w:val="RecordBase"/>
        <w:ind w:left="240" w:hanging="192"/>
      </w:pPr>
      <w:r>
        <w:t xml:space="preserve"> Employment Liability Insurance Program, appropriating $7 million for - </w:t>
      </w:r>
      <w:r>
        <w:t xml:space="preserve"> </w:t>
      </w:r>
      <w:r>
        <w:t xml:space="preserve">HB  508</w:t>
      </w:r>
      <w:r>
        <w:t xml:space="preserve">: </w:t>
      </w:r>
      <w:r>
        <w:t xml:space="preserve">HCS</w:t>
      </w:r>
    </w:p>
    <w:p>
      <w:pPr>
        <w:pStyle w:val="RecordBase"/>
        <w:ind w:left="240" w:hanging="192"/>
      </w:pPr>
      <w:r>
        <w:t xml:space="preserve"> Employment Liability Insurance Program, appropriating $7,000,000 for - </w:t>
      </w:r>
      <w:r>
        <w:t xml:space="preserve"> </w:t>
      </w:r>
      <w:r>
        <w:t xml:space="preserve">HB  508</w:t>
      </w:r>
    </w:p>
    <w:p>
      <w:pPr>
        <w:pStyle w:val="RecordBase"/>
        <w:ind w:left="120" w:hanging="120"/>
      </w:pPr>
      <w:r>
        <w:t xml:space="preserve">Elections, automatic recount in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Ending youth homelessness grant fund - </w:t>
      </w:r>
      <w:r>
        <w:t xml:space="preserve"> </w:t>
      </w:r>
      <w:r>
        <w:t xml:space="preserve">HB  466</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Highway preservation fee, establishment of - </w:t>
      </w:r>
      <w:r>
        <w:t xml:space="preserve"> </w:t>
      </w:r>
      <w:r>
        <w:t xml:space="preserve">HB  517</w:t>
      </w:r>
    </w:p>
    <w:p>
      <w:pPr>
        <w:pStyle w:val="RecordBase"/>
        <w:ind w:left="120" w:hanging="120"/>
      </w:pPr>
      <w:r>
        <w:t xml:space="preserve">Hospital Medicaid assessment fund, create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Multimodal transportation fund, establishment of - </w:t>
      </w:r>
      <w:r>
        <w:t xml:space="preserve"> </w:t>
      </w:r>
      <w:r>
        <w:t xml:space="preserve">HB  517</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w:t>
      </w:r>
    </w:p>
    <w:p>
      <w:pPr>
        <w:pStyle w:val="RecordBase"/>
        <w:ind w:left="240" w:hanging="192"/>
      </w:pPr>
      <w:r>
        <w:t xml:space="preserve"> fund, fees from unrefined petroleum products decals - </w:t>
      </w:r>
      <w:r>
        <w:t xml:space="preserve"> </w:t>
      </w:r>
      <w:r>
        <w:t xml:space="preserve">HB  352</w:t>
      </w:r>
    </w:p>
    <w:p>
      <w:pPr>
        <w:pStyle w:val="RecordBase"/>
        <w:ind w:left="240" w:hanging="192"/>
      </w:pPr>
      <w:r>
        <w:t xml:space="preserve"> fund, fees from unrefined petroleum products permits - </w:t>
      </w:r>
      <w:r>
        <w:t xml:space="preserve"> </w:t>
      </w:r>
      <w:r>
        <w:t xml:space="preserve">HB  352</w:t>
      </w:r>
      <w:r>
        <w:t xml:space="preserve">: </w:t>
      </w:r>
      <w:r>
        <w:t xml:space="preserve">SCS</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499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w:t>
      </w:r>
    </w:p>
    <w:p>
      <w:pPr>
        <w:pStyle w:val="RecordBase"/>
        <w:ind w:left="240" w:hanging="192"/>
      </w:pPr>
      <w:r>
        <w:t xml:space="preserve"> and employee agreements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and employee agreements for - </w:t>
      </w:r>
      <w:r>
        <w:t xml:space="preserve"> </w:t>
      </w:r>
      <w:r>
        <w:t xml:space="preserve">SB  7</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Architects</w:t>
      </w:r>
    </w:p>
    <w:p>
      <w:pPr>
        <w:pStyle w:val="RecordBase"/>
        <w:ind w:left="120" w:hanging="120"/>
      </w:pPr>
      <w:r>
        <w:t xml:space="preserve">Engineering, engaging in the practice of - </w:t>
      </w:r>
      <w:r>
        <w:t xml:space="preserve"> </w:t>
      </w:r>
      <w:r>
        <w:t xml:space="preserve">HB  498</w:t>
        <w:br/>
      </w:r>
    </w:p>
    <w:p>
      <w:pPr>
        <w:pStyle w:val="RecordHeading3"/>
      </w:pPr>
      <w:r>
        <w:rPr>
          <w:b/>
        </w:rPr>
        <w:t xml:space="preserve">Area Development Districts</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LRC</w:t>
      </w:r>
    </w:p>
    <w:p>
      <w:pPr>
        <w:pStyle w:val="RecordBase"/>
        <w:ind w:left="240" w:hanging="192"/>
      </w:pPr>
      <w:r>
        <w:t xml:space="preserve"> task force study of - </w:t>
      </w:r>
      <w:r>
        <w:t xml:space="preserve"> </w:t>
      </w:r>
      <w:r>
        <w:t xml:space="preserve">HB  476</w:t>
      </w:r>
      <w:r>
        <w:t xml:space="preserve">: </w:t>
      </w:r>
      <w:r>
        <w:t xml:space="preserve">HCS</w:t>
      </w:r>
    </w:p>
    <w:p>
      <w:pPr>
        <w:pStyle w:val="RecordBase"/>
        <w:ind w:left="240" w:hanging="192"/>
      </w:pPr>
      <w:r>
        <w:t xml:space="preserve">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Task force on, scope and membership - </w:t>
      </w:r>
      <w:r>
        <w:t xml:space="preserve"> </w:t>
      </w:r>
      <w:r>
        <w:t xml:space="preserve">HB  476</w:t>
      </w:r>
      <w:r>
        <w:t xml:space="preserve">: </w:t>
      </w:r>
      <w:r>
        <w:t xml:space="preserve">HFA</w:t>
      </w:r>
      <w:r>
        <w:t xml:space="preserve"> (</w:t>
      </w:r>
      <w:r>
        <w:t xml:space="preserve">1</w:t>
      </w:r>
      <w:r>
        <w:t xml:space="preserve">)</w:t>
        <w:br/>
      </w:r>
    </w:p>
    <w:p>
      <w:pPr>
        <w:pStyle w:val="RecordHeading3"/>
      </w:pPr>
      <w:r>
        <w:rPr>
          <w:b/>
        </w:rPr>
        <w:t xml:space="preserve">Arts and Crafts</w:t>
      </w:r>
    </w:p>
    <w:p>
      <w:pPr>
        <w:pStyle w:val="RecordBase"/>
        <w:ind w:left="120" w:hanging="120"/>
      </w:pPr>
      <w:r>
        <w:t xml:space="preserve">Kentucky Folk Art, acknowledging - </w:t>
      </w:r>
      <w:r>
        <w:t xml:space="preserve"> </w:t>
      </w:r>
      <w:r>
        <w:t xml:space="preserve">SR  190</w:t>
      </w:r>
      <w:r>
        <w:t xml:space="preserve">;</w:t>
      </w:r>
      <w:r>
        <w:t xml:space="preserve"> </w:t>
      </w:r>
      <w:r>
        <w:t xml:space="preserve">HR  215</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Kentucky High School Athletic Association, encouraging to reconsider recent decision regarding golf - </w:t>
      </w:r>
      <w:r>
        <w:t xml:space="preserve"> </w:t>
      </w:r>
      <w:r>
        <w:t xml:space="preserve">HR  199</w:t>
      </w:r>
    </w:p>
    <w:p>
      <w:pPr>
        <w:pStyle w:val="RecordBase"/>
        <w:ind w:left="120" w:hanging="120"/>
      </w:pPr>
      <w:r>
        <w:t xml:space="preserve">McCracken High School cheerleading team, national champion, honoring - </w:t>
      </w:r>
      <w:r>
        <w:t xml:space="preserve"> </w:t>
      </w:r>
      <w:r>
        <w:t xml:space="preserve">HR  200</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Military service member, due to relocation, exemption from termination or suspension fees for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Consolidated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Detectives employed by; requirement for certification; allow exception - </w:t>
      </w:r>
      <w:r>
        <w:t xml:space="preserve"> </w:t>
      </w:r>
      <w:r>
        <w:t xml:space="preserve">HB  368</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Escrow account, establish definition for - </w:t>
      </w:r>
      <w:r>
        <w:t xml:space="preserve"> </w:t>
      </w:r>
      <w:r>
        <w:t xml:space="preserve">HB  291</w:t>
      </w:r>
      <w:r>
        <w:t xml:space="preserve">: </w:t>
      </w:r>
      <w:r>
        <w:t xml:space="preserve">SCS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Licensed certified professional midwife, licensing of - </w:t>
      </w:r>
      <w:r>
        <w:t xml:space="preserve"> </w:t>
      </w:r>
      <w:r>
        <w:t xml:space="preserve">SB  84</w:t>
      </w:r>
      <w:r>
        <w:t xml:space="preserve">: </w:t>
      </w:r>
      <w:r>
        <w:t xml:space="preserve">HCS</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Financial bail, limitation of - </w:t>
      </w:r>
      <w:r>
        <w:t xml:space="preserve"> </w:t>
      </w:r>
      <w:r>
        <w:t xml:space="preserve">HB  94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Statistical reporting; require - </w:t>
      </w:r>
      <w:r>
        <w:t xml:space="preserve"> </w:t>
      </w:r>
      <w:r>
        <w:t xml:space="preserve">HB  467</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authorized activities,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240" w:hanging="192"/>
      </w:pPr>
      <w:r>
        <w:t xml:space="preserve"> deposit transactions, annual percentage rate and service fees - </w:t>
      </w:r>
      <w:r>
        <w:t xml:space="preserve"> </w:t>
      </w:r>
      <w:r>
        <w:t xml:space="preserve">SB  43</w:t>
      </w:r>
    </w:p>
    <w:p>
      <w:pPr>
        <w:pStyle w:val="RecordBase"/>
        <w:ind w:left="120" w:hanging="120"/>
      </w:pPr>
      <w:r>
        <w:t xml:space="preserve">Financial Services Code, persons regulated under, compliance required by - </w:t>
      </w:r>
      <w:r>
        <w:t xml:space="preserve"> </w:t>
      </w:r>
      <w:r>
        <w:t xml:space="preserve">HB  452</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w:t>
      </w:r>
    </w:p>
    <w:p>
      <w:pPr>
        <w:pStyle w:val="RecordBase"/>
        <w:ind w:left="240" w:hanging="192"/>
      </w:pPr>
      <w:r>
        <w:t xml:space="preserve"> bodies, requirements of - </w:t>
      </w:r>
      <w:r>
        <w:t xml:space="preserve"> </w:t>
      </w:r>
      <w:r>
        <w:t xml:space="preserve">HB  475</w:t>
      </w:r>
    </w:p>
    <w:p>
      <w:pPr>
        <w:pStyle w:val="RecordBase"/>
        <w:ind w:left="240" w:hanging="192"/>
      </w:pPr>
      <w:r>
        <w:t xml:space="preser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Agriculture, membership, expansion of - </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 Auctioneers, 30 day time frame to respond to information request by - </w:t>
      </w:r>
      <w:r>
        <w:t xml:space="preserve"> </w:t>
      </w:r>
      <w:r>
        <w:t xml:space="preserve">HB  291</w:t>
      </w:r>
      <w:r>
        <w:t xml:space="preserve">: </w:t>
      </w:r>
      <w:r>
        <w:t xml:space="preserve">SCS</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240" w:hanging="192"/>
      </w:pPr>
      <w:r>
        <w:t xml:space="preserve"> of Nursing, certified professional, license and practice of - </w:t>
      </w:r>
      <w:r>
        <w:t xml:space="preserve"> </w:t>
      </w:r>
      <w:r>
        <w:t xml:space="preserve">SB  84</w:t>
      </w:r>
      <w:r>
        <w:t xml:space="preserve">: </w:t>
      </w:r>
      <w:r>
        <w:t xml:space="preserve">SFA</w:t>
      </w:r>
      <w:r>
        <w:t xml:space="preserve"> (</w:t>
      </w:r>
      <w:r>
        <w:t xml:space="preserve">3</w:t>
      </w:r>
      <w:r>
        <w:t xml:space="preserve">)</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308</w:t>
      </w:r>
    </w:p>
    <w:p>
      <w:pPr>
        <w:pStyle w:val="RecordBase"/>
        <w:ind w:left="240" w:hanging="192"/>
      </w:pPr>
      <w:r>
        <w:t xml:space="preserve"> of Nursing, licensed certified professional midwife, license and practice of - </w:t>
      </w:r>
      <w:r>
        <w:t xml:space="preserve"> </w:t>
      </w:r>
      <w:r>
        <w:t xml:space="preserve">SB  84</w:t>
      </w:r>
      <w:r>
        <w:t xml:space="preserve">: </w:t>
      </w:r>
      <w:r>
        <w:t xml:space="preserve">HCS</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reading and math teacher preparation tests, approved lists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Elections,</w:t>
      </w:r>
    </w:p>
    <w:p>
      <w:pPr>
        <w:pStyle w:val="RecordBase"/>
        <w:ind w:left="240" w:hanging="192"/>
      </w:pPr>
      <w:r>
        <w:t xml:space="preserve"> change in membership criteria - </w:t>
      </w:r>
      <w:r>
        <w:t xml:space="preserve"> </w:t>
      </w:r>
      <w:r>
        <w:t xml:space="preserve">HB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change in obligations, membership, criteria for membership, and duties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Geographic Information Advisory Council, increase the number of members - </w:t>
      </w:r>
      <w:r>
        <w:t xml:space="preserve"> </w:t>
      </w:r>
      <w:r>
        <w:t xml:space="preserve">HB  177</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Commission on Proprietary Education, oversight of nonprofits - </w:t>
      </w:r>
      <w:r>
        <w:t xml:space="preserve"> </w:t>
      </w:r>
      <w:r>
        <w:t xml:space="preserve">HB  181</w:t>
      </w:r>
      <w:r>
        <w:t xml:space="preserve">: </w:t>
      </w:r>
      <w:r>
        <w:t xml:space="preserve">HCS</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Lottery Corporation Board of Directors, appointment of Aaron Witten to - </w:t>
      </w:r>
      <w:r>
        <w:t xml:space="preserve"> </w:t>
      </w:r>
      <w:r>
        <w:t xml:space="preserve">SR  203</w:t>
      </w:r>
    </w:p>
    <w:p>
      <w:pPr>
        <w:pStyle w:val="RecordBase"/>
        <w:ind w:left="240" w:hanging="192"/>
      </w:pPr>
      <w:r>
        <w:t xml:space="preserve"> Lottery Corporation Board of Directors, appointment to - </w:t>
      </w:r>
      <w:r>
        <w:t xml:space="preserve"> </w:t>
      </w:r>
      <w:r>
        <w:t xml:space="preserve">SR  204</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Real Estate Commission, membership appointments for - </w:t>
      </w:r>
      <w:r>
        <w:t xml:space="preserve"> </w:t>
      </w:r>
      <w:r>
        <w:t xml:space="preserve">HB  436</w:t>
      </w:r>
      <w:r>
        <w:t xml:space="preserve">: </w:t>
      </w:r>
      <w:r>
        <w:t xml:space="preserve">HCS</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Parole</w:t>
      </w:r>
    </w:p>
    <w:p>
      <w:pPr>
        <w:pStyle w:val="RecordBase"/>
        <w:ind w:left="240" w:hanging="192"/>
      </w:pPr>
      <w:r>
        <w:t xml:space="preserve"> Board, confirmation, Brenda Beers-Reineke - </w:t>
      </w:r>
      <w:r>
        <w:t xml:space="preserve"> </w:t>
      </w:r>
      <w:r>
        <w:t xml:space="preserve">SR  253</w:t>
      </w:r>
    </w:p>
    <w:p>
      <w:pPr>
        <w:pStyle w:val="RecordBase"/>
        <w:ind w:left="240" w:hanging="192"/>
      </w:pPr>
      <w:r>
        <w:t xml:space="preserve"> Board, confirmation, LaDeidra Jones - </w:t>
      </w:r>
      <w:r>
        <w:t xml:space="preserve"> </w:t>
      </w:r>
      <w:r>
        <w:t xml:space="preserve">SR  200</w:t>
      </w:r>
    </w:p>
    <w:p>
      <w:pPr>
        <w:pStyle w:val="RecordBase"/>
        <w:ind w:left="240" w:hanging="192"/>
      </w:pPr>
      <w:r>
        <w:t xml:space="preserve"> Board, confirmation, M. Melissa Chandler - </w:t>
      </w:r>
      <w:r>
        <w:t xml:space="preserve"> </w:t>
      </w:r>
      <w:r>
        <w:t xml:space="preserve">SR  252</w:t>
      </w:r>
    </w:p>
    <w:p>
      <w:pPr>
        <w:pStyle w:val="RecordBase"/>
        <w:ind w:left="240" w:hanging="192"/>
      </w:pPr>
      <w:r>
        <w:t xml:space="preserve"> Board, confirmation, Patty Wininger - </w:t>
      </w:r>
      <w:r>
        <w:t xml:space="preserve"> </w:t>
      </w:r>
      <w:r>
        <w:t xml:space="preserve">SR  201</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libraries, special ad valorem tax, creation - </w:t>
      </w:r>
      <w:r>
        <w:t xml:space="preserve"> </w:t>
      </w:r>
      <w:r>
        <w:t xml:space="preserve">HB  477</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School boards, requiring to grant superintendent purchase authority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Technical correction - </w:t>
      </w:r>
      <w:r>
        <w:t xml:space="preserve"> </w:t>
      </w:r>
      <w:r>
        <w:t xml:space="preserve">SB  253</w:t>
        <w:br/>
      </w:r>
    </w:p>
    <w:p>
      <w:pPr>
        <w:pStyle w:val="RecordHeading3"/>
      </w:pPr>
      <w:r>
        <w:rPr>
          <w:b/>
        </w:rPr>
        <w:t xml:space="preserve">Boundaries</w:t>
      </w:r>
    </w:p>
    <w:p>
      <w:pPr>
        <w:pStyle w:val="RecordBase"/>
        <w:ind w:left="120" w:hanging="120"/>
      </w:pPr>
      <w:r>
        <w:t xml:space="preserve">President of the United States, ICE, commendation of, border security, funding for - </w:t>
      </w:r>
      <w:r>
        <w:t xml:space="preserve"> </w:t>
      </w:r>
      <w:r>
        <w:t xml:space="preserve">HR  122</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General Fund, compact obligation prohibition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499</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r>
    </w:p>
    <w:p>
      <w:pPr>
        <w:pStyle w:val="RecordBase"/>
        <w:ind w:left="120" w:hanging="120"/>
      </w:pPr>
      <w:r>
        <w:t xml:space="preserve">Legislative agents, campaign contributions, allow - </w:t>
      </w:r>
      <w:r>
        <w:t xml:space="preserve"> </w:t>
      </w:r>
      <w:r>
        <w:t xml:space="preserve">HB  60</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br/>
      </w:r>
    </w:p>
    <w:p>
      <w:pPr>
        <w:pStyle w:val="RecordHeading3"/>
      </w:pPr>
      <w:r>
        <w:rPr>
          <w:b/>
        </w:rPr>
        <w:t xml:space="preserve">Cemeteries and Burials</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Department of Charitable Gaming, reorganization of - </w:t>
      </w:r>
      <w:r>
        <w:t xml:space="preserve"> </w:t>
      </w:r>
      <w:r>
        <w:t xml:space="preserve">HB  410</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Live United Day in Kentucky, declaring - </w:t>
      </w:r>
      <w:r>
        <w:t xml:space="preserve"> </w:t>
      </w:r>
      <w:r>
        <w:t xml:space="preserve">HR  186</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w:t>
      </w:r>
    </w:p>
    <w:p>
      <w:pPr>
        <w:pStyle w:val="RecordBase"/>
        <w:ind w:left="240" w:hanging="192"/>
      </w:pPr>
      <w:r>
        <w:t xml:space="preserve"> changing facilities, men's and women's restrooms - </w:t>
      </w:r>
      <w:r>
        <w:t xml:space="preserve"> </w:t>
      </w:r>
      <w:r>
        <w:t xml:space="preserve">HR  128</w:t>
      </w:r>
    </w:p>
    <w:p>
      <w:pPr>
        <w:pStyle w:val="RecordBase"/>
        <w:ind w:left="240" w:hanging="192"/>
      </w:pPr>
      <w:r>
        <w:t xml:space="preserve">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SFA</w:t>
      </w:r>
      <w:r>
        <w:t xml:space="preserve"> (</w:t>
      </w:r>
      <w:r>
        <w:t xml:space="preserve">2</w:t>
      </w:r>
      <w:r>
        <w:t xml:space="preserve">)</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240" w:hanging="192"/>
      </w:pPr>
      <w:r>
        <w:t xml:space="preserve"> support guidelines, updated amounts - </w:t>
      </w:r>
      <w:r>
        <w:t xml:space="preserve"> </w:t>
      </w:r>
      <w:r>
        <w:t xml:space="preserve">HB  415</w:t>
      </w:r>
    </w:p>
    <w:p>
      <w:pPr>
        <w:pStyle w:val="RecordBase"/>
        <w:ind w:left="120" w:hanging="120"/>
      </w:pPr>
      <w:r>
        <w:t xml:space="preserve">Child-care providers, definitions, changing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Data reporting, improvement of - </w:t>
      </w:r>
      <w:r>
        <w:t xml:space="preserve"> </w:t>
      </w:r>
      <w:r>
        <w:t xml:space="preserve">SB  20</w:t>
      </w:r>
      <w:r>
        <w:t xml:space="preserve">;</w:t>
      </w:r>
      <w:r>
        <w:t xml:space="preserve"> </w:t>
      </w:r>
      <w:r>
        <w:t xml:space="preserve">SB  20</w:t>
      </w:r>
      <w:r>
        <w:t xml:space="preserve">: </w:t>
      </w:r>
      <w:r>
        <w:t xml:space="preserve">SCS</w:t>
      </w:r>
    </w:p>
    <w:p>
      <w:pPr>
        <w:pStyle w:val="RecordBase"/>
        <w:ind w:left="120" w:hanging="120"/>
      </w:pPr>
      <w:r>
        <w:t xml:space="preserve">Deadly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Governor</w:t>
      </w:r>
    </w:p>
    <w:p>
      <w:pPr>
        <w:pStyle w:val="RecordBase"/>
        <w:ind w:left="240" w:hanging="192"/>
      </w:pPr>
      <w:r>
        <w:t xml:space="preserve"> Bevin's legal team, pro-life advocates, honoring of - </w:t>
      </w:r>
      <w:r>
        <w:t xml:space="preserve"> </w:t>
      </w:r>
      <w:r>
        <w:t xml:space="preserve">HR  218</w:t>
      </w:r>
    </w:p>
    <w:p>
      <w:pPr>
        <w:pStyle w:val="RecordBase"/>
        <w:ind w:left="240" w:hanging="192"/>
      </w:pPr>
      <w:r>
        <w:t xml:space="preserve"> Matt Bevin, pro-life advocate, honoring of - </w:t>
      </w:r>
      <w:r>
        <w:t xml:space="preserve"> </w:t>
      </w:r>
      <w:r>
        <w:t xml:space="preserve">HR  219</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protection - </w:t>
      </w:r>
      <w:r>
        <w:t xml:space="preserve"> </w:t>
      </w:r>
      <w:r>
        <w:t xml:space="preserve">HB  466</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240" w:hanging="192"/>
      </w:pPr>
      <w:r>
        <w:t xml:space="preserve"> youth, birth certificate access,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Homelessness, prevention - </w:t>
      </w:r>
      <w:r>
        <w:t xml:space="preserve"> </w:t>
      </w:r>
      <w:r>
        <w:t xml:space="preserve">HB  466</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Late-term abortions, condemn - </w:t>
      </w:r>
      <w:r>
        <w:t xml:space="preserve"> </w:t>
      </w:r>
      <w:r>
        <w:t xml:space="preserve">HR  135</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423</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Protection, marketing practices of e-cigarette products - </w:t>
      </w:r>
      <w:r>
        <w:t xml:space="preserve"> </w:t>
      </w:r>
      <w:r>
        <w:t xml:space="preserve">SCR 143</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Deadly weapons, concealed carry, identity documents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Duties, operator's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Corbin, leasing of properties to Administrative Office of Courts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county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Civil Actions</w:t>
      </w:r>
    </w:p>
    <w:p>
      <w:pPr>
        <w:pStyle w:val="RecordBase"/>
        <w:ind w:left="120" w:hanging="120"/>
      </w:pPr>
      <w:r>
        <w:t xml:space="preserve">Abandoned</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Disseminating</w:t>
      </w:r>
    </w:p>
    <w:p>
      <w:pPr>
        <w:pStyle w:val="RecordBase"/>
        <w:ind w:left="240" w:hanging="192"/>
      </w:pPr>
      <w:r>
        <w:t xml:space="preserve"> personally identifiable information, minors, service providers - </w:t>
      </w:r>
      <w:r>
        <w:t xml:space="preserve"> </w:t>
      </w:r>
      <w:r>
        <w:t xml:space="preserve">SB  240</w:t>
      </w:r>
      <w:r>
        <w:t xml:space="preserve">: </w:t>
      </w:r>
      <w:r>
        <w:t xml:space="preserve">SCS</w:t>
      </w:r>
    </w:p>
    <w:p>
      <w:pPr>
        <w:pStyle w:val="RecordBase"/>
        <w:ind w:left="240" w:hanging="192"/>
      </w:pPr>
      <w:r>
        <w:t xml:space="preserve"> personally identifiable information, minors, suit for damages - </w:t>
      </w:r>
      <w:r>
        <w:t xml:space="preserve"> </w:t>
      </w:r>
      <w:r>
        <w:t xml:space="preserve">SB  240</w:t>
      </w:r>
      <w:r>
        <w:t xml:space="preserve">: </w:t>
      </w:r>
      <w:r>
        <w:t xml:space="preserve">SCS</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Service Commission, venue for collection actions, Franklin Circuit Court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fees, sheriff, increase in - </w:t>
      </w:r>
      <w:r>
        <w:t xml:space="preserve"> </w:t>
      </w:r>
      <w:r>
        <w:t xml:space="preserve">HB  397</w:t>
      </w:r>
      <w:r>
        <w:t xml:space="preserve">: </w:t>
      </w:r>
      <w:r>
        <w:t xml:space="preserve">SCS</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r>
    </w:p>
    <w:p>
      <w:pPr>
        <w:pStyle w:val="RecordBase"/>
        <w:ind w:left="120" w:hanging="120"/>
      </w:pPr>
      <w:r>
        <w:t xml:space="preserve">Telephone solicitations, caller identification - </w:t>
      </w:r>
      <w:r>
        <w:t xml:space="preserve"> </w:t>
      </w:r>
      <w:r>
        <w:t xml:space="preserve">HB  84</w:t>
      </w:r>
      <w:r>
        <w:t xml:space="preserve">: </w:t>
      </w:r>
      <w:r>
        <w:t xml:space="preserve">HCS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 of Auctioneers, where injunction may be filed by - </w:t>
      </w:r>
      <w:r>
        <w:t xml:space="preserve"> </w:t>
      </w:r>
      <w:r>
        <w:t xml:space="preserve">HB  291</w:t>
      </w:r>
      <w:r>
        <w:t xml:space="preserve">;</w:t>
      </w:r>
      <w:r>
        <w:t xml:space="preserve"> </w:t>
      </w:r>
      <w:r>
        <w:t xml:space="preserve">HB  291</w:t>
      </w:r>
      <w:r>
        <w:t xml:space="preserve">: </w:t>
      </w:r>
      <w:r>
        <w:t xml:space="preserve">SCS</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National Action Network, Kentucky Chapter, honoring - </w:t>
      </w:r>
      <w:r>
        <w:t xml:space="preserve"> </w:t>
      </w:r>
      <w:r>
        <w:t xml:space="preserve">SR  181</w:t>
      </w:r>
    </w:p>
    <w:p>
      <w:pPr>
        <w:pStyle w:val="RecordBase"/>
        <w:ind w:left="120" w:hanging="120"/>
      </w:pPr>
      <w:r>
        <w:t xml:space="preserve">Public assistance, substance abuse screening - </w:t>
      </w:r>
      <w:r>
        <w:t xml:space="preserve"> </w:t>
      </w:r>
      <w:r>
        <w:t xml:space="preserve">HB  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Financial 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Infringement of exclusivity period claim,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Kentucky Claims Commission, confirmation, Delana Sue Sanders - </w:t>
      </w:r>
      <w:r>
        <w:t xml:space="preserve"> </w:t>
      </w:r>
      <w:r>
        <w:t xml:space="preserve">SR  208</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Collective Bargaining</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br/>
      </w:r>
    </w:p>
    <w:p>
      <w:pPr>
        <w:pStyle w:val="RecordHeading3"/>
      </w:pPr>
      <w:r>
        <w:rPr>
          <w:b/>
        </w:rPr>
        <w:t xml:space="preserve">Commendations and Recognitions</w:t>
      </w:r>
    </w:p>
    <w:p>
      <w:pPr>
        <w:pStyle w:val="RecordBase"/>
        <w:ind w:left="120" w:hanging="120"/>
      </w:pPr>
      <w:r>
        <w:t xml:space="preserve">4-H Capitol Experience, recognize event - </w:t>
      </w:r>
      <w:r>
        <w:t xml:space="preserve"> </w:t>
      </w:r>
      <w:r>
        <w:t xml:space="preserve">HR  172</w:t>
      </w:r>
    </w:p>
    <w:p>
      <w:pPr>
        <w:pStyle w:val="RecordBase"/>
        <w:ind w:left="120" w:hanging="120"/>
      </w:pPr>
      <w:r>
        <w:t xml:space="preserve">Advanced Practice Registered Nurses Day, February 27, 2019 - </w:t>
      </w:r>
      <w:r>
        <w:t xml:space="preserve"> </w:t>
      </w:r>
      <w:r>
        <w:t xml:space="preserve">SR  113</w:t>
      </w:r>
      <w:r>
        <w:t xml:space="preserve">;</w:t>
      </w:r>
      <w:r>
        <w:t xml:space="preserve"> </w:t>
      </w:r>
      <w:r>
        <w:t xml:space="preserve">HR  156</w:t>
      </w:r>
    </w:p>
    <w:p>
      <w:pPr>
        <w:pStyle w:val="RecordBase"/>
        <w:ind w:left="120" w:hanging="120"/>
      </w:pPr>
      <w:r>
        <w:t xml:space="preserve">Allen, Dontaie, honoring - </w:t>
      </w:r>
      <w:r>
        <w:t xml:space="preserve"> </w:t>
      </w:r>
      <w:r>
        <w:t xml:space="preserve">HR  197</w:t>
      </w:r>
    </w:p>
    <w:p>
      <w:pPr>
        <w:pStyle w:val="RecordBase"/>
        <w:ind w:left="120" w:hanging="120"/>
      </w:pPr>
      <w:r>
        <w:t xml:space="preserve">Alpha Gamma Rho at Murray State University, honoring upon 50th anniversary - </w:t>
      </w:r>
      <w:r>
        <w:t xml:space="preserve"> </w:t>
      </w:r>
      <w:r>
        <w:t xml:space="preserve">SR  183</w:t>
      </w:r>
      <w:r>
        <w:t xml:space="preserve">;</w:t>
      </w:r>
      <w:r>
        <w:t xml:space="preserve"> </w:t>
      </w:r>
      <w:r>
        <w:t xml:space="preserve">HR  209</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Blythe,</w:t>
      </w:r>
    </w:p>
    <w:p>
      <w:pPr>
        <w:pStyle w:val="RecordBase"/>
        <w:ind w:left="240" w:hanging="192"/>
      </w:pPr>
      <w:r>
        <w:t xml:space="preserve"> Rev. Robert, honoring - </w:t>
      </w:r>
      <w:r>
        <w:t xml:space="preserve"> </w:t>
      </w:r>
      <w:r>
        <w:t xml:space="preserve">HR  76</w:t>
      </w:r>
    </w:p>
    <w:p>
      <w:pPr>
        <w:pStyle w:val="RecordBase"/>
        <w:ind w:left="240" w:hanging="192"/>
      </w:pPr>
      <w:r>
        <w:t xml:space="preserve"> Richmond Mayor Rev. Robert, honoring - </w:t>
      </w:r>
      <w:r>
        <w:t xml:space="preserve"> </w:t>
      </w:r>
      <w:r>
        <w:t xml:space="preserve">SR  142</w:t>
      </w:r>
    </w:p>
    <w:p>
      <w:pPr>
        <w:pStyle w:val="RecordBase"/>
        <w:ind w:left="120" w:hanging="120"/>
      </w:pPr>
      <w:r>
        <w:t xml:space="preserve">Bolte, Richard, recognition - </w:t>
      </w:r>
      <w:r>
        <w:t xml:space="preserve"> </w:t>
      </w:r>
      <w:r>
        <w:t xml:space="preserve">SR  11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Bowling Green, honoring - </w:t>
      </w:r>
      <w:r>
        <w:t xml:space="preserve"> </w:t>
      </w:r>
      <w:r>
        <w:t xml:space="preserve">HR  98</w:t>
      </w:r>
    </w:p>
    <w:p>
      <w:pPr>
        <w:pStyle w:val="RecordBase"/>
        <w:ind w:left="120" w:hanging="120"/>
      </w:pPr>
      <w:r>
        <w:t xml:space="preserve">Boys and Girls Club of Kentucky Youth of the Year Candidates, honoring - </w:t>
      </w:r>
      <w:r>
        <w:t xml:space="preserve"> </w:t>
      </w:r>
      <w:r>
        <w:t xml:space="preserve">HR  182</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Chester-Burton, The Honorable Beverly Denise, honoring - </w:t>
      </w:r>
      <w:r>
        <w:t xml:space="preserve"> </w:t>
      </w:r>
      <w:r>
        <w:t xml:space="preserve">SR  136</w:t>
      </w:r>
      <w:r>
        <w:t xml:space="preserve">;</w:t>
      </w:r>
      <w:r>
        <w:t xml:space="preserve"> </w:t>
      </w:r>
      <w:r>
        <w:t xml:space="preserve">HR  153</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Don Moore Automotive, honoring upon 100th anniversary - </w:t>
      </w:r>
      <w:r>
        <w:t xml:space="preserve"> </w:t>
      </w:r>
      <w:r>
        <w:t xml:space="preserve">HR  173</w:t>
      </w:r>
    </w:p>
    <w:p>
      <w:pPr>
        <w:pStyle w:val="RecordBase"/>
        <w:ind w:left="120" w:hanging="120"/>
      </w:pPr>
      <w:r>
        <w:t xml:space="preserve">East Carter High School, honoring - </w:t>
      </w:r>
      <w:r>
        <w:t xml:space="preserve"> </w:t>
      </w:r>
      <w:r>
        <w:t xml:space="preserve">SR  130</w:t>
      </w:r>
      <w:r>
        <w:t xml:space="preserve">;</w:t>
      </w:r>
      <w:r>
        <w:t xml:space="preserve"> </w:t>
      </w:r>
      <w:r>
        <w:t xml:space="preserve">HR  142</w:t>
      </w:r>
    </w:p>
    <w:p>
      <w:pPr>
        <w:pStyle w:val="RecordBase"/>
        <w:ind w:left="120" w:hanging="120"/>
      </w:pPr>
      <w:r>
        <w:t xml:space="preserve">Eastern Kentucky actors and actresses, honoring - </w:t>
      </w:r>
      <w:r>
        <w:t xml:space="preserve"> </w:t>
      </w:r>
      <w:r>
        <w:t xml:space="preserve">SR  176</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Feldman, Joel, acknowleding contributions of - </w:t>
      </w:r>
      <w:r>
        <w:t xml:space="preserve"> </w:t>
      </w:r>
      <w:r>
        <w:t xml:space="preserve">HR  189</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w:t>
      </w:r>
    </w:p>
    <w:p>
      <w:pPr>
        <w:pStyle w:val="RecordBase"/>
        <w:ind w:left="240" w:hanging="192"/>
      </w:pPr>
      <w:r>
        <w:t xml:space="preserve"> Co. HS Beta Club, national Beta Convention qualifiers, honorary highway sign - </w:t>
      </w:r>
      <w:r>
        <w:t xml:space="preserve"> </w:t>
      </w:r>
      <w:r>
        <w:t xml:space="preserve">HJR 96</w:t>
      </w:r>
    </w:p>
    <w:p>
      <w:pPr>
        <w:pStyle w:val="RecordBase"/>
        <w:ind w:left="240" w:hanging="192"/>
      </w:pPr>
      <w:r>
        <w:t xml:space="preserve"> County Tobacco Cutting Contest, recognize - </w:t>
      </w:r>
      <w:r>
        <w:t xml:space="preserve"> </w:t>
      </w:r>
      <w:r>
        <w:t xml:space="preserve">HR  193</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Gerhard, Gerard, honoring - </w:t>
      </w:r>
      <w:r>
        <w:t xml:space="preserve"> </w:t>
      </w:r>
      <w:r>
        <w:t xml:space="preserve">SR  164</w:t>
      </w:r>
    </w:p>
    <w:p>
      <w:pPr>
        <w:pStyle w:val="RecordBase"/>
        <w:ind w:left="120" w:hanging="120"/>
      </w:pPr>
      <w:r>
        <w:t xml:space="preserve">Girl Scouts, honoring - </w:t>
      </w:r>
      <w:r>
        <w:t xml:space="preserve"> </w:t>
      </w:r>
      <w:r>
        <w:t xml:space="preserve">SR  168</w:t>
      </w:r>
      <w:r>
        <w:t xml:space="preserve">;</w:t>
      </w:r>
      <w:r>
        <w:t xml:space="preserve"> </w:t>
      </w:r>
      <w:r>
        <w:t xml:space="preserve">SR  173</w:t>
      </w:r>
      <w:r>
        <w:t xml:space="preserve">;</w:t>
      </w:r>
      <w:r>
        <w:t xml:space="preserve"> </w:t>
      </w:r>
      <w:r>
        <w:t xml:space="preserve">HR  198</w:t>
      </w:r>
    </w:p>
    <w:p>
      <w:pPr>
        <w:pStyle w:val="RecordBase"/>
        <w:ind w:left="120" w:hanging="120"/>
      </w:pPr>
      <w:r>
        <w:t xml:space="preserve">Goetter, Angela, honoring - </w:t>
      </w:r>
      <w:r>
        <w:t xml:space="preserve"> </w:t>
      </w:r>
      <w:r>
        <w:t xml:space="preserve">SR  191</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Gray, Dr. Sandra, honoring - </w:t>
      </w:r>
      <w:r>
        <w:t xml:space="preserve"> </w:t>
      </w:r>
      <w:r>
        <w:t xml:space="preserve">HR  165</w:t>
      </w:r>
    </w:p>
    <w:p>
      <w:pPr>
        <w:pStyle w:val="RecordBase"/>
        <w:ind w:left="120" w:hanging="120"/>
      </w:pPr>
      <w:r>
        <w:t xml:space="preserve">Green, Juanita, honoring - </w:t>
      </w:r>
      <w:r>
        <w:t xml:space="preserve"> </w:t>
      </w:r>
      <w:r>
        <w:t xml:space="preserve">SR  180</w:t>
      </w:r>
    </w:p>
    <w:p>
      <w:pPr>
        <w:pStyle w:val="RecordBase"/>
        <w:ind w:left="120" w:hanging="120"/>
      </w:pPr>
      <w:r>
        <w:t xml:space="preserve">Greenwell Chisholm Printing Company, honoring - </w:t>
      </w:r>
      <w:r>
        <w:t xml:space="preserve"> </w:t>
      </w:r>
      <w:r>
        <w:t xml:space="preserve">HR  194</w:t>
      </w:r>
    </w:p>
    <w:p>
      <w:pPr>
        <w:pStyle w:val="RecordBase"/>
        <w:ind w:left="120" w:hanging="120"/>
      </w:pPr>
      <w:r>
        <w:t xml:space="preserve">Grim, Elizabeth, honoring - </w:t>
      </w:r>
      <w:r>
        <w:t xml:space="preserve"> </w:t>
      </w:r>
      <w:r>
        <w:t xml:space="preserve">SR  191</w:t>
      </w:r>
    </w:p>
    <w:p>
      <w:pPr>
        <w:pStyle w:val="RecordBase"/>
        <w:ind w:left="120" w:hanging="120"/>
      </w:pPr>
      <w:r>
        <w:t xml:space="preserve">Guild, Alan Courtney "Chief" Sr., honoring - </w:t>
      </w:r>
      <w:r>
        <w:t xml:space="preserve"> </w:t>
      </w:r>
      <w:r>
        <w:t xml:space="preserve">HR  167</w:t>
      </w:r>
    </w:p>
    <w:p>
      <w:pPr>
        <w:pStyle w:val="RecordBase"/>
        <w:ind w:left="120" w:hanging="120"/>
      </w:pPr>
      <w:r>
        <w:t xml:space="preserve">Gunther,</w:t>
      </w:r>
    </w:p>
    <w:p>
      <w:pPr>
        <w:pStyle w:val="RecordBase"/>
        <w:ind w:left="240" w:hanging="192"/>
      </w:pPr>
      <w:r>
        <w:t xml:space="preserve"> John, honoring - </w:t>
      </w:r>
      <w:r>
        <w:t xml:space="preserve"> </w:t>
      </w:r>
      <w:r>
        <w:t xml:space="preserve">SR  147</w:t>
      </w:r>
    </w:p>
    <w:p>
      <w:pPr>
        <w:pStyle w:val="RecordBase"/>
        <w:ind w:left="240" w:hanging="192"/>
      </w:pPr>
      <w:r>
        <w:t xml:space="preserve"> Tanya, honoring - </w:t>
      </w:r>
      <w:r>
        <w:t xml:space="preserve"> </w:t>
      </w:r>
      <w:r>
        <w:t xml:space="preserve">SR  147</w:t>
      </w:r>
    </w:p>
    <w:p>
      <w:pPr>
        <w:pStyle w:val="RecordBase"/>
        <w:ind w:left="120" w:hanging="120"/>
      </w:pPr>
      <w:r>
        <w:t xml:space="preserve">Hall,</w:t>
      </w:r>
    </w:p>
    <w:p>
      <w:pPr>
        <w:pStyle w:val="RecordBase"/>
        <w:ind w:left="240" w:hanging="192"/>
      </w:pPr>
      <w:r>
        <w:t xml:space="preserve"> Dr. Donald L., honoring - </w:t>
      </w:r>
      <w:r>
        <w:t xml:space="preserve"> </w:t>
      </w:r>
      <w:r>
        <w:t xml:space="preserve">SR  131</w:t>
      </w:r>
    </w:p>
    <w:p>
      <w:pPr>
        <w:pStyle w:val="RecordBase"/>
        <w:ind w:left="240" w:hanging="192"/>
      </w:pPr>
      <w:r>
        <w:t xml:space="preserve"> Jim "JC", honoring - </w:t>
      </w:r>
      <w:r>
        <w:t xml:space="preserve"> </w:t>
      </w:r>
      <w:r>
        <w:t xml:space="preserve">HR  174</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Hayden, Roger, honoring - </w:t>
      </w:r>
      <w:r>
        <w:t xml:space="preserve"> </w:t>
      </w:r>
      <w:r>
        <w:t xml:space="preserve">HR  8</w:t>
      </w:r>
    </w:p>
    <w:p>
      <w:pPr>
        <w:pStyle w:val="RecordBase"/>
        <w:ind w:left="120" w:hanging="120"/>
      </w:pPr>
      <w:r>
        <w:t xml:space="preserve">Helm, Mary Sue, honoring - </w:t>
      </w:r>
      <w:r>
        <w:t xml:space="preserve"> </w:t>
      </w:r>
      <w:r>
        <w:t xml:space="preserve">SR  192</w:t>
      </w:r>
    </w:p>
    <w:p>
      <w:pPr>
        <w:pStyle w:val="RecordBase"/>
        <w:ind w:left="120" w:hanging="120"/>
      </w:pPr>
      <w:r>
        <w:t xml:space="preserve">Hicks, Coach Billy, honoring - </w:t>
      </w:r>
      <w:r>
        <w:t xml:space="preserve"> </w:t>
      </w:r>
      <w:r>
        <w:t xml:space="preserve">SR  70</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Howard, Bridgett Ann, honoring - </w:t>
      </w:r>
      <w:r>
        <w:t xml:space="preserve"> </w:t>
      </w:r>
      <w:r>
        <w:t xml:space="preserve">HR  188</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Jewish Hospital, recognizing - </w:t>
      </w:r>
      <w:r>
        <w:t xml:space="preserve"> </w:t>
      </w:r>
      <w:r>
        <w:t xml:space="preserve">HR  162</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Julian, Dr. Augusta, honoring - </w:t>
      </w:r>
      <w:r>
        <w:t xml:space="preserve"> </w:t>
      </w:r>
      <w:r>
        <w:t xml:space="preserve">SR  73</w:t>
      </w:r>
    </w:p>
    <w:p>
      <w:pPr>
        <w:pStyle w:val="RecordBase"/>
        <w:ind w:left="120" w:hanging="120"/>
      </w:pPr>
      <w:r>
        <w:t xml:space="preserve">Junior Achievement, centennial celebration, honoring - </w:t>
      </w:r>
      <w:r>
        <w:t xml:space="preserve"> </w:t>
      </w:r>
      <w:r>
        <w:t xml:space="preserve">SR  134</w:t>
      </w:r>
      <w:r>
        <w:t xml:space="preserve">;</w:t>
      </w:r>
      <w:r>
        <w:t xml:space="preserve"> </w:t>
      </w:r>
      <w:r>
        <w:t xml:space="preserve">HR  158</w:t>
      </w:r>
    </w:p>
    <w:p>
      <w:pPr>
        <w:pStyle w:val="RecordBase"/>
        <w:ind w:left="120" w:hanging="120"/>
      </w:pPr>
      <w:r>
        <w:t xml:space="preserve">Justify and his team, honoring - </w:t>
      </w:r>
      <w:r>
        <w:t xml:space="preserve"> </w:t>
      </w:r>
      <w:r>
        <w:t xml:space="preserve">SR  151</w:t>
      </w:r>
    </w:p>
    <w:p>
      <w:pPr>
        <w:pStyle w:val="RecordBase"/>
        <w:ind w:left="120" w:hanging="120"/>
      </w:pPr>
      <w:r>
        <w:t xml:space="preserve">Kannapel, Staff Sergeant John W., remembering - </w:t>
      </w:r>
      <w:r>
        <w:t xml:space="preserve"> </w:t>
      </w:r>
      <w:r>
        <w:t xml:space="preserve">HR  163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Crushed Stone Association, honoring - </w:t>
      </w:r>
      <w:r>
        <w:t xml:space="preserve"> </w:t>
      </w:r>
      <w:r>
        <w:t xml:space="preserve">HR  152</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Folk Art Center, honoring - </w:t>
      </w:r>
      <w:r>
        <w:t xml:space="preserve"> </w:t>
      </w:r>
      <w:r>
        <w:t xml:space="preserve">SR  190</w:t>
      </w:r>
      <w:r>
        <w:t xml:space="preserve">;</w:t>
      </w:r>
      <w:r>
        <w:t xml:space="preserve"> </w:t>
      </w:r>
      <w:r>
        <w:t xml:space="preserve">HR  215</w:t>
      </w:r>
    </w:p>
    <w:p>
      <w:pPr>
        <w:pStyle w:val="RecordBase"/>
        <w:ind w:left="240" w:hanging="192"/>
      </w:pPr>
      <w:r>
        <w:t xml:space="preserve"> Historical Society, recognizing efforts of - </w:t>
      </w:r>
      <w:r>
        <w:t xml:space="preserve"> </w:t>
      </w:r>
      <w:r>
        <w:t xml:space="preserve">SCR 116</w:t>
      </w:r>
    </w:p>
    <w:p>
      <w:pPr>
        <w:pStyle w:val="RecordBase"/>
        <w:ind w:left="240" w:hanging="192"/>
      </w:pPr>
      <w:r>
        <w:t xml:space="preserve"> Justice Association, acknowleding contributions of - </w:t>
      </w:r>
      <w:r>
        <w:t xml:space="preserve"> </w:t>
      </w:r>
      <w:r>
        <w:t xml:space="preserve">HR  189</w:t>
      </w:r>
    </w:p>
    <w:p>
      <w:pPr>
        <w:pStyle w:val="RecordBase"/>
        <w:ind w:left="240" w:hanging="192"/>
      </w:pPr>
      <w:r>
        <w:t xml:space="preserve"> Main Street Program, commemorating 40th anniversary of - </w:t>
      </w:r>
      <w:r>
        <w:t xml:space="preserve"> </w:t>
      </w:r>
      <w:r>
        <w:t xml:space="preserve">SR  87</w:t>
      </w:r>
    </w:p>
    <w:p>
      <w:pPr>
        <w:pStyle w:val="RecordBase"/>
        <w:ind w:left="240" w:hanging="192"/>
      </w:pPr>
      <w:r>
        <w:t xml:space="preserve"> State University women's basketball team, honoring - </w:t>
      </w:r>
      <w:r>
        <w:t xml:space="preserve"> </w:t>
      </w:r>
      <w:r>
        <w:t xml:space="preserve">SR  185</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r>
        <w:t xml:space="preserve">;</w:t>
      </w:r>
      <w:r>
        <w:t xml:space="preserve"> </w:t>
      </w:r>
      <w:r>
        <w:t xml:space="preserve">HR  124</w:t>
      </w:r>
    </w:p>
    <w:p>
      <w:pPr>
        <w:pStyle w:val="RecordBase"/>
        <w:ind w:left="120" w:hanging="120"/>
      </w:pPr>
      <w:r>
        <w:t xml:space="preserve">Leggett, Lucile B., honoring - </w:t>
      </w:r>
      <w:r>
        <w:t xml:space="preserve"> </w:t>
      </w:r>
      <w:r>
        <w:t xml:space="preserve">HR  86</w:t>
      </w:r>
    </w:p>
    <w:p>
      <w:pPr>
        <w:pStyle w:val="RecordBase"/>
        <w:ind w:left="120" w:hanging="120"/>
      </w:pPr>
      <w:r>
        <w:t xml:space="preserve">Lewis, James, honoring - </w:t>
      </w:r>
      <w:r>
        <w:t xml:space="preserve"> </w:t>
      </w:r>
      <w:r>
        <w:t xml:space="preserve">SR  161</w:t>
      </w:r>
    </w:p>
    <w:p>
      <w:pPr>
        <w:pStyle w:val="RecordBase"/>
        <w:ind w:left="120" w:hanging="120"/>
      </w:pPr>
      <w:r>
        <w:t xml:space="preserve">Lexington Christian Academy Girls' Golf Team, honoring - </w:t>
      </w:r>
      <w:r>
        <w:t xml:space="preserve"> </w:t>
      </w:r>
      <w:r>
        <w:t xml:space="preserve">HR  183</w:t>
      </w:r>
    </w:p>
    <w:p>
      <w:pPr>
        <w:pStyle w:val="RecordBase"/>
        <w:ind w:left="120" w:hanging="120"/>
      </w:pPr>
      <w:r>
        <w:t xml:space="preserve">Lopez, Alma, honoring - </w:t>
      </w:r>
      <w:r>
        <w:t xml:space="preserve"> </w:t>
      </w:r>
      <w:r>
        <w:t xml:space="preserve">HR  159</w:t>
      </w:r>
    </w:p>
    <w:p>
      <w:pPr>
        <w:pStyle w:val="RecordBase"/>
        <w:ind w:left="120" w:hanging="120"/>
      </w:pPr>
      <w:r>
        <w:t xml:space="preserve">Louisville Regional Science and Engineering Fair, honoring - </w:t>
      </w:r>
      <w:r>
        <w:t xml:space="preserve"> </w:t>
      </w:r>
      <w:r>
        <w:t xml:space="preserve">HR  187</w:t>
      </w:r>
    </w:p>
    <w:p>
      <w:pPr>
        <w:pStyle w:val="RecordBase"/>
        <w:ind w:left="120" w:hanging="120"/>
      </w:pPr>
      <w:r>
        <w:t xml:space="preserve">Mayo, Nick, honoring - </w:t>
      </w:r>
      <w:r>
        <w:t xml:space="preserve"> </w:t>
      </w:r>
      <w:r>
        <w:t xml:space="preserve">HR  72</w:t>
      </w:r>
    </w:p>
    <w:p>
      <w:pPr>
        <w:pStyle w:val="RecordBase"/>
        <w:ind w:left="120" w:hanging="120"/>
      </w:pPr>
      <w:r>
        <w:t xml:space="preserve">McCracken High School cheerleading team, national champion, honoring - </w:t>
      </w:r>
      <w:r>
        <w:t xml:space="preserve"> </w:t>
      </w:r>
      <w:r>
        <w:t xml:space="preserve">HR  200</w:t>
      </w:r>
    </w:p>
    <w:p>
      <w:pPr>
        <w:pStyle w:val="RecordBase"/>
        <w:ind w:left="120" w:hanging="120"/>
      </w:pPr>
      <w:r>
        <w:t xml:space="preserve">McGarity, Dallas, honoring - </w:t>
      </w:r>
      <w:r>
        <w:t xml:space="preserve"> </w:t>
      </w:r>
      <w:r>
        <w:t xml:space="preserve">SR  137</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Action Network, Kentucky Chapter, honoring - </w:t>
      </w:r>
      <w:r>
        <w:t xml:space="preserve"> </w:t>
      </w:r>
      <w:r>
        <w:t xml:space="preserve">SR  181</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Post, Suzy, memorializing - </w:t>
      </w:r>
      <w:r>
        <w:t xml:space="preserve"> </w:t>
      </w:r>
      <w:r>
        <w:t xml:space="preserve">SR  76</w:t>
      </w:r>
    </w:p>
    <w:p>
      <w:pPr>
        <w:pStyle w:val="RecordBase"/>
        <w:ind w:left="120" w:hanging="120"/>
      </w:pPr>
      <w:r>
        <w:t xml:space="preserve">Preece brothers, honoring - </w:t>
      </w:r>
      <w:r>
        <w:t xml:space="preserve"> </w:t>
      </w:r>
      <w:r>
        <w:t xml:space="preserve">HR  181</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Radcliff, Kentucky, designating as Knife Capital of Kentucky - </w:t>
      </w:r>
      <w:r>
        <w:t xml:space="preserve"> </w:t>
      </w:r>
      <w:r>
        <w:t xml:space="preserve">HJR 37</w:t>
      </w:r>
      <w:r>
        <w:t xml:space="preserve">;</w:t>
      </w:r>
      <w:r>
        <w:t xml:space="preserve"> </w:t>
      </w:r>
      <w:r>
        <w:t xml:space="preserve">HJR 37</w:t>
      </w:r>
      <w:r>
        <w:t xml:space="preserve">: </w:t>
      </w:r>
      <w:r>
        <w:t xml:space="preserve">SCS</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Red Cross Month, March, recognizing - </w:t>
      </w:r>
      <w:r>
        <w:t xml:space="preserve"> </w:t>
      </w:r>
      <w:r>
        <w:t xml:space="preserve">HR  212</w:t>
      </w:r>
    </w:p>
    <w:p>
      <w:pPr>
        <w:pStyle w:val="RecordBase"/>
        <w:ind w:left="120" w:hanging="120"/>
      </w:pPr>
      <w:r>
        <w:t xml:space="preserve">Renfro Valley Entertainment Center, honoring - </w:t>
      </w:r>
      <w:r>
        <w:t xml:space="preserve"> </w:t>
      </w:r>
      <w:r>
        <w:t xml:space="preserve">HR  192</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Scott, Louise Dixon, honoring the life and achievements of - </w:t>
      </w:r>
      <w:r>
        <w:t xml:space="preserve"> </w:t>
      </w:r>
      <w:r>
        <w:t xml:space="preserve">SR  148</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Shelby County High School Construction Team, honoring - </w:t>
      </w:r>
      <w:r>
        <w:t xml:space="preserve"> </w:t>
      </w:r>
      <w:r>
        <w:t xml:space="preserve">SR  157</w:t>
      </w:r>
    </w:p>
    <w:p>
      <w:pPr>
        <w:pStyle w:val="RecordBase"/>
        <w:ind w:left="120" w:hanging="120"/>
      </w:pPr>
      <w:r>
        <w:t xml:space="preserve">Smith,</w:t>
      </w:r>
    </w:p>
    <w:p>
      <w:pPr>
        <w:pStyle w:val="RecordBase"/>
        <w:ind w:left="240" w:hanging="192"/>
      </w:pPr>
      <w:r>
        <w:t xml:space="preserve"> Dr. Michael, honoring - </w:t>
      </w:r>
      <w:r>
        <w:t xml:space="preserve"> </w:t>
      </w:r>
      <w:r>
        <w:t xml:space="preserve">SR  156</w:t>
      </w:r>
      <w:r>
        <w:t xml:space="preserve">;</w:t>
      </w:r>
      <w:r>
        <w:t xml:space="preserve"> </w:t>
      </w:r>
      <w:r>
        <w:t xml:space="preserve">HR  179</w:t>
      </w:r>
    </w:p>
    <w:p>
      <w:pPr>
        <w:pStyle w:val="RecordBase"/>
        <w:ind w:left="240" w:hanging="192"/>
      </w:pPr>
      <w:r>
        <w:t xml:space="preserve"> Dr. Mike, honoring - </w:t>
      </w:r>
      <w:r>
        <w:t xml:space="preserve"> </w:t>
      </w:r>
      <w:r>
        <w:t xml:space="preserve">SR  152</w:t>
      </w:r>
      <w:r>
        <w:t xml:space="preserve">;</w:t>
      </w:r>
      <w:r>
        <w:t xml:space="preserve"> </w:t>
      </w:r>
      <w:r>
        <w:t xml:space="preserve">HR  170</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South Warren High School Football Team, honoring - </w:t>
      </w:r>
      <w:r>
        <w:t xml:space="preserve"> </w:t>
      </w:r>
      <w:r>
        <w:t xml:space="preserve">HR  117</w:t>
      </w:r>
    </w:p>
    <w:p>
      <w:pPr>
        <w:pStyle w:val="RecordBase"/>
        <w:ind w:left="120" w:hanging="120"/>
      </w:pPr>
      <w:r>
        <w:t xml:space="preserve">Soybean Month, recognizing - </w:t>
      </w:r>
      <w:r>
        <w:t xml:space="preserve"> </w:t>
      </w:r>
      <w:r>
        <w:t xml:space="preserve">HR  21</w:t>
      </w:r>
    </w:p>
    <w:p>
      <w:pPr>
        <w:pStyle w:val="RecordBase"/>
        <w:ind w:left="120" w:hanging="120"/>
      </w:pPr>
      <w:r>
        <w:t xml:space="preserve">Spencer, John William "PawPaw," honoring - </w:t>
      </w:r>
      <w:r>
        <w:t xml:space="preserve"> </w:t>
      </w:r>
      <w:r>
        <w:t xml:space="preserve">HR  166</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Stupak, Joseph, honoring - </w:t>
      </w:r>
      <w:r>
        <w:t xml:space="preserve"> </w:t>
      </w:r>
      <w:r>
        <w:t xml:space="preserve">HR  212</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The Healing Place, honoring - </w:t>
      </w:r>
      <w:r>
        <w:t xml:space="preserve"> </w:t>
      </w:r>
      <w:r>
        <w:t xml:space="preserve">SR  117</w:t>
      </w:r>
    </w:p>
    <w:p>
      <w:pPr>
        <w:pStyle w:val="RecordBase"/>
        <w:ind w:left="120" w:hanging="120"/>
      </w:pPr>
      <w:r>
        <w:t xml:space="preserve">Thompson, Dr. Aaron, honoring - </w:t>
      </w:r>
      <w:r>
        <w:t xml:space="preserve"> </w:t>
      </w:r>
      <w:r>
        <w:t xml:space="preserve">SR  109</w:t>
      </w:r>
      <w:r>
        <w:t xml:space="preserve">;</w:t>
      </w:r>
      <w:r>
        <w:t xml:space="preserve"> </w:t>
      </w:r>
      <w:r>
        <w:t xml:space="preserve">SR  129</w:t>
      </w:r>
    </w:p>
    <w:p>
      <w:pPr>
        <w:pStyle w:val="RecordBase"/>
        <w:ind w:left="120" w:hanging="120"/>
      </w:pPr>
      <w:r>
        <w:t xml:space="preserve">Trinity High School Basketball Team, honoring - </w:t>
      </w:r>
      <w:r>
        <w:t xml:space="preserve"> </w:t>
      </w:r>
      <w:r>
        <w:t xml:space="preserve">SR  177</w:t>
      </w:r>
    </w:p>
    <w:p>
      <w:pPr>
        <w:pStyle w:val="RecordBase"/>
        <w:ind w:left="120" w:hanging="120"/>
      </w:pPr>
      <w:r>
        <w:t xml:space="preserve">Truelove, Alicia, honoring - </w:t>
      </w:r>
      <w:r>
        <w:t xml:space="preserve"> </w:t>
      </w:r>
      <w:r>
        <w:t xml:space="preserve">SR  191</w:t>
      </w:r>
    </w:p>
    <w:p>
      <w:pPr>
        <w:pStyle w:val="RecordBase"/>
        <w:ind w:left="120" w:hanging="120"/>
      </w:pPr>
      <w:r>
        <w:t xml:space="preserve">Union County High School Wrestling Team, honoring - </w:t>
      </w:r>
      <w:r>
        <w:t xml:space="preserve"> </w:t>
      </w:r>
      <w:r>
        <w:t xml:space="preserve">SR  145</w:t>
      </w:r>
      <w:r>
        <w:t xml:space="preserve">;</w:t>
      </w:r>
      <w:r>
        <w:t xml:space="preserve"> </w:t>
      </w:r>
      <w:r>
        <w:t xml:space="preserve">HR  191</w:t>
      </w:r>
    </w:p>
    <w:p>
      <w:pPr>
        <w:pStyle w:val="RecordBase"/>
        <w:ind w:left="120" w:hanging="120"/>
      </w:pPr>
      <w:r>
        <w:t xml:space="preserve">University of Kentucky cheerleaders, honoring upon winning 24th national championship - </w:t>
      </w:r>
      <w:r>
        <w:t xml:space="preserve"> </w:t>
      </w:r>
      <w:r>
        <w:t xml:space="preserve">HR  206</w:t>
      </w:r>
    </w:p>
    <w:p>
      <w:pPr>
        <w:pStyle w:val="RecordBase"/>
        <w:ind w:left="120" w:hanging="120"/>
      </w:pPr>
      <w:r>
        <w:t xml:space="preserve">Weaver, Mike, honoring - </w:t>
      </w:r>
      <w:r>
        <w:t xml:space="preserve"> </w:t>
      </w:r>
      <w:r>
        <w:t xml:space="preserve">SR  28</w:t>
      </w:r>
    </w:p>
    <w:p>
      <w:pPr>
        <w:pStyle w:val="RecordBase"/>
        <w:ind w:left="120" w:hanging="120"/>
      </w:pPr>
      <w:r>
        <w:t xml:space="preserve">Welcome Home Vietnam Veterans Day, observing - </w:t>
      </w:r>
      <w:r>
        <w:t xml:space="preserve"> </w:t>
      </w:r>
      <w:r>
        <w:t xml:space="preserve">HR  180</w:t>
      </w:r>
    </w:p>
    <w:p>
      <w:pPr>
        <w:pStyle w:val="RecordBase"/>
        <w:ind w:left="120" w:hanging="120"/>
      </w:pPr>
      <w:r>
        <w:t xml:space="preserve">West Jessamine High School Bowling Team, honoring - </w:t>
      </w:r>
      <w:r>
        <w:t xml:space="preserve"> </w:t>
      </w:r>
      <w:r>
        <w:t xml:space="preserve">HR  169</w:t>
      </w:r>
    </w:p>
    <w:p>
      <w:pPr>
        <w:pStyle w:val="RecordBase"/>
        <w:ind w:left="120" w:hanging="120"/>
      </w:pPr>
      <w:r>
        <w:t xml:space="preserve">Wheeler,</w:t>
      </w:r>
    </w:p>
    <w:p>
      <w:pPr>
        <w:pStyle w:val="RecordBase"/>
        <w:ind w:left="240" w:hanging="192"/>
      </w:pPr>
      <w:r>
        <w:t xml:space="preserve"> Savannah, 2019 Miss Basketball, honorary signs for - </w:t>
      </w:r>
      <w:r>
        <w:t xml:space="preserve"> </w:t>
      </w:r>
      <w:r>
        <w:t xml:space="preserve">SJR 44</w:t>
      </w:r>
      <w:r>
        <w:t xml:space="preserve">: </w:t>
      </w:r>
      <w:r>
        <w:t xml:space="preserve">HFA</w:t>
      </w:r>
      <w:r>
        <w:t xml:space="preserve"> (</w:t>
      </w:r>
      <w:r>
        <w:t xml:space="preserve">1</w:t>
      </w:r>
      <w:r>
        <w:t xml:space="preserve">)</w:t>
      </w:r>
    </w:p>
    <w:p>
      <w:pPr>
        <w:pStyle w:val="RecordBase"/>
        <w:ind w:left="240" w:hanging="192"/>
      </w:pPr>
      <w:r>
        <w:t xml:space="preserve"> Savannah, honoring - </w:t>
      </w:r>
      <w:r>
        <w:t xml:space="preserve"> </w:t>
      </w:r>
      <w:r>
        <w:t xml:space="preserve">SR  188</w:t>
      </w:r>
    </w:p>
    <w:p>
      <w:pPr>
        <w:pStyle w:val="RecordBase"/>
        <w:ind w:left="120" w:hanging="120"/>
      </w:pPr>
      <w:r>
        <w:t xml:space="preserve">Wilson, Nick, Survivor winner, honorary highway signs on I-75 - </w:t>
      </w:r>
      <w:r>
        <w:t xml:space="preserve"> </w:t>
      </w:r>
      <w:r>
        <w:t xml:space="preserve">HJR 138</w:t>
      </w:r>
    </w:p>
    <w:p>
      <w:pPr>
        <w:pStyle w:val="RecordBase"/>
        <w:ind w:left="120" w:hanging="120"/>
      </w:pPr>
      <w:r>
        <w:t xml:space="preserve">Women Veterans Weekend, March, first weekend - </w:t>
      </w:r>
      <w:r>
        <w:t xml:space="preserve"> </w:t>
      </w:r>
      <w:r>
        <w:t xml:space="preserve">HR  205</w:t>
      </w:r>
    </w:p>
    <w:p>
      <w:pPr>
        <w:pStyle w:val="RecordBase"/>
        <w:ind w:left="120" w:hanging="120"/>
      </w:pPr>
      <w:r>
        <w:t xml:space="preserve">Wright, Ethel, honoring on the occasion of her 90th birthday - </w:t>
      </w:r>
      <w:r>
        <w:t xml:space="preserve"> </w:t>
      </w:r>
      <w:r>
        <w:t xml:space="preserve">HR  177</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240" w:hanging="192"/>
      </w:pPr>
      <w:r>
        <w:t xml:space="preserve"> providers, reimbursement eligibility, Kentucky universal service fund - </w:t>
      </w:r>
      <w:r>
        <w:t xml:space="preserve"> </w:t>
      </w:r>
      <w:r>
        <w:t xml:space="preserve">SB  141</w:t>
      </w:r>
      <w:r>
        <w:t xml:space="preserve">: </w:t>
      </w:r>
      <w:r>
        <w:t xml:space="preserve">HFA</w:t>
      </w:r>
      <w:r>
        <w:t xml:space="preserve"> (</w:t>
      </w:r>
      <w:r>
        <w:t xml:space="preserve">2</w:t>
      </w:r>
      <w:r>
        <w:t xml:space="preserve">)</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268 - </w:t>
      </w:r>
      <w:r>
        <w:t xml:space="preserve"> </w:t>
      </w:r>
      <w:r>
        <w:t xml:space="preserve">HB  268</w:t>
      </w:r>
      <w:r>
        <w:t xml:space="preserve">: </w:t>
      </w:r>
      <w:r>
        <w:t xml:space="preserve">CCR</w:t>
      </w:r>
      <w:r>
        <w:t xml:space="preserve">, </w:t>
      </w:r>
      <w:r>
        <w:t xml:space="preserve">FCCR</w:t>
      </w:r>
    </w:p>
    <w:p>
      <w:pPr>
        <w:pStyle w:val="RecordBase"/>
        <w:ind w:left="240" w:hanging="192"/>
      </w:pPr>
      <w:r>
        <w:t xml:space="preserve"> 354 - </w:t>
      </w:r>
      <w:r>
        <w:t xml:space="preserve"> </w:t>
      </w:r>
      <w:r>
        <w:t xml:space="preserve">HB  354</w:t>
      </w:r>
      <w:r>
        <w:t xml:space="preserve">: </w:t>
      </w:r>
      <w:r>
        <w:t xml:space="preserve">CCR</w:t>
      </w:r>
      <w:r>
        <w:t xml:space="preserve">, </w:t>
      </w:r>
      <w:r>
        <w:t xml:space="preserve">FCCR</w:t>
      </w:r>
    </w:p>
    <w:p>
      <w:pPr>
        <w:pStyle w:val="RecordBase"/>
        <w:ind w:left="120" w:hanging="120"/>
      </w:pPr>
      <w:r>
        <w:t xml:space="preserve">State/Executive Branch Budget, amendment of - </w:t>
      </w:r>
      <w:r>
        <w:t xml:space="preserve"> </w:t>
      </w:r>
      <w:r>
        <w:t xml:space="preserve">HB  268</w:t>
      </w:r>
      <w:r>
        <w:t xml:space="preserve">: </w:t>
      </w:r>
      <w:r>
        <w:t xml:space="preserve">FCCR</w:t>
        <w:br/>
      </w:r>
    </w:p>
    <w:p>
      <w:pPr>
        <w:pStyle w:val="RecordHeading3"/>
      </w:pPr>
      <w:r>
        <w:rPr>
          <w:b/>
        </w:rPr>
        <w:t xml:space="preserve">Confirmation of Appointments</w:t>
      </w:r>
    </w:p>
    <w:p>
      <w:pPr>
        <w:pStyle w:val="RecordBase"/>
        <w:ind w:left="120" w:hanging="120"/>
      </w:pPr>
      <w:r>
        <w:t xml:space="preserve">Allen, Damon Van, Kentucky Community and Technical College System Board of Regents - </w:t>
      </w:r>
      <w:r>
        <w:t xml:space="preserve"> </w:t>
      </w:r>
      <w:r>
        <w:t xml:space="preserve">SR  236</w:t>
      </w:r>
    </w:p>
    <w:p>
      <w:pPr>
        <w:pStyle w:val="RecordBase"/>
        <w:ind w:left="120" w:hanging="120"/>
      </w:pPr>
      <w:r>
        <w:t xml:space="preserve">Ball, Linda Gamblin, Western Kentucky University Board of Regents - </w:t>
      </w:r>
      <w:r>
        <w:t xml:space="preserve"> </w:t>
      </w:r>
      <w:r>
        <w:t xml:space="preserve">SR  233</w:t>
      </w:r>
    </w:p>
    <w:p>
      <w:pPr>
        <w:pStyle w:val="RecordBase"/>
        <w:ind w:left="120" w:hanging="120"/>
      </w:pPr>
      <w:r>
        <w:t xml:space="preserve">Barker, Mark, Agricultural Development Board - </w:t>
      </w:r>
      <w:r>
        <w:t xml:space="preserve"> </w:t>
      </w:r>
      <w:r>
        <w:t xml:space="preserve">SR  216</w:t>
      </w:r>
    </w:p>
    <w:p>
      <w:pPr>
        <w:pStyle w:val="RecordBase"/>
        <w:ind w:left="120" w:hanging="120"/>
      </w:pPr>
      <w:r>
        <w:t xml:space="preserve">Beal, Ronald C., Council on Postsecondary Education - </w:t>
      </w:r>
      <w:r>
        <w:t xml:space="preserve"> </w:t>
      </w:r>
      <w:r>
        <w:t xml:space="preserve">SR  249</w:t>
      </w:r>
    </w:p>
    <w:p>
      <w:pPr>
        <w:pStyle w:val="RecordBase"/>
        <w:ind w:left="120" w:hanging="120"/>
      </w:pPr>
      <w:r>
        <w:t xml:space="preserve">Beers-Reineke, Brenda, Parole Board - </w:t>
      </w:r>
      <w:r>
        <w:t xml:space="preserve"> </w:t>
      </w:r>
      <w:r>
        <w:t xml:space="preserve">SR  253</w:t>
      </w:r>
    </w:p>
    <w:p>
      <w:pPr>
        <w:pStyle w:val="RecordBase"/>
        <w:ind w:left="120" w:hanging="120"/>
      </w:pPr>
      <w:r>
        <w:t xml:space="preserve">Boehne, Richard Albert, Northern Kentucky University Board of Regents - </w:t>
      </w:r>
      <w:r>
        <w:t xml:space="preserve"> </w:t>
      </w:r>
      <w:r>
        <w:t xml:space="preserve">SR  230</w:t>
      </w:r>
    </w:p>
    <w:p>
      <w:pPr>
        <w:pStyle w:val="RecordBase"/>
        <w:ind w:left="120" w:hanging="120"/>
      </w:pPr>
      <w:r>
        <w:t xml:space="preserve">Buddeke, Charles, Kentucky Public Transportation Infrastructure Authority - </w:t>
      </w:r>
      <w:r>
        <w:t xml:space="preserve"> </w:t>
      </w:r>
      <w:r>
        <w:t xml:space="preserve">SR  209</w:t>
      </w:r>
    </w:p>
    <w:p>
      <w:pPr>
        <w:pStyle w:val="RecordBase"/>
        <w:ind w:left="120" w:hanging="120"/>
      </w:pPr>
      <w:r>
        <w:t xml:space="preserve">Chandler, M. Melissa, Parole Board - </w:t>
      </w:r>
      <w:r>
        <w:t xml:space="preserve"> </w:t>
      </w:r>
      <w:r>
        <w:t xml:space="preserve">SR  252</w:t>
      </w:r>
    </w:p>
    <w:p>
      <w:pPr>
        <w:pStyle w:val="RecordBase"/>
        <w:ind w:left="120" w:hanging="120"/>
      </w:pPr>
      <w:r>
        <w:t xml:space="preserve">Chevalier, Kimberly Ann, Education Professional Standards Board - </w:t>
      </w:r>
      <w:r>
        <w:t xml:space="preserve"> </w:t>
      </w:r>
      <w:r>
        <w:t xml:space="preserve">SR  225</w:t>
      </w:r>
    </w:p>
    <w:p>
      <w:pPr>
        <w:pStyle w:val="RecordBase"/>
        <w:ind w:left="120" w:hanging="120"/>
      </w:pPr>
      <w:r>
        <w:t xml:space="preserve">Chilton, John Edward, Board of Trustees, Kentucky Retirement Systems - </w:t>
      </w:r>
      <w:r>
        <w:t xml:space="preserve"> </w:t>
      </w:r>
      <w:r>
        <w:t xml:space="preserve">SR  206</w:t>
      </w:r>
    </w:p>
    <w:p>
      <w:pPr>
        <w:pStyle w:val="RecordBase"/>
        <w:ind w:left="120" w:hanging="120"/>
      </w:pPr>
      <w:r>
        <w:t xml:space="preserve">Crigler, Eric Fletcher, Murray State University Board of Regents - </w:t>
      </w:r>
      <w:r>
        <w:t xml:space="preserve"> </w:t>
      </w:r>
      <w:r>
        <w:t xml:space="preserve">SR  220</w:t>
      </w:r>
    </w:p>
    <w:p>
      <w:pPr>
        <w:pStyle w:val="RecordBase"/>
        <w:ind w:left="120" w:hanging="120"/>
      </w:pPr>
      <w:r>
        <w:t xml:space="preserve">Cundiff, Ben Lovell, Kentucky Board of Education - </w:t>
      </w:r>
      <w:r>
        <w:t xml:space="preserve"> </w:t>
      </w:r>
      <w:r>
        <w:t xml:space="preserve">SR  248</w:t>
      </w:r>
    </w:p>
    <w:p>
      <w:pPr>
        <w:pStyle w:val="RecordBase"/>
        <w:ind w:left="120" w:hanging="120"/>
      </w:pPr>
      <w:r>
        <w:t xml:space="preserve">Cusick, Tracey Lynn, Kentucky Board of Education - </w:t>
      </w:r>
      <w:r>
        <w:t xml:space="preserve"> </w:t>
      </w:r>
      <w:r>
        <w:t xml:space="preserve">SR  244</w:t>
      </w:r>
    </w:p>
    <w:p>
      <w:pPr>
        <w:pStyle w:val="RecordBase"/>
        <w:ind w:left="120" w:hanging="120"/>
      </w:pPr>
      <w:r>
        <w:t xml:space="preserve">Eaton, Jeffrey Lynn, Kentucky Fish and Wildlife Resources Commission - </w:t>
      </w:r>
      <w:r>
        <w:t xml:space="preserve"> </w:t>
      </w:r>
      <w:r>
        <w:t xml:space="preserve">SR  210</w:t>
      </w:r>
    </w:p>
    <w:p>
      <w:pPr>
        <w:pStyle w:val="RecordBase"/>
        <w:ind w:left="120" w:hanging="120"/>
      </w:pPr>
      <w:r>
        <w:t xml:space="preserve">Employers' Mutual Insurance Authority, Brian T. Evans, Jr. - </w:t>
      </w:r>
      <w:r>
        <w:t xml:space="preserve"> </w:t>
      </w:r>
      <w:r>
        <w:t xml:space="preserve">SR  219</w:t>
      </w:r>
    </w:p>
    <w:p>
      <w:pPr>
        <w:pStyle w:val="RecordBase"/>
        <w:ind w:left="120" w:hanging="120"/>
      </w:pPr>
      <w:r>
        <w:t xml:space="preserve">Finan, Karen, Kentucky Community and Technical College System Board of Regents - </w:t>
      </w:r>
      <w:r>
        <w:t xml:space="preserve"> </w:t>
      </w:r>
      <w:r>
        <w:t xml:space="preserve">SR  235</w:t>
      </w:r>
    </w:p>
    <w:p>
      <w:pPr>
        <w:pStyle w:val="RecordBase"/>
        <w:ind w:left="120" w:hanging="120"/>
      </w:pPr>
      <w:r>
        <w:t xml:space="preserve">Fisher, Brian Matthew, Kentucky Fish and Wildlife Resources Commission - </w:t>
      </w:r>
      <w:r>
        <w:t xml:space="preserve"> </w:t>
      </w:r>
      <w:r>
        <w:t xml:space="preserve">SR  217</w:t>
      </w:r>
    </w:p>
    <w:p>
      <w:pPr>
        <w:pStyle w:val="RecordBase"/>
        <w:ind w:left="120" w:hanging="120"/>
      </w:pPr>
      <w:r>
        <w:t xml:space="preserve">Fletcher, Wendy J., Kentucky Community and Technical College System Board of Regents - </w:t>
      </w:r>
      <w:r>
        <w:t xml:space="preserve"> </w:t>
      </w:r>
      <w:r>
        <w:t xml:space="preserve">SR  239</w:t>
      </w:r>
    </w:p>
    <w:p>
      <w:pPr>
        <w:pStyle w:val="RecordBase"/>
        <w:ind w:left="120" w:hanging="120"/>
      </w:pPr>
      <w:r>
        <w:t xml:space="preserve">Foree, Robert H., Agricultural Development Board - </w:t>
      </w:r>
      <w:r>
        <w:t xml:space="preserve"> </w:t>
      </w:r>
      <w:r>
        <w:t xml:space="preserve">SR  214</w:t>
      </w:r>
    </w:p>
    <w:p>
      <w:pPr>
        <w:pStyle w:val="RecordBase"/>
        <w:ind w:left="120" w:hanging="120"/>
      </w:pPr>
      <w:r>
        <w:t xml:space="preserve">Gornik, Katherine Ann, Kentucky Board of Education - </w:t>
      </w:r>
      <w:r>
        <w:t xml:space="preserve"> </w:t>
      </w:r>
      <w:r>
        <w:t xml:space="preserve">SR  243</w:t>
      </w:r>
    </w:p>
    <w:p>
      <w:pPr>
        <w:pStyle w:val="RecordBase"/>
        <w:ind w:left="120" w:hanging="120"/>
      </w:pPr>
      <w:r>
        <w:t xml:space="preserve">Gray, Virginia Bishop, Murray State University Board of Regents - </w:t>
      </w:r>
      <w:r>
        <w:t xml:space="preserve"> </w:t>
      </w:r>
      <w:r>
        <w:t xml:space="preserve">SR  231</w:t>
      </w:r>
    </w:p>
    <w:p>
      <w:pPr>
        <w:pStyle w:val="RecordBase"/>
        <w:ind w:left="120" w:hanging="120"/>
      </w:pPr>
      <w:r>
        <w:t xml:space="preserve">Griffith, Beverly H., Personnel Board - </w:t>
      </w:r>
      <w:r>
        <w:t xml:space="preserve"> </w:t>
      </w:r>
      <w:r>
        <w:t xml:space="preserve">SR  211</w:t>
      </w:r>
    </w:p>
    <w:p>
      <w:pPr>
        <w:pStyle w:val="RecordBase"/>
        <w:ind w:left="120" w:hanging="120"/>
      </w:pPr>
      <w:r>
        <w:t xml:space="preserve">Harper, Laura R., Council on Postsecondary Education - </w:t>
      </w:r>
      <w:r>
        <w:t xml:space="preserve"> </w:t>
      </w:r>
      <w:r>
        <w:t xml:space="preserve">SR  250</w:t>
      </w:r>
    </w:p>
    <w:p>
      <w:pPr>
        <w:pStyle w:val="RecordBase"/>
        <w:ind w:left="120" w:hanging="120"/>
      </w:pPr>
      <w:r>
        <w:t xml:space="preserve">Harris, David Lee, Board of Trustees, Kentucky Retirement Systems - </w:t>
      </w:r>
      <w:r>
        <w:t xml:space="preserve"> </w:t>
      </w:r>
      <w:r>
        <w:t xml:space="preserve">SR  207</w:t>
      </w:r>
    </w:p>
    <w:p>
      <w:pPr>
        <w:pStyle w:val="RecordBase"/>
        <w:ind w:left="120" w:hanging="120"/>
      </w:pPr>
      <w:r>
        <w:t xml:space="preserve">Heiner, Hal L., Kentucky Board of Education - </w:t>
      </w:r>
      <w:r>
        <w:t xml:space="preserve"> </w:t>
      </w:r>
      <w:r>
        <w:t xml:space="preserve">SR  242</w:t>
      </w:r>
    </w:p>
    <w:p>
      <w:pPr>
        <w:pStyle w:val="RecordBase"/>
        <w:ind w:left="120" w:hanging="120"/>
      </w:pPr>
      <w:r>
        <w:t xml:space="preserve">Holbrook, Sanford, Morehead State University Board of Regents - </w:t>
      </w:r>
      <w:r>
        <w:t xml:space="preserve"> </w:t>
      </w:r>
      <w:r>
        <w:t xml:space="preserve">SR  234</w:t>
      </w:r>
    </w:p>
    <w:p>
      <w:pPr>
        <w:pStyle w:val="RecordBase"/>
        <w:ind w:left="120" w:hanging="120"/>
      </w:pPr>
      <w:r>
        <w:t xml:space="preserve">Houchens, Gary W., Kentucky Board of Education - </w:t>
      </w:r>
      <w:r>
        <w:t xml:space="preserve"> </w:t>
      </w:r>
      <w:r>
        <w:t xml:space="preserve">SR  240</w:t>
      </w:r>
    </w:p>
    <w:p>
      <w:pPr>
        <w:pStyle w:val="RecordBase"/>
        <w:ind w:left="120" w:hanging="120"/>
      </w:pPr>
      <w:r>
        <w:t xml:space="preserve">Hunt, Wayne, Agricultural Development Board - </w:t>
      </w:r>
      <w:r>
        <w:t xml:space="preserve"> </w:t>
      </w:r>
      <w:r>
        <w:t xml:space="preserve">SR  215</w:t>
      </w:r>
    </w:p>
    <w:p>
      <w:pPr>
        <w:pStyle w:val="RecordBase"/>
        <w:ind w:left="120" w:hanging="120"/>
      </w:pPr>
      <w:r>
        <w:t xml:space="preserve">Johnson, Alesa G., Kentucky Board of Education - </w:t>
      </w:r>
      <w:r>
        <w:t xml:space="preserve"> </w:t>
      </w:r>
      <w:r>
        <w:t xml:space="preserve">SR  241</w:t>
      </w:r>
    </w:p>
    <w:p>
      <w:pPr>
        <w:pStyle w:val="RecordBase"/>
        <w:ind w:left="120" w:hanging="120"/>
      </w:pPr>
      <w:r>
        <w:t xml:space="preserve">Jones, LaDeidra, Parole Board - </w:t>
      </w:r>
      <w:r>
        <w:t xml:space="preserve"> </w:t>
      </w:r>
      <w:r>
        <w:t xml:space="preserve">SR  200</w:t>
      </w:r>
    </w:p>
    <w:p>
      <w:pPr>
        <w:pStyle w:val="RecordBase"/>
        <w:ind w:left="120" w:hanging="120"/>
      </w:pPr>
      <w:r>
        <w:t xml:space="preserve">Kentucky Lottery Corporation Board of Directors, confirmation, Summer Goldman - </w:t>
      </w:r>
      <w:r>
        <w:t xml:space="preserve"> </w:t>
      </w:r>
      <w:r>
        <w:t xml:space="preserve">SR  204</w:t>
      </w:r>
    </w:p>
    <w:p>
      <w:pPr>
        <w:pStyle w:val="RecordBase"/>
        <w:ind w:left="120" w:hanging="120"/>
      </w:pPr>
      <w:r>
        <w:t xml:space="preserve">McCann, Kimberly Scott, University of Kentucky Board of Trustees - </w:t>
      </w:r>
      <w:r>
        <w:t xml:space="preserve"> </w:t>
      </w:r>
      <w:r>
        <w:t xml:space="preserve">SR  228</w:t>
      </w:r>
    </w:p>
    <w:p>
      <w:pPr>
        <w:pStyle w:val="RecordBase"/>
        <w:ind w:left="120" w:hanging="120"/>
      </w:pPr>
      <w:r>
        <w:t xml:space="preserve">Minter, Angela Williams, Governor's Postsecondary Education Nominating Committee - </w:t>
      </w:r>
      <w:r>
        <w:t xml:space="preserve"> </w:t>
      </w:r>
      <w:r>
        <w:t xml:space="preserve">SR  238</w:t>
      </w:r>
    </w:p>
    <w:p>
      <w:pPr>
        <w:pStyle w:val="RecordBase"/>
        <w:ind w:left="120" w:hanging="120"/>
      </w:pPr>
      <w:r>
        <w:t xml:space="preserve">Mitchell, Justin Kyle, Education Professional Standards Board - </w:t>
      </w:r>
      <w:r>
        <w:t xml:space="preserve"> </w:t>
      </w:r>
      <w:r>
        <w:t xml:space="preserve">SR  226</w:t>
      </w:r>
    </w:p>
    <w:p>
      <w:pPr>
        <w:pStyle w:val="RecordBase"/>
        <w:ind w:left="120" w:hanging="120"/>
      </w:pPr>
      <w:r>
        <w:t xml:space="preserve">Moore, Emily L., Kentucky Lottery Corporation Board of Directors - </w:t>
      </w:r>
      <w:r>
        <w:t xml:space="preserve"> </w:t>
      </w:r>
      <w:r>
        <w:t xml:space="preserve">SR  202</w:t>
      </w:r>
    </w:p>
    <w:p>
      <w:pPr>
        <w:pStyle w:val="RecordBase"/>
        <w:ind w:left="120" w:hanging="120"/>
      </w:pPr>
      <w:r>
        <w:t xml:space="preserve">Murphy, Jeri Ellen, Education Professional Standards Board - </w:t>
      </w:r>
      <w:r>
        <w:t xml:space="preserve"> </w:t>
      </w:r>
      <w:r>
        <w:t xml:space="preserve">SR  224</w:t>
      </w:r>
    </w:p>
    <w:p>
      <w:pPr>
        <w:pStyle w:val="RecordBase"/>
        <w:ind w:left="120" w:hanging="120"/>
      </w:pPr>
      <w:r>
        <w:t xml:space="preserve">Papalia, Joseph Phillip, Kentucky Board of Education - </w:t>
      </w:r>
      <w:r>
        <w:t xml:space="preserve"> </w:t>
      </w:r>
      <w:r>
        <w:t xml:space="preserve">SR  246</w:t>
      </w:r>
    </w:p>
    <w:p>
      <w:pPr>
        <w:pStyle w:val="RecordBase"/>
        <w:ind w:left="120" w:hanging="120"/>
      </w:pPr>
      <w:r>
        <w:t xml:space="preserve">Reynolds, Roger, Kentucky State University Board of Regents - </w:t>
      </w:r>
      <w:r>
        <w:t xml:space="preserve"> </w:t>
      </w:r>
      <w:r>
        <w:t xml:space="preserve">SR  232</w:t>
      </w:r>
    </w:p>
    <w:p>
      <w:pPr>
        <w:pStyle w:val="RecordBase"/>
        <w:ind w:left="120" w:hanging="120"/>
      </w:pPr>
      <w:r>
        <w:t xml:space="preserve">Rice, Timothy Clark, Governor's Postsecondary Education Nominating Committee - </w:t>
      </w:r>
      <w:r>
        <w:t xml:space="preserve"> </w:t>
      </w:r>
      <w:r>
        <w:t xml:space="preserve">SR  212</w:t>
      </w:r>
    </w:p>
    <w:p>
      <w:pPr>
        <w:pStyle w:val="RecordBase"/>
        <w:ind w:left="120" w:hanging="120"/>
      </w:pPr>
      <w:r>
        <w:t xml:space="preserve">Sanders, Delana Sue, Kentucky Claims Commission - </w:t>
      </w:r>
      <w:r>
        <w:t xml:space="preserve"> </w:t>
      </w:r>
      <w:r>
        <w:t xml:space="preserve">SR  208</w:t>
      </w:r>
    </w:p>
    <w:p>
      <w:pPr>
        <w:pStyle w:val="RecordBase"/>
        <w:ind w:left="120" w:hanging="120"/>
      </w:pPr>
      <w:r>
        <w:t xml:space="preserve">Sletto, Shad Michael, Education Professional Standards Board - </w:t>
      </w:r>
      <w:r>
        <w:t xml:space="preserve"> </w:t>
      </w:r>
      <w:r>
        <w:t xml:space="preserve">SR  227</w:t>
      </w:r>
    </w:p>
    <w:p>
      <w:pPr>
        <w:pStyle w:val="RecordBase"/>
        <w:ind w:left="120" w:hanging="120"/>
      </w:pPr>
      <w:r>
        <w:t xml:space="preserve">Smith, Elizabeth J., Education Professional Standards Board - </w:t>
      </w:r>
      <w:r>
        <w:t xml:space="preserve"> </w:t>
      </w:r>
      <w:r>
        <w:t xml:space="preserve">SR  221</w:t>
      </w:r>
    </w:p>
    <w:p>
      <w:pPr>
        <w:pStyle w:val="RecordBase"/>
        <w:ind w:left="120" w:hanging="120"/>
      </w:pPr>
      <w:r>
        <w:t xml:space="preserve">Stafford, Melody Marie, Governor's Postsecondary Education Nominating Committee - </w:t>
      </w:r>
      <w:r>
        <w:t xml:space="preserve"> </w:t>
      </w:r>
      <w:r>
        <w:t xml:space="preserve">SR  237</w:t>
      </w:r>
    </w:p>
    <w:p>
      <w:pPr>
        <w:pStyle w:val="RecordBase"/>
        <w:ind w:left="120" w:hanging="120"/>
      </w:pPr>
      <w:r>
        <w:t xml:space="preserve">Stamper, Amanda, Kentucky Board of Education - </w:t>
      </w:r>
      <w:r>
        <w:t xml:space="preserve"> </w:t>
      </w:r>
      <w:r>
        <w:t xml:space="preserve">SR  247</w:t>
      </w:r>
    </w:p>
    <w:p>
      <w:pPr>
        <w:pStyle w:val="RecordBase"/>
        <w:ind w:left="120" w:hanging="120"/>
      </w:pPr>
      <w:r>
        <w:t xml:space="preserve">Stickler, Jamie Lee, Education Professional Standards Board - </w:t>
      </w:r>
      <w:r>
        <w:t xml:space="preserve"> </w:t>
      </w:r>
      <w:r>
        <w:t xml:space="preserve">SR  222</w:t>
      </w:r>
    </w:p>
    <w:p>
      <w:pPr>
        <w:pStyle w:val="RecordBase"/>
        <w:ind w:left="120" w:hanging="120"/>
      </w:pPr>
      <w:r>
        <w:t xml:space="preserve">Stivers, Franklin Atwood,  Department of Workers' Claims - </w:t>
      </w:r>
      <w:r>
        <w:t xml:space="preserve"> </w:t>
      </w:r>
      <w:r>
        <w:t xml:space="preserve">SR  218</w:t>
      </w:r>
    </w:p>
    <w:p>
      <w:pPr>
        <w:pStyle w:val="RecordBase"/>
        <w:ind w:left="120" w:hanging="120"/>
      </w:pPr>
      <w:r>
        <w:t xml:space="preserve">Swallows, Ralph Edward, Kentucky Fish and Wildlife Resources Commission - </w:t>
      </w:r>
      <w:r>
        <w:t xml:space="preserve"> </w:t>
      </w:r>
      <w:r>
        <w:t xml:space="preserve">SR  213</w:t>
      </w:r>
    </w:p>
    <w:p>
      <w:pPr>
        <w:pStyle w:val="RecordBase"/>
        <w:ind w:left="120" w:hanging="120"/>
      </w:pPr>
      <w:r>
        <w:t xml:space="preserve">Timberlake, Laura Sewell, Kentucky Board of Education - </w:t>
      </w:r>
      <w:r>
        <w:t xml:space="preserve"> </w:t>
      </w:r>
      <w:r>
        <w:t xml:space="preserve">SR  245</w:t>
      </w:r>
    </w:p>
    <w:p>
      <w:pPr>
        <w:pStyle w:val="RecordBase"/>
        <w:ind w:left="120" w:hanging="120"/>
      </w:pPr>
      <w:r>
        <w:t xml:space="preserve">Tye, Lynn Taylor, Eastern Kentucky University Board of Regents - </w:t>
      </w:r>
      <w:r>
        <w:t xml:space="preserve"> </w:t>
      </w:r>
      <w:r>
        <w:t xml:space="preserve">SR  251</w:t>
      </w:r>
    </w:p>
    <w:p>
      <w:pPr>
        <w:pStyle w:val="RecordBase"/>
        <w:ind w:left="120" w:hanging="120"/>
      </w:pPr>
      <w:r>
        <w:t xml:space="preserve">Webb, Rachel Lee, University of Kentucky Board of Trustees - </w:t>
      </w:r>
      <w:r>
        <w:t xml:space="preserve"> </w:t>
      </w:r>
      <w:r>
        <w:t xml:space="preserve">SR  229</w:t>
      </w:r>
    </w:p>
    <w:p>
      <w:pPr>
        <w:pStyle w:val="RecordBase"/>
        <w:ind w:left="120" w:hanging="120"/>
      </w:pPr>
      <w:r>
        <w:t xml:space="preserve">Williams, Fred Adkins, University of Louisville Board of Trustees - </w:t>
      </w:r>
      <w:r>
        <w:t xml:space="preserve"> </w:t>
      </w:r>
      <w:r>
        <w:t xml:space="preserve">SR  223</w:t>
      </w:r>
    </w:p>
    <w:p>
      <w:pPr>
        <w:pStyle w:val="RecordBase"/>
        <w:ind w:left="120" w:hanging="120"/>
      </w:pPr>
      <w:r>
        <w:t xml:space="preserve">Wininger, Patty, Parole Board - </w:t>
      </w:r>
      <w:r>
        <w:t xml:space="preserve"> </w:t>
      </w:r>
      <w:r>
        <w:t xml:space="preserve">SR  201</w:t>
      </w:r>
    </w:p>
    <w:p>
      <w:pPr>
        <w:pStyle w:val="RecordBase"/>
        <w:ind w:left="120" w:hanging="120"/>
      </w:pPr>
      <w:r>
        <w:t xml:space="preserve">Witten, Aaron, Kentucky Lottery Corporation Board of Directors, appointment to - </w:t>
      </w:r>
      <w:r>
        <w:t xml:space="preserve"> </w:t>
      </w:r>
      <w:r>
        <w:t xml:space="preserve">SR  203</w:t>
      </w:r>
    </w:p>
    <w:p>
      <w:pPr>
        <w:pStyle w:val="RecordBase"/>
        <w:ind w:left="120" w:hanging="120"/>
      </w:pPr>
      <w:r>
        <w:t xml:space="preserve">Woods, Jeffrey A., Mine Safety Review Commission - </w:t>
      </w:r>
      <w:r>
        <w:t xml:space="preserve"> </w:t>
      </w:r>
      <w:r>
        <w:t xml:space="preserve">SR  205</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br/>
      </w:r>
    </w:p>
    <w:p>
      <w:pPr>
        <w:pStyle w:val="RecordHeading3"/>
      </w:pPr>
      <w:r>
        <w:rPr>
          <w:b/>
        </w:rPr>
        <w:t xml:space="preserve">Constables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Emergency legislation, definition of - </w:t>
      </w:r>
      <w:r>
        <w:t xml:space="preserve"> </w:t>
      </w:r>
      <w:r>
        <w:t xml:space="preserve">HB  432</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24-hour publication before final vote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Medical malpractice actions, certificate of merit, requiring - </w:t>
      </w:r>
      <w:r>
        <w:t xml:space="preserve"> </w:t>
      </w:r>
      <w:r>
        <w:t xml:space="preserve">HB  429</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 officers, procedures, requirements for - </w:t>
      </w:r>
      <w:r>
        <w:t xml:space="preserve"> </w:t>
      </w:r>
      <w:r>
        <w:t xml:space="preserve">SB  41</w:t>
      </w:r>
      <w:r>
        <w:t xml:space="preserve">: </w:t>
      </w:r>
      <w:r>
        <w:t xml:space="preserve">SCS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 and local, investors in, disclosure of - </w:t>
      </w:r>
      <w:r>
        <w:t xml:space="preserve"> </w:t>
      </w:r>
      <w:r>
        <w:t xml:space="preserve">HB  434</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Coroners</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Limited liability companies, merger with - </w:t>
      </w:r>
      <w:r>
        <w:t xml:space="preserve"> </w:t>
      </w:r>
      <w:r>
        <w:t xml:space="preserve">HB  453</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HCS</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r>
        <w:t xml:space="preserve">;</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Heroin trafficking, clarification of penalty - </w:t>
      </w:r>
      <w:r>
        <w:t xml:space="preserve"> </w:t>
      </w:r>
      <w:r>
        <w:t xml:space="preserve">HB  470</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Jails, sentencing credit ot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r>
    </w:p>
    <w:p>
      <w:pPr>
        <w:pStyle w:val="RecordBase"/>
        <w:ind w:left="120" w:hanging="120"/>
      </w:pPr>
      <w:r>
        <w:t xml:space="preserve">Wagering, taxation on - </w:t>
      </w:r>
      <w:r>
        <w:t xml:space="preserve"> </w:t>
      </w:r>
      <w:r>
        <w:t xml:space="preserve">HB  175</w:t>
      </w:r>
      <w:r>
        <w:t xml:space="preserve">: </w:t>
      </w:r>
      <w:r>
        <w:t xml:space="preserve">HCS</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 council,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w:t>
      </w:r>
    </w:p>
    <w:p>
      <w:pPr>
        <w:pStyle w:val="RecordBase"/>
        <w:ind w:left="240" w:hanging="192"/>
      </w:pPr>
      <w:r>
        <w:t xml:space="preserve"> detectives, require certification in all counties - </w:t>
      </w:r>
      <w:r>
        <w:t xml:space="preserve"> </w:t>
      </w:r>
      <w:r>
        <w:t xml:space="preserve">HB  368</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Occupational</w:t>
      </w:r>
    </w:p>
    <w:p>
      <w:pPr>
        <w:pStyle w:val="RecordBase"/>
        <w:ind w:left="240" w:hanging="192"/>
      </w:pPr>
      <w:r>
        <w:t xml:space="preserve"> license tax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Supreme Court districts, redistricting - </w:t>
      </w:r>
      <w:r>
        <w:t xml:space="preserve"> </w:t>
      </w:r>
      <w:r>
        <w:t xml:space="preserve">HB  496</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Employment of legal counsel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Elections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Elections,</w:t>
      </w:r>
    </w:p>
    <w:p>
      <w:pPr>
        <w:pStyle w:val="RecordBase"/>
        <w:ind w:left="240" w:hanging="192"/>
      </w:pPr>
      <w:r>
        <w:t xml:space="preserve"> automatic recount in - </w:t>
      </w:r>
      <w:r>
        <w:t xml:space="preserve"> </w:t>
      </w:r>
      <w:r>
        <w:t xml:space="preserve">HB  522</w:t>
      </w:r>
    </w:p>
    <w:p>
      <w:pPr>
        <w:pStyle w:val="RecordBase"/>
        <w:ind w:left="240" w:hanging="192"/>
      </w:pPr>
      <w:r>
        <w:t xml:space="preserve"> General Assembly candidate, recount of - </w:t>
      </w:r>
      <w:r>
        <w:t xml:space="preserve"> </w:t>
      </w:r>
      <w:r>
        <w:t xml:space="preserve">HB  495</w:t>
      </w:r>
    </w:p>
    <w:p>
      <w:pPr>
        <w:pStyle w:val="RecordBase"/>
        <w:ind w:left="120" w:hanging="120"/>
      </w:pPr>
      <w:r>
        <w:t xml:space="preserve">Elections of, automatic recount in - </w:t>
      </w:r>
      <w:r>
        <w:t xml:space="preserve"> </w:t>
      </w:r>
      <w:r>
        <w:t xml:space="preserve">HB  522</w:t>
      </w:r>
      <w:r>
        <w:t xml:space="preserve">: </w:t>
      </w:r>
      <w:r>
        <w:t xml:space="preserve">HCS</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Fee charged for motor vehicle registration, increase - </w:t>
      </w:r>
      <w:r>
        <w:t xml:space="preserve"> </w:t>
      </w:r>
      <w:r>
        <w:t xml:space="preserve">HB  517</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Highway preservation fee, collection of - </w:t>
      </w:r>
      <w:r>
        <w:t xml:space="preserve"> </w:t>
      </w:r>
      <w:r>
        <w:t xml:space="preserve">HB  517</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Notaries, new certificate, require the recording of - </w:t>
      </w:r>
      <w:r>
        <w:t xml:space="preserve"> </w:t>
      </w:r>
      <w:r>
        <w:t xml:space="preserve">SB  56</w:t>
      </w:r>
      <w:r>
        <w:t xml:space="preserve">: </w:t>
      </w:r>
      <w:r>
        <w:t xml:space="preserve">HFA</w:t>
      </w:r>
      <w:r>
        <w:t xml:space="preserve"> (</w:t>
      </w:r>
      <w:r>
        <w:t xml:space="preserve">1</w:t>
      </w:r>
      <w:r>
        <w:t xml:space="preserve">)</w:t>
      </w:r>
    </w:p>
    <w:p>
      <w:pPr>
        <w:pStyle w:val="RecordBase"/>
        <w:ind w:left="120" w:hanging="120"/>
      </w:pPr>
      <w:r>
        <w:t xml:space="preserve">Petition process, urban-county and consolidated local governments, property tax rate levy,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w:t>
      </w:r>
    </w:p>
    <w:p>
      <w:pPr>
        <w:pStyle w:val="RecordBase"/>
        <w:ind w:left="240" w:hanging="192"/>
      </w:pPr>
      <w:r>
        <w:t xml:space="preserve"> license plates, fees - </w:t>
      </w:r>
      <w:r>
        <w:t xml:space="preserve"> </w:t>
      </w:r>
      <w:r>
        <w:t xml:space="preserve">HB  341</w:t>
      </w:r>
      <w:r>
        <w:t xml:space="preserve">;</w:t>
      </w:r>
      <w:r>
        <w:t xml:space="preserve"> </w:t>
      </w:r>
      <w:r>
        <w:t xml:space="preserve">HB  341</w:t>
      </w:r>
      <w:r>
        <w:t xml:space="preserve">: </w:t>
      </w:r>
      <w:r>
        <w:t xml:space="preserve">HCS</w:t>
      </w:r>
      <w:r>
        <w:t xml:space="preserve">, </w:t>
      </w:r>
      <w:r>
        <w:t xml:space="preserve">SCS</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Underground Facility Damage Prevention Act of 1994, elimination of, operator contact list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transmission, when received and deemed timely - </w:t>
      </w:r>
      <w:r>
        <w:t xml:space="preserve"> </w:t>
      </w:r>
      <w:r>
        <w:t xml:space="preserve">HB  510</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County Judges/Executive</w:t>
      </w:r>
    </w:p>
    <w:p>
      <w:pPr>
        <w:pStyle w:val="RecordBase"/>
        <w:ind w:left="120" w:hanging="120"/>
      </w:pPr>
      <w:r>
        <w:t xml:space="preserve">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Redistricting - </w:t>
      </w:r>
      <w:r>
        <w:t xml:space="preserve"> </w:t>
      </w:r>
      <w:r>
        <w:t xml:space="preserve">HB  496</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240" w:hanging="192"/>
      </w:pPr>
      <w:r>
        <w:t xml:space="preserve"> office of the courts, forms development, requiring - </w:t>
      </w:r>
      <w:r>
        <w:t xml:space="preserve"> </w:t>
      </w:r>
      <w:r>
        <w:t xml:space="preserve">HB  478</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youth, protection - </w:t>
      </w:r>
      <w:r>
        <w:t xml:space="preserve"> </w:t>
      </w:r>
      <w:r>
        <w:t xml:space="preserve">HB  466</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Expungement,</w:t>
      </w:r>
    </w:p>
    <w:p>
      <w:pPr>
        <w:pStyle w:val="RecordBase"/>
        <w:ind w:left="240" w:hanging="192"/>
      </w:pPr>
      <w:r>
        <w:t xml:space="preserve"> waiting period, reduce to 5 years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waiting period, reduce to five years - </w:t>
      </w:r>
      <w:r>
        <w:t xml:space="preserve"> </w:t>
      </w:r>
      <w:r>
        <w:t xml:space="preserve">SB  57</w:t>
      </w:r>
      <w:r>
        <w:t xml:space="preserve">: </w:t>
      </w:r>
      <w:r>
        <w:t xml:space="preserve">HFA</w:t>
      </w:r>
      <w:r>
        <w:t xml:space="preserve"> (</w:t>
      </w:r>
      <w:r>
        <w:t xml:space="preserve">4</w:t>
      </w:r>
      <w:r>
        <w:t xml:space="preserve">)</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Foster</w:t>
      </w:r>
    </w:p>
    <w:p>
      <w:pPr>
        <w:pStyle w:val="RecordBase"/>
        <w:ind w:left="240" w:hanging="192"/>
      </w:pPr>
      <w:r>
        <w:t xml:space="preserve"> care review boards, reporting requirement changes,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w:t>
      </w:r>
    </w:p>
    <w:p>
      <w:pPr>
        <w:pStyle w:val="RecordBase"/>
        <w:ind w:left="240" w:hanging="192"/>
      </w:pPr>
      <w:r>
        <w:t xml:space="preserve"> ad litem and court-appointed counsel, appointment of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ad litem and court-appointed counsel, appointment of, effective January 1, 2020 - </w:t>
      </w:r>
      <w:r>
        <w:t xml:space="preserve"> </w:t>
      </w:r>
      <w:r>
        <w:t xml:space="preserve">SB  205</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Homelessness, Prevention, Children and Youth - </w:t>
      </w:r>
      <w:r>
        <w:t xml:space="preserve"> </w:t>
      </w:r>
      <w:r>
        <w:t xml:space="preserve">HB  466</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Franklin Circuit, Legislative redistricting, remove exclusive jurisdiction - </w:t>
      </w:r>
      <w:r>
        <w:t xml:space="preserve"> </w:t>
      </w:r>
      <w:r>
        <w:t xml:space="preserve">HB  455</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Operator's license, vision testing upon renewal - </w:t>
      </w:r>
      <w:r>
        <w:t xml:space="preserve"> </w:t>
      </w:r>
      <w:r>
        <w:t xml:space="preserve">HB  441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Parenting coordinators, minimum requirements - </w:t>
      </w:r>
      <w:r>
        <w:t xml:space="preserve"> </w:t>
      </w:r>
      <w:r>
        <w:t xml:space="preserve">HB  491</w:t>
        <w:br/>
      </w:r>
    </w:p>
    <w:p>
      <w:pPr>
        <w:pStyle w:val="RecordHeading3"/>
      </w:pPr>
      <w:r>
        <w:rPr>
          <w:b/>
        </w:rPr>
        <w:t xml:space="preserve">Courts, Fiscal</w:t>
      </w:r>
    </w:p>
    <w:p>
      <w:pPr>
        <w:pStyle w:val="RecordBase"/>
        <w:ind w:left="120" w:hanging="120"/>
      </w:pPr>
      <w:r>
        <w:t xml:space="preserve">County</w:t>
      </w:r>
    </w:p>
    <w:p>
      <w:pPr>
        <w:pStyle w:val="RecordBase"/>
        <w:ind w:left="240" w:hanging="192"/>
      </w:pPr>
      <w:r>
        <w:t xml:space="preserve"> consolidation, role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Awareness and Prevention, recognizing - </w:t>
      </w:r>
      <w:r>
        <w:t xml:space="preserve"> </w:t>
      </w:r>
      <w:r>
        <w:t xml:space="preserve">HR  145</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Assisted-living communities, certification prohibited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Assault, bringing awareness to - </w:t>
      </w:r>
      <w:r>
        <w:t xml:space="preserve"> </w:t>
      </w:r>
      <w:r>
        <w:t xml:space="preserve">SR  122</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Strangulation; remove torso from list of body parts to which pressure applied may constitute - </w:t>
      </w:r>
      <w:r>
        <w:t xml:space="preserve"> </w:t>
      </w:r>
      <w:r>
        <w:t xml:space="preserve">SB  70</w:t>
      </w:r>
      <w:r>
        <w:t xml:space="preserve">: </w:t>
      </w:r>
      <w:r>
        <w:t xml:space="preserve">HFA</w:t>
      </w:r>
      <w:r>
        <w:t xml:space="preserve"> (</w:t>
      </w:r>
      <w:r>
        <w:t xml:space="preserve">2</w:t>
      </w:r>
      <w:r>
        <w:t xml:space="preserve">)</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Voter registration roster, misuse of, creation of penalty for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240" w:hanging="192"/>
      </w:pPr>
      <w:r>
        <w:t xml:space="preserve">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Burden of proof on applicant for expungement, reduce - </w:t>
      </w:r>
      <w:r>
        <w:t xml:space="preserve"> </w:t>
      </w:r>
      <w:r>
        <w:t xml:space="preserve">SB  57</w:t>
      </w:r>
      <w:r>
        <w:t xml:space="preserve">: </w:t>
      </w:r>
      <w:r>
        <w:t xml:space="preserve">HCS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Cruelty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 prohibit incarceration for nonpayment of expungement fee - </w:t>
      </w:r>
      <w:r>
        <w:t xml:space="preserve"> </w:t>
      </w:r>
      <w:r>
        <w:t xml:space="preserve">SB  57</w:t>
      </w:r>
      <w:r>
        <w:t xml:space="preserve">: </w:t>
      </w:r>
      <w:r>
        <w:t xml:space="preserve">HFA</w:t>
      </w:r>
      <w:r>
        <w:t xml:space="preserve"> (</w:t>
      </w:r>
      <w:r>
        <w:t xml:space="preserve">4</w:t>
      </w:r>
      <w:r>
        <w:t xml:space="preserve">)</w:t>
      </w:r>
    </w:p>
    <w:p>
      <w:pPr>
        <w:pStyle w:val="RecordBase"/>
        <w:ind w:left="120" w:hanging="120"/>
      </w:pPr>
      <w:r>
        <w:t xml:space="preserve">Expungement,</w:t>
      </w:r>
    </w:p>
    <w:p>
      <w:pPr>
        <w:pStyle w:val="RecordBase"/>
        <w:ind w:left="240" w:hanging="192"/>
      </w:pPr>
      <w:r>
        <w:t xml:space="preserve"> acquittals; create automatic - </w:t>
      </w:r>
      <w:r>
        <w:t xml:space="preserve"> </w:t>
      </w:r>
      <w:r>
        <w:t xml:space="preserve">HB  159</w:t>
      </w:r>
      <w:r>
        <w:t xml:space="preserve">: </w:t>
      </w:r>
      <w:r>
        <w:t xml:space="preserve">HCS</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240" w:hanging="192"/>
      </w:pPr>
      <w:r>
        <w:t xml:space="preserve"> allow 18 months to pay fee - </w:t>
      </w:r>
      <w:r>
        <w:t xml:space="preserve"> </w:t>
      </w:r>
      <w:r>
        <w:t xml:space="preserve">SB  57</w:t>
      </w:r>
      <w:r>
        <w:t xml:space="preserve">: </w:t>
      </w:r>
      <w:r>
        <w:t xml:space="preserve">SFA</w:t>
      </w:r>
      <w:r>
        <w:t xml:space="preserve"> (</w:t>
      </w:r>
      <w:r>
        <w:t xml:space="preserve">1</w:t>
      </w:r>
      <w:r>
        <w:t xml:space="preserve">)</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240" w:hanging="192"/>
      </w:pPr>
      <w:r>
        <w:t xml:space="preserve"> contingent on full payment of expungement fee - </w:t>
      </w:r>
      <w:r>
        <w:t xml:space="preserve"> </w:t>
      </w:r>
      <w:r>
        <w:t xml:space="preserve">SB  57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dismissals with prejudice; create automatic - </w:t>
      </w:r>
      <w:r>
        <w:t xml:space="preserve"> </w:t>
      </w:r>
      <w:r>
        <w:t xml:space="preserve">HB  159</w:t>
      </w:r>
      <w:r>
        <w:t xml:space="preserve">: </w:t>
      </w:r>
      <w:r>
        <w:t xml:space="preserve">HCS</w:t>
      </w:r>
    </w:p>
    <w:p>
      <w:pPr>
        <w:pStyle w:val="RecordBase"/>
        <w:ind w:left="120" w:hanging="120"/>
      </w:pPr>
      <w:r>
        <w:t xml:space="preserve">Expungement</w:t>
      </w:r>
    </w:p>
    <w:p>
      <w:pPr>
        <w:pStyle w:val="RecordBase"/>
        <w:ind w:left="240" w:hanging="192"/>
      </w:pPr>
      <w:r>
        <w:t xml:space="preserve"> fee, reduce from $450 to $150 - </w:t>
      </w:r>
      <w:r>
        <w:t xml:space="preserve"> </w:t>
      </w:r>
      <w:r>
        <w:t xml:space="preserve">SB  57</w:t>
      </w:r>
      <w:r>
        <w:t xml:space="preserve">: </w:t>
      </w:r>
      <w:r>
        <w:t xml:space="preserve">HCS</w:t>
      </w:r>
    </w:p>
    <w:p>
      <w:pPr>
        <w:pStyle w:val="RecordBase"/>
        <w:ind w:left="240" w:hanging="192"/>
      </w:pPr>
      <w:r>
        <w:t xml:space="preserve"> fees, for application based on executive pardon, waiving - </w:t>
      </w:r>
      <w:r>
        <w:t xml:space="preserve"> </w:t>
      </w:r>
      <w:r>
        <w:t xml:space="preserve">SB  142</w:t>
      </w:r>
    </w:p>
    <w:p>
      <w:pPr>
        <w:pStyle w:val="RecordBase"/>
        <w:ind w:left="240" w:hanging="192"/>
      </w:pPr>
      <w:r>
        <w:t xml:space="preserve"> fund, change distribution of - </w:t>
      </w:r>
      <w:r>
        <w:t xml:space="preserve"> </w:t>
      </w:r>
      <w:r>
        <w:t xml:space="preserve">SB  57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Expungement,</w:t>
      </w:r>
    </w:p>
    <w:p>
      <w:pPr>
        <w:pStyle w:val="RecordBase"/>
        <w:ind w:left="240" w:hanging="192"/>
      </w:pPr>
      <w:r>
        <w:t xml:space="preserve"> increase burden of proof at hearing to by clear and convincing evidence - </w:t>
      </w:r>
      <w:r>
        <w:t xml:space="preserve"> </w:t>
      </w:r>
      <w:r>
        <w:t xml:space="preserve">SB  57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limit new hearing requirements to applications under 10-year bracket - </w:t>
      </w:r>
      <w:r>
        <w:t xml:space="preserve"> </w:t>
      </w:r>
      <w:r>
        <w:t xml:space="preserve">SB  57</w:t>
      </w:r>
      <w:r>
        <w:t xml:space="preserve">: </w:t>
      </w:r>
      <w:r>
        <w:t xml:space="preserve">SFA</w:t>
      </w:r>
      <w:r>
        <w:t xml:space="preserve"> (</w:t>
      </w:r>
      <w:r>
        <w:t xml:space="preserve">2</w:t>
      </w:r>
      <w:r>
        <w:t xml:space="preserve">)</w:t>
      </w:r>
    </w:p>
    <w:p>
      <w:pPr>
        <w:pStyle w:val="RecordBase"/>
        <w:ind w:left="120" w:hanging="120"/>
      </w:pPr>
      <w:r>
        <w:t xml:space="preserve">Expungement of felonies, waiting periods for - </w:t>
      </w:r>
      <w:r>
        <w:t xml:space="preserve"> </w:t>
      </w:r>
      <w:r>
        <w:t xml:space="preserve">SB  211</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prohibit incarceration for nonpayment of expungement fee - </w:t>
      </w:r>
      <w:r>
        <w:t xml:space="preserve"> </w:t>
      </w:r>
      <w:r>
        <w:t xml:space="preserve">SB  57</w:t>
      </w:r>
      <w:r>
        <w:t xml:space="preserve">: </w:t>
      </w:r>
      <w:r>
        <w:t xml:space="preserve">HFA</w:t>
      </w:r>
      <w:r>
        <w:t xml:space="preserve"> (</w:t>
      </w:r>
      <w:r>
        <w:t xml:space="preserve">2</w:t>
      </w:r>
      <w:r>
        <w:t xml:space="preserve">)</w:t>
      </w:r>
    </w:p>
    <w:p>
      <w:pPr>
        <w:pStyle w:val="RecordBase"/>
        <w:ind w:left="240" w:hanging="192"/>
      </w:pPr>
      <w:r>
        <w:t xml:space="preserve"> remove provisions which would assess interest on the fee after 12 months - </w:t>
      </w:r>
      <w:r>
        <w:t xml:space="preserve"> </w:t>
      </w:r>
      <w:r>
        <w:t xml:space="preserve">SB  57</w:t>
      </w:r>
      <w:r>
        <w:t xml:space="preserve">: </w:t>
      </w:r>
      <w:r>
        <w:t xml:space="preserve">SFA</w:t>
      </w:r>
      <w:r>
        <w:t xml:space="preserve"> (</w:t>
      </w:r>
      <w:r>
        <w:t xml:space="preserve">1</w:t>
      </w:r>
      <w:r>
        <w:t xml:space="preserve">)</w:t>
      </w:r>
    </w:p>
    <w:p>
      <w:pPr>
        <w:pStyle w:val="RecordBase"/>
        <w:ind w:left="240" w:hanging="192"/>
      </w:pPr>
      <w:r>
        <w:t xml:space="preserve"> require findings - </w:t>
      </w:r>
      <w:r>
        <w:t xml:space="preserve"> </w:t>
      </w:r>
      <w:r>
        <w:t xml:space="preserve">SB  57</w:t>
      </w:r>
      <w:r>
        <w:t xml:space="preserve">: </w:t>
      </w:r>
      <w:r>
        <w:t xml:space="preserve">SCS</w:t>
      </w:r>
    </w:p>
    <w:p>
      <w:pPr>
        <w:pStyle w:val="RecordBase"/>
        <w:ind w:left="240" w:hanging="192"/>
      </w:pPr>
      <w:r>
        <w:t xml:space="preserve"> waiting period, reduce to 5 years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waiting period, reduce to five years - </w:t>
      </w:r>
      <w:r>
        <w:t xml:space="preserve"> </w:t>
      </w:r>
      <w:r>
        <w:t xml:space="preserve">SB  57</w:t>
      </w:r>
      <w:r>
        <w:t xml:space="preserve">: </w:t>
      </w:r>
      <w:r>
        <w:t xml:space="preserve">HFA</w:t>
      </w:r>
      <w:r>
        <w:t xml:space="preserve"> (</w:t>
      </w:r>
      <w:r>
        <w:t xml:space="preserve">4</w:t>
      </w:r>
      <w:r>
        <w:t xml:space="preserve">)</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Landlord</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240" w:hanging="192"/>
      </w:pPr>
      <w:r>
        <w:t xml:space="preserve"> and tenant, assistance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Disasters</w:t>
      </w:r>
    </w:p>
    <w:p>
      <w:pPr>
        <w:pStyle w:val="RecordBase"/>
        <w:ind w:left="120" w:hanging="120"/>
      </w:pPr>
      <w:r>
        <w:t xml:space="preserve">March 2, 2012 tornadoes, recognizing anniversary of - </w:t>
      </w:r>
      <w:r>
        <w:t xml:space="preserve"> </w:t>
      </w:r>
      <w:r>
        <w:t xml:space="preserve">HR  146</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Colorectal Cancer Awareness Month, recognizing March as - </w:t>
      </w:r>
      <w:r>
        <w:t xml:space="preserve"> </w:t>
      </w:r>
      <w:r>
        <w:t xml:space="preserve">SR  162</w:t>
      </w:r>
      <w:r>
        <w:t xml:space="preserve">;</w:t>
      </w:r>
      <w:r>
        <w:t xml:space="preserve"> </w:t>
      </w:r>
      <w:r>
        <w:t xml:space="preserve">HR  190</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insulin price reporting requirements, establishing - </w:t>
      </w:r>
      <w:r>
        <w:t xml:space="preserve"> </w:t>
      </w:r>
      <w:r>
        <w:t xml:space="preserve">HB  502</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Hepatitis A, direct examination of response - </w:t>
      </w:r>
      <w:r>
        <w:t xml:space="preserve"> </w:t>
      </w:r>
      <w:r>
        <w:t xml:space="preserve">SCR 154</w:t>
      </w:r>
      <w:r>
        <w:t xml:space="preserve">;</w:t>
      </w:r>
      <w:r>
        <w:t xml:space="preserve"> </w:t>
      </w:r>
      <w:r>
        <w:t xml:space="preserve">SCR 154</w:t>
      </w:r>
      <w:r>
        <w:t xml:space="preserve">: </w:t>
      </w:r>
      <w:r>
        <w:t xml:space="preserve">SCS</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Neuromyelitis Optica Awareness Month, recognize March 2019 as - </w:t>
      </w:r>
      <w:r>
        <w:t xml:space="preserve"> </w:t>
      </w:r>
      <w:r>
        <w:t xml:space="preserve">SR  186</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Shared parenting, deviation in child support guidelines - </w:t>
      </w:r>
      <w:r>
        <w:t xml:space="preserve"> </w:t>
      </w:r>
      <w:r>
        <w:t xml:space="preserve">HB  415</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HB  440</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Delta-9-tetrahydrocannabinol, allowable levels in workers' compensation drug test - </w:t>
      </w:r>
      <w:r>
        <w:t xml:space="preserve"> </w:t>
      </w:r>
      <w:r>
        <w:t xml:space="preserve">HB  474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Insulin, price reporting requirements, establishing - </w:t>
      </w:r>
      <w:r>
        <w:t xml:space="preserve"> </w:t>
      </w:r>
      <w:r>
        <w:t xml:space="preserve">HB  502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240" w:hanging="192"/>
      </w:pPr>
      <w:r>
        <w:t xml:space="preserve">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marijuana, Task Force, creating - </w:t>
      </w:r>
      <w:r>
        <w:t xml:space="preserve"> </w:t>
      </w:r>
      <w:r>
        <w:t xml:space="preserve">HCR 121</w:t>
      </w:r>
      <w:r>
        <w:t xml:space="preserve">: </w:t>
      </w:r>
      <w:r>
        <w:t xml:space="preserve">HFA</w:t>
      </w:r>
      <w:r>
        <w:t xml:space="preserve"> (</w:t>
      </w:r>
      <w:r>
        <w:t xml:space="preserve">2</w:t>
      </w:r>
      <w:r>
        <w:t xml:space="preserve">)</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abuse screening, public assistance - </w:t>
      </w:r>
      <w:r>
        <w:t xml:space="preserve"> </w:t>
      </w:r>
      <w:r>
        <w:t xml:space="preserve">HB  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Treatment of opioid use disorder, utilization reviews, prohibition on - </w:t>
      </w:r>
      <w:r>
        <w:t xml:space="preserve"> </w:t>
      </w:r>
      <w:r>
        <w:t xml:space="preserve">HB  121</w:t>
      </w:r>
    </w:p>
    <w:p>
      <w:pPr>
        <w:pStyle w:val="RecordBase"/>
        <w:ind w:left="120" w:hanging="120"/>
      </w:pPr>
      <w:r>
        <w:t xml:space="preserve">Workers' compensation, exception to presumption of non-work-relatedness - </w:t>
      </w:r>
      <w:r>
        <w:t xml:space="preserve"> </w:t>
      </w:r>
      <w:r>
        <w:t xml:space="preserve">HB  474</w:t>
        <w:br/>
      </w:r>
    </w:p>
    <w:p>
      <w:pPr>
        <w:pStyle w:val="RecordHeading3"/>
      </w:pPr>
      <w:r>
        <w:rPr>
          <w:b/>
        </w:rPr>
        <w:t xml:space="preserve">Economic Development</w:t>
      </w:r>
    </w:p>
    <w:p>
      <w:pPr>
        <w:pStyle w:val="RecordBase"/>
        <w:ind w:left="120" w:hanging="120"/>
      </w:pPr>
      <w:r>
        <w:t xml:space="preserve">Administrative regulations - </w:t>
      </w:r>
      <w:r>
        <w:t xml:space="preserve"> </w:t>
      </w:r>
      <w:r>
        <w:t xml:space="preserve">SB  246</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Cabinet, public records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Contracts, investors in, disclosure of - </w:t>
      </w:r>
      <w:r>
        <w:t xml:space="preserve"> </w:t>
      </w:r>
      <w:r>
        <w:t xml:space="preserve">HB  434</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Farmer Small Business Tax Credit - </w:t>
      </w:r>
      <w:r>
        <w:t xml:space="preserve"> </w:t>
      </w:r>
      <w:r>
        <w:t xml:space="preserve">SB  246</w:t>
      </w:r>
      <w:r>
        <w:t xml:space="preserve">: </w:t>
      </w:r>
      <w:r>
        <w:t xml:space="preserve">HCS</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Industrial Revitalization Act, sunset of - </w:t>
      </w:r>
      <w:r>
        <w:t xml:space="preserve"> </w:t>
      </w:r>
      <w:r>
        <w:t xml:space="preserve">HB  431</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Reinvestment Act, modifying provisions of - </w:t>
      </w:r>
      <w:r>
        <w:t xml:space="preserve"> </w:t>
      </w:r>
      <w:r>
        <w:t xml:space="preserve">HB  431</w:t>
      </w:r>
    </w:p>
    <w:p>
      <w:pPr>
        <w:pStyle w:val="RecordBase"/>
        <w:ind w:left="240" w:hanging="192"/>
      </w:pPr>
      <w:r>
        <w:t xml:space="preserve"> Workers' Compensation Funding Commission - </w:t>
      </w:r>
      <w:r>
        <w:t xml:space="preserve"> </w:t>
      </w:r>
      <w:r>
        <w:t xml:space="preserve">SB  126</w:t>
      </w:r>
      <w:r>
        <w:t xml:space="preserve">: </w:t>
      </w:r>
      <w:r>
        <w:t xml:space="preserve">SCS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Light rail system, study of economic impact of - </w:t>
      </w:r>
      <w:r>
        <w:t xml:space="preserve"> </w:t>
      </w:r>
      <w:r>
        <w:t xml:space="preserve">HCR 132</w:t>
      </w:r>
    </w:p>
    <w:p>
      <w:pPr>
        <w:pStyle w:val="RecordBase"/>
        <w:ind w:left="120" w:hanging="120"/>
      </w:pPr>
      <w:r>
        <w:t xml:space="preserve">Permissible report on best and worst economic practices of local communities - </w:t>
      </w:r>
      <w:r>
        <w:t xml:space="preserve"> </w:t>
      </w:r>
      <w:r>
        <w:t xml:space="preserve">HB  246</w:t>
      </w:r>
      <w:r>
        <w:t xml:space="preserve">: </w:t>
      </w:r>
      <w:r>
        <w:t xml:space="preserve">SFA</w:t>
      </w:r>
      <w:r>
        <w:t xml:space="preserve"> (</w:t>
      </w:r>
      <w:r>
        <w:t xml:space="preserve">1</w:t>
      </w:r>
      <w:r>
        <w:t xml:space="preserve">)</w:t>
      </w:r>
      <w:r>
        <w:t xml:space="preserve">;</w:t>
      </w:r>
      <w:r>
        <w:t xml:space="preserve"> </w:t>
      </w:r>
      <w:r>
        <w:t xml:space="preserve">HB  346</w:t>
      </w:r>
      <w:r>
        <w:t xml:space="preserve">: </w:t>
      </w:r>
      <w:r>
        <w:t xml:space="preserve">SFA</w:t>
      </w:r>
      <w:r>
        <w:t xml:space="preserve"> (</w:t>
      </w:r>
      <w:r>
        <w:t xml:space="preserve">1</w:t>
      </w:r>
      <w:r>
        <w:t xml:space="preserve">)</w:t>
      </w:r>
    </w:p>
    <w:p>
      <w:pPr>
        <w:pStyle w:val="RecordBase"/>
        <w:ind w:left="120" w:hanging="120"/>
      </w:pPr>
      <w:r>
        <w:t xml:space="preserve">Public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Radcliff, Kentucky, designating as Knife Capital of Kentucky - </w:t>
      </w:r>
      <w:r>
        <w:t xml:space="preserve"> </w:t>
      </w:r>
      <w:r>
        <w:t xml:space="preserve">HJR 37</w:t>
      </w:r>
      <w:r>
        <w:t xml:space="preserve">;</w:t>
      </w:r>
      <w:r>
        <w:t xml:space="preserve"> </w:t>
      </w:r>
      <w:r>
        <w:t xml:space="preserve">HJR 37</w:t>
      </w:r>
      <w:r>
        <w:t xml:space="preserve">: </w:t>
      </w:r>
      <w:r>
        <w:t xml:space="preserve">SCS</w:t>
      </w:r>
    </w:p>
    <w:p>
      <w:pPr>
        <w:pStyle w:val="RecordBase"/>
        <w:ind w:left="120" w:hanging="120"/>
      </w:pPr>
      <w:r>
        <w:t xml:space="preserve">Report, plans regarding attraction and expansion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Accountability</w:t>
      </w:r>
    </w:p>
    <w:p>
      <w:pPr>
        <w:pStyle w:val="RecordBase"/>
        <w:ind w:left="240" w:hanging="192"/>
      </w:pPr>
      <w:r>
        <w:t xml:space="preserve"> system, delete proposed changes to - </w:t>
      </w:r>
      <w:r>
        <w:t xml:space="preserve"> </w:t>
      </w:r>
      <w:r>
        <w:t xml:space="preserve">SB  175</w:t>
      </w:r>
      <w:r>
        <w:t xml:space="preserve">: </w:t>
      </w:r>
      <w:r>
        <w:t xml:space="preserve">HFA</w:t>
      </w:r>
      <w:r>
        <w:t xml:space="preserve"> (</w:t>
      </w:r>
      <w:r>
        <w:t xml:space="preserve">1</w:t>
      </w:r>
      <w:r>
        <w:t xml:space="preserve">)</w:t>
      </w:r>
    </w:p>
    <w:p>
      <w:pPr>
        <w:pStyle w:val="RecordBase"/>
        <w:ind w:left="240" w:hanging="192"/>
      </w:pPr>
      <w:r>
        <w:t xml:space="preserve"> system, deletion of new language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Administrator demotion, superintendent direct reports, limit to - </w:t>
      </w:r>
      <w:r>
        <w:t xml:space="preserve"> </w:t>
      </w:r>
      <w:r>
        <w:t xml:space="preserve">SB  250</w:t>
      </w:r>
      <w:r>
        <w:t xml:space="preserve">: </w:t>
      </w:r>
      <w:r>
        <w:t xml:space="preserve">SFA</w:t>
      </w:r>
      <w:r>
        <w:t xml:space="preserve"> (</w:t>
      </w:r>
      <w:r>
        <w:t xml:space="preserve">2</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HR  99</w:t>
      </w:r>
    </w:p>
    <w:p>
      <w:pPr>
        <w:pStyle w:val="RecordBase"/>
        <w:ind w:left="240" w:hanging="192"/>
      </w:pPr>
      <w:r>
        <w:t xml:space="preserve"> and technical education, task force to study - </w:t>
      </w:r>
      <w:r>
        <w:t xml:space="preserve"> </w:t>
      </w:r>
      <w:r>
        <w:t xml:space="preserve">HCR 178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Commonwealth's Educational Laboratory School, establishment of - </w:t>
      </w:r>
      <w:r>
        <w:t xml:space="preserve"> </w:t>
      </w:r>
      <w:r>
        <w:t xml:space="preserve">HB  500</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Early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Education</w:t>
      </w:r>
    </w:p>
    <w:p>
      <w:pPr>
        <w:pStyle w:val="RecordBase"/>
        <w:ind w:left="240" w:hanging="192"/>
      </w:pPr>
      <w:r>
        <w:t xml:space="preserve"> Professional Standards Board, confirmation, Elizabeth J. Smith - </w:t>
      </w:r>
      <w:r>
        <w:t xml:space="preserve"> </w:t>
      </w:r>
      <w:r>
        <w:t xml:space="preserve">SR  221</w:t>
      </w:r>
    </w:p>
    <w:p>
      <w:pPr>
        <w:pStyle w:val="RecordBase"/>
        <w:ind w:left="240" w:hanging="192"/>
      </w:pPr>
      <w:r>
        <w:t xml:space="preserve"> Professional Standards Board, confirmation, Jamie Lee Stickler - </w:t>
      </w:r>
      <w:r>
        <w:t xml:space="preserve"> </w:t>
      </w:r>
      <w:r>
        <w:t xml:space="preserve">SR  222</w:t>
      </w:r>
    </w:p>
    <w:p>
      <w:pPr>
        <w:pStyle w:val="RecordBase"/>
        <w:ind w:left="240" w:hanging="192"/>
      </w:pPr>
      <w:r>
        <w:t xml:space="preserve"> Professional Standards Board, confirmation, Jerri Ellen Murphy - </w:t>
      </w:r>
      <w:r>
        <w:t xml:space="preserve"> </w:t>
      </w:r>
      <w:r>
        <w:t xml:space="preserve">SR  224</w:t>
      </w:r>
    </w:p>
    <w:p>
      <w:pPr>
        <w:pStyle w:val="RecordBase"/>
        <w:ind w:left="240" w:hanging="192"/>
      </w:pPr>
      <w:r>
        <w:t xml:space="preserve"> Professional Standards Board, confirmation, Justin Kyle Mitchell - </w:t>
      </w:r>
      <w:r>
        <w:t xml:space="preserve"> </w:t>
      </w:r>
      <w:r>
        <w:t xml:space="preserve">SR  226</w:t>
      </w:r>
    </w:p>
    <w:p>
      <w:pPr>
        <w:pStyle w:val="RecordBase"/>
        <w:ind w:left="240" w:hanging="192"/>
      </w:pPr>
      <w:r>
        <w:t xml:space="preserve"> Professional Standards Board, confirmation, Kimberly Ann Chevalier - </w:t>
      </w:r>
      <w:r>
        <w:t xml:space="preserve"> </w:t>
      </w:r>
      <w:r>
        <w:t xml:space="preserve">SR  225</w:t>
      </w:r>
    </w:p>
    <w:p>
      <w:pPr>
        <w:pStyle w:val="RecordBase"/>
        <w:ind w:left="240" w:hanging="192"/>
      </w:pPr>
      <w:r>
        <w:t xml:space="preserve"> Professional Standards Board, confirmation, Shad Michael Sletto - </w:t>
      </w:r>
      <w:r>
        <w:t xml:space="preserve"> </w:t>
      </w:r>
      <w:r>
        <w:t xml:space="preserve">SR  227</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Growth calculation, deletion of reporting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r>
        <w:t xml:space="preserve">;</w:t>
      </w:r>
      <w:r>
        <w:t xml:space="preserve"> </w:t>
      </w:r>
      <w:r>
        <w:t xml:space="preserve">HR  172</w:t>
      </w:r>
    </w:p>
    <w:p>
      <w:pPr>
        <w:pStyle w:val="RecordBase"/>
        <w:ind w:left="240" w:hanging="192"/>
      </w:pPr>
      <w:r>
        <w:t xml:space="preserve"> Board of Education, confirmation, Alesa G. Johnson - </w:t>
      </w:r>
      <w:r>
        <w:t xml:space="preserve"> </w:t>
      </w:r>
      <w:r>
        <w:t xml:space="preserve">SR  241</w:t>
      </w:r>
    </w:p>
    <w:p>
      <w:pPr>
        <w:pStyle w:val="RecordBase"/>
        <w:ind w:left="240" w:hanging="192"/>
      </w:pPr>
      <w:r>
        <w:t xml:space="preserve"> Board of Education, confirmation, Amanda Stamper - </w:t>
      </w:r>
      <w:r>
        <w:t xml:space="preserve"> </w:t>
      </w:r>
      <w:r>
        <w:t xml:space="preserve">SR  247</w:t>
      </w:r>
    </w:p>
    <w:p>
      <w:pPr>
        <w:pStyle w:val="RecordBase"/>
        <w:ind w:left="240" w:hanging="192"/>
      </w:pPr>
      <w:r>
        <w:t xml:space="preserve"> Board of Education, confirmation, Ben Lovell Cundiff - </w:t>
      </w:r>
      <w:r>
        <w:t xml:space="preserve"> </w:t>
      </w:r>
      <w:r>
        <w:t xml:space="preserve">SR  248</w:t>
      </w:r>
    </w:p>
    <w:p>
      <w:pPr>
        <w:pStyle w:val="RecordBase"/>
        <w:ind w:left="240" w:hanging="192"/>
      </w:pPr>
      <w:r>
        <w:t xml:space="preserve"> Board of Education, confirmation, Gary W. Houchens - </w:t>
      </w:r>
      <w:r>
        <w:t xml:space="preserve"> </w:t>
      </w:r>
      <w:r>
        <w:t xml:space="preserve">SR  240</w:t>
      </w:r>
    </w:p>
    <w:p>
      <w:pPr>
        <w:pStyle w:val="RecordBase"/>
        <w:ind w:left="240" w:hanging="192"/>
      </w:pPr>
      <w:r>
        <w:t xml:space="preserve"> Board of Education, confirmation, Hal L. Heiner - </w:t>
      </w:r>
      <w:r>
        <w:t xml:space="preserve"> </w:t>
      </w:r>
      <w:r>
        <w:t xml:space="preserve">SR  242</w:t>
      </w:r>
    </w:p>
    <w:p>
      <w:pPr>
        <w:pStyle w:val="RecordBase"/>
        <w:ind w:left="240" w:hanging="192"/>
      </w:pPr>
      <w:r>
        <w:t xml:space="preserve"> Board of Education, confirmation, Joseph Phillip Papalia - </w:t>
      </w:r>
      <w:r>
        <w:t xml:space="preserve"> </w:t>
      </w:r>
      <w:r>
        <w:t xml:space="preserve">SR  246</w:t>
      </w:r>
    </w:p>
    <w:p>
      <w:pPr>
        <w:pStyle w:val="RecordBase"/>
        <w:ind w:left="240" w:hanging="192"/>
      </w:pPr>
      <w:r>
        <w:t xml:space="preserve"> Board of Education, confirmation, Katherine Ann Gornik - </w:t>
      </w:r>
      <w:r>
        <w:t xml:space="preserve"> </w:t>
      </w:r>
      <w:r>
        <w:t xml:space="preserve">SR  243</w:t>
      </w:r>
    </w:p>
    <w:p>
      <w:pPr>
        <w:pStyle w:val="RecordBase"/>
        <w:ind w:left="240" w:hanging="192"/>
      </w:pPr>
      <w:r>
        <w:t xml:space="preserve"> Board of Education, confirmation, Laura Sewell Timberlake - </w:t>
      </w:r>
      <w:r>
        <w:t xml:space="preserve"> </w:t>
      </w:r>
      <w:r>
        <w:t xml:space="preserve">SR  245</w:t>
      </w:r>
    </w:p>
    <w:p>
      <w:pPr>
        <w:pStyle w:val="RecordBase"/>
        <w:ind w:left="240" w:hanging="192"/>
      </w:pPr>
      <w:r>
        <w:t xml:space="preserve"> Board of Education, confirmation, Tracey Lynn Cusick - </w:t>
      </w:r>
      <w:r>
        <w:t xml:space="preserve"> </w:t>
      </w:r>
      <w:r>
        <w:t xml:space="preserve">SR  244</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permitting - </w:t>
      </w:r>
      <w:r>
        <w:t xml:space="preserve"> </w:t>
      </w:r>
      <w:r>
        <w:t xml:space="preserve">HB  46</w:t>
      </w:r>
      <w:r>
        <w:t xml:space="preserve">: </w:t>
      </w:r>
      <w:r>
        <w:t xml:space="preserve">HFA</w:t>
      </w:r>
      <w:r>
        <w:t xml:space="preserve"> (</w:t>
      </w:r>
      <w:r>
        <w:t xml:space="preserve">1</w:t>
      </w:r>
      <w:r>
        <w:t xml:space="preserve">)</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240" w:hanging="192"/>
      </w:pPr>
      <w:r>
        <w:t xml:space="preserve"> Speech and Debate Education Day, recognizing March 2, 2019, as - </w:t>
      </w:r>
      <w:r>
        <w:t xml:space="preserve"> </w:t>
      </w:r>
      <w:r>
        <w:t xml:space="preserve">SR  133</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Parental notification, risks and harms of sexually explicit Internet content, by schools - </w:t>
      </w:r>
      <w:r>
        <w:t xml:space="preserve"> </w:t>
      </w:r>
      <w:r>
        <w:t xml:space="preserve">HB  423</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240" w:hanging="192"/>
      </w:pPr>
      <w:r>
        <w:t xml:space="preserve"> restraint and seclusion of students, remove provisions relating to - </w:t>
      </w:r>
      <w:r>
        <w:t xml:space="preserve"> </w:t>
      </w:r>
      <w:r>
        <w:t xml:space="preserve">SB  20</w:t>
      </w:r>
      <w:r>
        <w:t xml:space="preserve">: </w:t>
      </w:r>
      <w:r>
        <w:t xml:space="preserve">SCS</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w:t>
      </w:r>
    </w:p>
    <w:p>
      <w:pPr>
        <w:pStyle w:val="RecordBase"/>
        <w:ind w:left="240" w:hanging="192"/>
      </w:pPr>
      <w:r>
        <w:t xml:space="preserve"> hiring in certain districts, superintendent approval of - </w:t>
      </w:r>
      <w:r>
        <w:t xml:space="preserve"> </w:t>
      </w:r>
      <w:r>
        <w:t xml:space="preserve">SB  250</w:t>
      </w:r>
      <w:r>
        <w:t xml:space="preserve">: </w:t>
      </w:r>
      <w:r>
        <w:t xml:space="preserve">SCS</w:t>
      </w:r>
    </w:p>
    <w:p>
      <w:pPr>
        <w:pStyle w:val="RecordBase"/>
        <w:ind w:left="240" w:hanging="192"/>
      </w:pPr>
      <w:r>
        <w:t xml:space="preserve"> hiring in certain districts, superintendent option for - </w:t>
      </w:r>
      <w:r>
        <w:t xml:space="preserve"> </w:t>
      </w:r>
      <w:r>
        <w:t xml:space="preserve">SB  250</w:t>
      </w:r>
    </w:p>
    <w:p>
      <w:pPr>
        <w:pStyle w:val="RecordBase"/>
        <w:ind w:left="240" w:hanging="192"/>
      </w:pPr>
      <w:r>
        <w:t xml:space="preserve"> selection, delete approval by superintendent - </w:t>
      </w:r>
      <w:r>
        <w:t xml:space="preserve"> </w:t>
      </w:r>
      <w:r>
        <w:t xml:space="preserve">SB  250</w:t>
      </w:r>
      <w:r>
        <w:t xml:space="preserve">: </w:t>
      </w:r>
      <w:r>
        <w:t xml:space="preserve">HFA</w:t>
      </w:r>
      <w:r>
        <w:t xml:space="preserve"> (</w:t>
      </w:r>
      <w:r>
        <w:t xml:space="preserve">1</w:t>
      </w:r>
      <w:r>
        <w:t xml:space="preserve">)</w:t>
      </w:r>
    </w:p>
    <w:p>
      <w:pPr>
        <w:pStyle w:val="RecordBase"/>
        <w:ind w:left="240" w:hanging="192"/>
      </w:pPr>
      <w:r>
        <w:t xml:space="preserve"> selection, provide superintendent approval for - </w:t>
      </w:r>
      <w:r>
        <w:t xml:space="preserve"> </w:t>
      </w:r>
      <w:r>
        <w:t xml:space="preserve">SB  250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selection, require superintendent approval for - </w:t>
      </w:r>
      <w:r>
        <w:t xml:space="preserve"> </w:t>
      </w:r>
      <w:r>
        <w:t xml:space="preserve">HB  166</w:t>
      </w:r>
      <w:r>
        <w:t xml:space="preserve">: </w:t>
      </w:r>
      <w:r>
        <w:t xml:space="preserve">SFA</w:t>
      </w:r>
      <w:r>
        <w:t xml:space="preserve"> (</w:t>
      </w:r>
      <w:r>
        <w:t xml:space="preserve">1</w:t>
      </w:r>
      <w:r>
        <w:t xml:space="preserve">)</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accountability system, academic indicators for - </w:t>
      </w:r>
      <w:r>
        <w:t xml:space="preserve"> </w:t>
      </w:r>
      <w:r>
        <w:t xml:space="preserve">SB  175</w:t>
      </w:r>
      <w:r>
        <w:t xml:space="preserve">: </w:t>
      </w:r>
      <w:r>
        <w:t xml:space="preserve">HCS</w:t>
      </w:r>
    </w:p>
    <w:p>
      <w:pPr>
        <w:pStyle w:val="RecordBase"/>
        <w:ind w:left="240" w:hanging="192"/>
      </w:pPr>
      <w:r>
        <w:t xml:space="preserve"> accountability system, targeted support and improvement, criteria for - </w:t>
      </w:r>
      <w:r>
        <w:t xml:space="preserve"> </w:t>
      </w:r>
      <w:r>
        <w:t xml:space="preserve">SB  175</w:t>
      </w:r>
      <w:r>
        <w:t xml:space="preserve">: </w:t>
      </w:r>
      <w:r>
        <w:t xml:space="preserve">HCS</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climate and culture survey, local board to create - </w:t>
      </w:r>
      <w:r>
        <w:t xml:space="preserve"> </w:t>
      </w:r>
      <w:r>
        <w:t xml:space="preserve">HB  485</w:t>
      </w:r>
    </w:p>
    <w:p>
      <w:pPr>
        <w:pStyle w:val="RecordBase"/>
        <w:ind w:left="240" w:hanging="192"/>
      </w:pPr>
      <w:r>
        <w:t xml:space="preserve"> construction, allowing construction management-at-risk option - </w:t>
      </w:r>
      <w:r>
        <w:t xml:space="preserve"> </w:t>
      </w:r>
      <w:r>
        <w:t xml:space="preserve">HB  492</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districts, require merger of - </w:t>
      </w:r>
      <w:r>
        <w:t xml:space="preserve"> </w:t>
      </w:r>
      <w:r>
        <w:t xml:space="preserve">HB  460</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harassment and abuse, Department of Education to identify or develop, program on - </w:t>
      </w:r>
      <w:r>
        <w:t xml:space="preserve"> </w:t>
      </w:r>
      <w:r>
        <w:t xml:space="preserve">HB  485</w:t>
      </w:r>
    </w:p>
    <w:p>
      <w:pPr>
        <w:pStyle w:val="RecordBase"/>
        <w:ind w:left="240" w:hanging="192"/>
      </w:pPr>
      <w:r>
        <w:t xml:space="preserve"> harassment and abuse, local board of education, policy on - </w:t>
      </w:r>
      <w:r>
        <w:t xml:space="preserve"> </w:t>
      </w:r>
      <w:r>
        <w:t xml:space="preserve">HB  485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w:t>
      </w:r>
      <w:r>
        <w:t xml:space="preserve"> </w:t>
      </w:r>
      <w:r>
        <w:t xml:space="preserve">HB  270</w:t>
      </w:r>
      <w:r>
        <w:t xml:space="preserve">: </w:t>
      </w:r>
      <w:r>
        <w:t xml:space="preserve">HCS</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HCS</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Superintendents,</w:t>
      </w:r>
    </w:p>
    <w:p>
      <w:pPr>
        <w:pStyle w:val="RecordBase"/>
        <w:ind w:left="240" w:hanging="192"/>
      </w:pPr>
      <w:r>
        <w:t xml:space="preserve"> requiring board to grant authority for daily operations in certain districts - </w:t>
      </w:r>
      <w:r>
        <w:t xml:space="preserve"> </w:t>
      </w:r>
      <w:r>
        <w:t xml:space="preserve">SB  250</w:t>
      </w:r>
      <w:r>
        <w:t xml:space="preserve">: </w:t>
      </w:r>
      <w:r>
        <w:t xml:space="preserve">SCS</w:t>
      </w:r>
    </w:p>
    <w:p>
      <w:pPr>
        <w:pStyle w:val="RecordBase"/>
        <w:ind w:left="240" w:hanging="192"/>
      </w:pPr>
      <w:r>
        <w:t xml:space="preserve"> specifying purchasing authority for certain districts - </w:t>
      </w:r>
      <w:r>
        <w:t xml:space="preserve"> </w:t>
      </w:r>
      <w:r>
        <w:t xml:space="preserve">SB  250</w:t>
      </w:r>
    </w:p>
    <w:p>
      <w:pPr>
        <w:pStyle w:val="RecordBase"/>
        <w:ind w:left="120" w:hanging="120"/>
      </w:pPr>
      <w:r>
        <w:t xml:space="preserve">Targeted</w:t>
      </w:r>
    </w:p>
    <w:p>
      <w:pPr>
        <w:pStyle w:val="RecordBase"/>
        <w:ind w:left="240" w:hanging="192"/>
      </w:pPr>
      <w:r>
        <w:t xml:space="preserve"> support and improvement designation,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support and improvement designation, revision of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8</w:t>
      </w:r>
    </w:p>
    <w:p>
      <w:pPr>
        <w:pStyle w:val="RecordBase"/>
        <w:ind w:left="240" w:hanging="192"/>
      </w:pPr>
      <w:r>
        <w:t xml:space="preserve"> required nonteaching time - </w:t>
      </w:r>
      <w:r>
        <w:t xml:space="preserve"> </w:t>
      </w:r>
      <w:r>
        <w:t xml:space="preserve">HB  426</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r>
        <w:t xml:space="preserve">;</w:t>
      </w:r>
      <w:r>
        <w:t xml:space="preserve"> </w:t>
      </w:r>
      <w:r>
        <w:t xml:space="preserve">HB  490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Vaping, local school districts, education about - </w:t>
      </w:r>
      <w:r>
        <w:t xml:space="preserve"> </w:t>
      </w:r>
      <w:r>
        <w:t xml:space="preserve">SR  132</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SB  162</w:t>
      </w:r>
      <w:r>
        <w:t xml:space="preserve">: </w:t>
      </w:r>
      <w:r>
        <w:t xml:space="preserve">HCS</w:t>
      </w:r>
      <w:r>
        <w:t xml:space="preserve">;</w:t>
      </w:r>
      <w:r>
        <w:t xml:space="preserve"> </w:t>
      </w:r>
      <w:r>
        <w:t xml:space="preserve">HB  209</w:t>
      </w:r>
    </w:p>
    <w:p>
      <w:pPr>
        <w:pStyle w:val="RecordBase"/>
        <w:ind w:left="120" w:hanging="120"/>
      </w:pPr>
      <w:r>
        <w:t xml:space="preserve">Work</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r>
        <w:t xml:space="preserve">;</w:t>
      </w:r>
      <w:r>
        <w:t xml:space="preserve"> </w:t>
      </w:r>
      <w:r>
        <w:t xml:space="preserve">HB  270</w:t>
      </w:r>
      <w:r>
        <w:t xml:space="preserve">: </w:t>
      </w:r>
      <w:r>
        <w:t xml:space="preserve">HCS</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w:t>
      </w:r>
    </w:p>
    <w:p>
      <w:pPr>
        <w:pStyle w:val="RecordBase"/>
        <w:ind w:left="240" w:hanging="192"/>
      </w:pPr>
      <w:r>
        <w:t xml:space="preserve"> on Postsecondary Education, confirmation, Laura R. Harper - </w:t>
      </w:r>
      <w:r>
        <w:t xml:space="preserve"> </w:t>
      </w:r>
      <w:r>
        <w:t xml:space="preserve">SR  250</w:t>
      </w:r>
    </w:p>
    <w:p>
      <w:pPr>
        <w:pStyle w:val="RecordBase"/>
        <w:ind w:left="240" w:hanging="192"/>
      </w:pPr>
      <w:r>
        <w:t xml:space="preserve"> on Postsecondary Education, confirmation, Ronald C. Beal - </w:t>
      </w:r>
      <w:r>
        <w:t xml:space="preserve"> </w:t>
      </w:r>
      <w:r>
        <w:t xml:space="preserve">SR  249</w:t>
      </w:r>
    </w:p>
    <w:p>
      <w:pPr>
        <w:pStyle w:val="RecordBase"/>
        <w:ind w:left="240" w:hanging="192"/>
      </w:pPr>
      <w:r>
        <w:t xml:space="preserve">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Eastern</w:t>
      </w:r>
    </w:p>
    <w:p>
      <w:pPr>
        <w:pStyle w:val="RecordBase"/>
        <w:ind w:left="240" w:hanging="192"/>
      </w:pPr>
      <w:r>
        <w:t xml:space="preserve"> Kentucky University Board of Regents, confirmation, Lynn Taylor Tye - </w:t>
      </w:r>
      <w:r>
        <w:t xml:space="preserve"> </w:t>
      </w:r>
      <w:r>
        <w:t xml:space="preserve">SR  251</w:t>
      </w:r>
    </w:p>
    <w:p>
      <w:pPr>
        <w:pStyle w:val="RecordBase"/>
        <w:ind w:left="240" w:hanging="192"/>
      </w:pPr>
      <w:r>
        <w:t xml:space="preserve"> Kentucky University, establishing Commonwealth's Educational Laboratory School - </w:t>
      </w:r>
      <w:r>
        <w:t xml:space="preserve"> </w:t>
      </w:r>
      <w:r>
        <w:t xml:space="preserve">HB  500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Governor's</w:t>
      </w:r>
    </w:p>
    <w:p>
      <w:pPr>
        <w:pStyle w:val="RecordBase"/>
        <w:ind w:left="240" w:hanging="192"/>
      </w:pPr>
      <w:r>
        <w:t xml:space="preserve"> Postsecondary Education Nominating Committee, confirmation, Angela Williams Minter - </w:t>
      </w:r>
      <w:r>
        <w:t xml:space="preserve"> </w:t>
      </w:r>
      <w:r>
        <w:t xml:space="preserve">SR  238</w:t>
      </w:r>
    </w:p>
    <w:p>
      <w:pPr>
        <w:pStyle w:val="RecordBase"/>
        <w:ind w:left="240" w:hanging="192"/>
      </w:pPr>
      <w:r>
        <w:t xml:space="preserve"> Postsecondary Education Nominating Committee, confirmation, Melody Marie Stafford - </w:t>
      </w:r>
      <w:r>
        <w:t xml:space="preserve"> </w:t>
      </w:r>
      <w:r>
        <w:t xml:space="preserve">SR  237</w:t>
      </w:r>
    </w:p>
    <w:p>
      <w:pPr>
        <w:pStyle w:val="RecordBase"/>
        <w:ind w:left="240" w:hanging="192"/>
      </w:pPr>
      <w:r>
        <w:t xml:space="preserve"> Postsecondary Education Nominating Committee, confirmation, Timothy Clark Rice - </w:t>
      </w:r>
      <w:r>
        <w:t xml:space="preserve"> </w:t>
      </w:r>
      <w:r>
        <w:t xml:space="preserve">SR  212</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Community and Technical College System Board of Regents, confirmation, Damon Van Allen - </w:t>
      </w:r>
      <w:r>
        <w:t xml:space="preserve"> </w:t>
      </w:r>
      <w:r>
        <w:t xml:space="preserve">SR  236</w:t>
      </w:r>
    </w:p>
    <w:p>
      <w:pPr>
        <w:pStyle w:val="RecordBase"/>
        <w:ind w:left="240" w:hanging="192"/>
      </w:pPr>
      <w:r>
        <w:t xml:space="preserve"> Community and Technical College System Board of Regents, confirmation, Karen Finan - </w:t>
      </w:r>
      <w:r>
        <w:t xml:space="preserve"> </w:t>
      </w:r>
      <w:r>
        <w:t xml:space="preserve">SR  235</w:t>
      </w:r>
    </w:p>
    <w:p>
      <w:pPr>
        <w:pStyle w:val="RecordBase"/>
        <w:ind w:left="240" w:hanging="192"/>
      </w:pPr>
      <w:r>
        <w:t xml:space="preserve"> Community and Technical College System Board of Regents, confirmation, Wendy J. Fletcher - </w:t>
      </w:r>
      <w:r>
        <w:t xml:space="preserve"> </w:t>
      </w:r>
      <w:r>
        <w:t xml:space="preserve">SR  239</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240" w:hanging="192"/>
      </w:pPr>
      <w:r>
        <w:t xml:space="preserve"> State University Board of Regents, confirmation, Roger Reynolds - </w:t>
      </w:r>
      <w:r>
        <w:t xml:space="preserve"> </w:t>
      </w:r>
      <w:r>
        <w:t xml:space="preserve">SR  232</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Morehead State University Board of Regents, confirmation,  Sanford Holbrook - </w:t>
      </w:r>
      <w:r>
        <w:t xml:space="preserve"> </w:t>
      </w:r>
      <w:r>
        <w:t xml:space="preserve">SR  234</w:t>
      </w:r>
    </w:p>
    <w:p>
      <w:pPr>
        <w:pStyle w:val="RecordBase"/>
        <w:ind w:left="120" w:hanging="120"/>
      </w:pPr>
      <w:r>
        <w:t xml:space="preserve">Murray</w:t>
      </w:r>
    </w:p>
    <w:p>
      <w:pPr>
        <w:pStyle w:val="RecordBase"/>
        <w:ind w:left="240" w:hanging="192"/>
      </w:pPr>
      <w:r>
        <w:t xml:space="preserve"> State University Board of Regents, confirmation,  Eric Fletcher Crigler - </w:t>
      </w:r>
      <w:r>
        <w:t xml:space="preserve"> </w:t>
      </w:r>
      <w:r>
        <w:t xml:space="preserve">SR  220</w:t>
      </w:r>
    </w:p>
    <w:p>
      <w:pPr>
        <w:pStyle w:val="RecordBase"/>
        <w:ind w:left="240" w:hanging="192"/>
      </w:pPr>
      <w:r>
        <w:t xml:space="preserve"> State University Board of Regents, confirmation, Virginia Bishop Gray - </w:t>
      </w:r>
      <w:r>
        <w:t xml:space="preserve"> </w:t>
      </w:r>
      <w:r>
        <w:t xml:space="preserve">SR  231</w:t>
      </w:r>
    </w:p>
    <w:p>
      <w:pPr>
        <w:pStyle w:val="RecordBase"/>
        <w:ind w:left="120" w:hanging="120"/>
      </w:pPr>
      <w:r>
        <w:t xml:space="preserve">National Speech and Debate Education Day, recognizing March 2, 2019, as - </w:t>
      </w:r>
      <w:r>
        <w:t xml:space="preserve"> </w:t>
      </w:r>
      <w:r>
        <w:t xml:space="preserve">SR  133</w:t>
      </w:r>
    </w:p>
    <w:p>
      <w:pPr>
        <w:pStyle w:val="RecordBase"/>
        <w:ind w:left="120" w:hanging="120"/>
      </w:pPr>
      <w:r>
        <w:t xml:space="preserve">Northern Kentucky University Board of Regents, confirmation,  Richard Albert Boehne - </w:t>
      </w:r>
      <w:r>
        <w:t xml:space="preserve"> </w:t>
      </w:r>
      <w:r>
        <w:t xml:space="preserve">SR  230</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r>
        <w:t xml:space="preserve">;</w:t>
      </w:r>
      <w:r>
        <w:t xml:space="preserve"> </w:t>
      </w:r>
      <w:r>
        <w:t xml:space="preserve">HB  524</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Schools</w:t>
      </w:r>
    </w:p>
    <w:p>
      <w:pPr>
        <w:pStyle w:val="RecordBase"/>
        <w:ind w:left="240" w:hanging="192"/>
      </w:pPr>
      <w:r>
        <w:t xml:space="preserve"> of medicine, abolishing - </w:t>
      </w:r>
      <w:r>
        <w:t xml:space="preserve"> </w:t>
      </w:r>
      <w:r>
        <w:t xml:space="preserve">SB  9</w:t>
      </w:r>
      <w:r>
        <w:t xml:space="preserve">: </w:t>
      </w:r>
      <w:r>
        <w:t xml:space="preserve">HFA</w:t>
      </w:r>
      <w:r>
        <w:t xml:space="preserve"> (</w:t>
      </w:r>
      <w:r>
        <w:t xml:space="preserve">3</w:t>
      </w:r>
      <w:r>
        <w:t xml:space="preserve">)</w:t>
      </w:r>
    </w:p>
    <w:p>
      <w:pPr>
        <w:pStyle w:val="RecordBase"/>
        <w:ind w:left="240" w:hanging="192"/>
      </w:pPr>
      <w:r>
        <w:t xml:space="preserve"> of nursing,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Student-on-student harassment, delete language regarding - </w:t>
      </w:r>
      <w:r>
        <w:t xml:space="preserve"> </w:t>
      </w:r>
      <w:r>
        <w:t xml:space="preserve">HB  254</w:t>
      </w:r>
      <w:r>
        <w:t xml:space="preserve">: </w:t>
      </w:r>
      <w:r>
        <w:t xml:space="preserve">HFA</w:t>
      </w:r>
      <w:r>
        <w:t xml:space="preserve"> (</w:t>
      </w:r>
      <w:r>
        <w:t xml:space="preserve">2</w:t>
      </w:r>
      <w:r>
        <w:t xml:space="preserve">)</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r>
    </w:p>
    <w:p>
      <w:pPr>
        <w:pStyle w:val="RecordBase"/>
        <w:ind w:left="120" w:hanging="120"/>
      </w:pPr>
      <w:r>
        <w:t xml:space="preserve">University</w:t>
      </w:r>
    </w:p>
    <w:p>
      <w:pPr>
        <w:pStyle w:val="RecordBase"/>
        <w:ind w:left="240" w:hanging="192"/>
      </w:pPr>
      <w:r>
        <w:t xml:space="preserve"> of Kentucky Board of Trustees, confirmation, Kimberly Scott McCann - </w:t>
      </w:r>
      <w:r>
        <w:t xml:space="preserve"> </w:t>
      </w:r>
      <w:r>
        <w:t xml:space="preserve">SR  228</w:t>
      </w:r>
    </w:p>
    <w:p>
      <w:pPr>
        <w:pStyle w:val="RecordBase"/>
        <w:ind w:left="240" w:hanging="192"/>
      </w:pPr>
      <w:r>
        <w:t xml:space="preserve"> of Kentucky Board of Trustees, confirmation, Rachel Lee Webb - </w:t>
      </w:r>
      <w:r>
        <w:t xml:space="preserve"> </w:t>
      </w:r>
      <w:r>
        <w:t xml:space="preserve">SR  229</w:t>
      </w:r>
    </w:p>
    <w:p>
      <w:pPr>
        <w:pStyle w:val="RecordBase"/>
        <w:ind w:left="240" w:hanging="192"/>
      </w:pPr>
      <w:r>
        <w:t xml:space="preserve"> of Louisville Board of Trustees, confirmation, Fred Adkins Williams - </w:t>
      </w:r>
      <w:r>
        <w:t xml:space="preserve"> </w:t>
      </w:r>
      <w:r>
        <w:t xml:space="preserve">SR  223</w:t>
      </w:r>
    </w:p>
    <w:p>
      <w:pPr>
        <w:pStyle w:val="RecordBase"/>
        <w:ind w:left="120" w:hanging="120"/>
      </w:pPr>
      <w:r>
        <w:t xml:space="preserve">Western Kentucky University Board of Regents, confirmation, Linda Gamblin Ball - </w:t>
      </w:r>
      <w:r>
        <w:t xml:space="preserve"> </w:t>
      </w:r>
      <w:r>
        <w:t xml:space="preserve">SR  233</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HR  99</w:t>
      </w:r>
    </w:p>
    <w:p>
      <w:pPr>
        <w:pStyle w:val="RecordBase"/>
        <w:ind w:left="240" w:hanging="192"/>
      </w:pPr>
      <w:r>
        <w:t xml:space="preserve"> and technical education, task force to study - </w:t>
      </w:r>
      <w:r>
        <w:t xml:space="preserve"> </w:t>
      </w:r>
      <w:r>
        <w:t xml:space="preserve">HCR 178</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Longitudinal Data System, reporting requirements to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Local area technology centers, distributing funds for - </w:t>
      </w:r>
      <w:r>
        <w:t xml:space="preserve"> </w:t>
      </w:r>
      <w:r>
        <w:t xml:space="preserve">HB  444</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Workforce Innovation and Opportunity Act, Eligible Training Provider List - </w:t>
      </w:r>
      <w:r>
        <w:t xml:space="preserve"> </w:t>
      </w:r>
      <w:r>
        <w:t xml:space="preserve">HCR 155</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BR 60 - </w:t>
      </w:r>
      <w:r>
        <w:t xml:space="preserve"> </w:t>
      </w:r>
      <w:r>
        <w:t xml:space="preserve">HB  496</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Candidate filing deadlines, November 6, 2019 - </w:t>
      </w:r>
      <w:r>
        <w:t xml:space="preserve"> </w:t>
      </w:r>
      <w:r>
        <w:t xml:space="preserve">SB  60</w:t>
      </w:r>
      <w:r>
        <w:t xml:space="preserve">: </w:t>
      </w:r>
      <w:r>
        <w:t xml:space="preserve">SCS</w:t>
      </w:r>
    </w:p>
    <w:p>
      <w:pPr>
        <w:pStyle w:val="RecordBase"/>
        <w:ind w:left="120" w:hanging="120"/>
      </w:pPr>
      <w:r>
        <w:t xml:space="preserve">Chronic pain treatments, January 1, 2020 - </w:t>
      </w:r>
      <w:r>
        <w:t xml:space="preserve"> </w:t>
      </w:r>
      <w:r>
        <w:t xml:space="preserve">HB  424</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HCS</w:t>
      </w:r>
      <w:r>
        <w:t xml:space="preserve">, </w:t>
      </w:r>
      <w:r>
        <w:t xml:space="preserve">SCS</w:t>
      </w:r>
    </w:p>
    <w:p>
      <w:pPr>
        <w:pStyle w:val="RecordBase"/>
        <w:ind w:left="240" w:hanging="192"/>
      </w:pPr>
      <w:r>
        <w:t xml:space="preserve"> under the influence, ignition interlock licenses, effective July 1, 2020 - </w:t>
      </w:r>
      <w:r>
        <w:t xml:space="preserve"> </w:t>
      </w:r>
      <w:r>
        <w:t xml:space="preserve">SB  85</w:t>
      </w:r>
      <w:r>
        <w:t xml:space="preserve">: </w:t>
      </w:r>
      <w:r>
        <w:t xml:space="preserve">HFA</w:t>
      </w:r>
      <w:r>
        <w:t xml:space="preserve"> (</w:t>
      </w:r>
      <w:r>
        <w:t xml:space="preserve">8</w:t>
      </w:r>
      <w:r>
        <w:t xml:space="preserve">)</w:t>
      </w:r>
    </w:p>
    <w:p>
      <w:pPr>
        <w:pStyle w:val="RecordBase"/>
        <w:ind w:left="240" w:hanging="192"/>
      </w:pPr>
      <w:r>
        <w:t xml:space="preserve"> under the influence, ignition interlock licenses, July 1, 2020 - </w:t>
      </w:r>
      <w:r>
        <w:t xml:space="preserve"> </w:t>
      </w:r>
      <w:r>
        <w:t xml:space="preserve">SB  85</w:t>
      </w:r>
      <w:r>
        <w:t xml:space="preserve">: </w:t>
      </w:r>
      <w:r>
        <w:t xml:space="preserve">HFA</w:t>
      </w:r>
      <w:r>
        <w:t xml:space="preserve"> (</w:t>
      </w:r>
      <w:r>
        <w:t xml:space="preserve">3</w:t>
      </w:r>
      <w:r>
        <w:t xml:space="preserve">)</w:t>
      </w:r>
    </w:p>
    <w:p>
      <w:pPr>
        <w:pStyle w:val="RecordBase"/>
        <w:ind w:left="120" w:hanging="120"/>
      </w:pPr>
      <w:r>
        <w:t xml:space="preserve">EFFECTIVE FEBRUARY 3, 2021, Sections 8-109 - </w:t>
      </w:r>
      <w:r>
        <w:t xml:space="preserve"> </w:t>
      </w:r>
      <w:r>
        <w:t xml:space="preserve">HB  410</w:t>
      </w:r>
    </w:p>
    <w:p>
      <w:pPr>
        <w:pStyle w:val="RecordBase"/>
        <w:ind w:left="120" w:hanging="120"/>
      </w:pPr>
      <w:r>
        <w:t xml:space="preserve">Electric vehicle usage fee, highway preservation fee, various registration fees, January 1, 2020 - </w:t>
      </w:r>
      <w:r>
        <w:t xml:space="preserve"> </w:t>
      </w:r>
      <w:r>
        <w:t xml:space="preserve">HB  517</w:t>
      </w:r>
    </w:p>
    <w:p>
      <w:pPr>
        <w:pStyle w:val="RecordBase"/>
        <w:ind w:left="120" w:hanging="120"/>
      </w:pPr>
      <w:r>
        <w:t xml:space="preserve">Electronic</w:t>
      </w:r>
    </w:p>
    <w:p>
      <w:pPr>
        <w:pStyle w:val="RecordBase"/>
        <w:ind w:left="240" w:hanging="192"/>
      </w:pPr>
      <w:r>
        <w:t xml:space="preserve"> prescriptions, controlled substances, require, effective, January 1, 2021 - </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prescriptions, controlled substances, require, January 1, 2021 - </w:t>
      </w:r>
      <w:r>
        <w:t xml:space="preserve"> </w:t>
      </w:r>
      <w:r>
        <w:t xml:space="preserve">HB  342</w:t>
      </w:r>
      <w:r>
        <w:t xml:space="preserve">: </w:t>
      </w:r>
      <w:r>
        <w:t xml:space="preserve">SCS</w:t>
      </w:r>
    </w:p>
    <w:p>
      <w:pPr>
        <w:pStyle w:val="RecordBase"/>
        <w:ind w:left="120" w:hanging="120"/>
      </w:pPr>
      <w:r>
        <w:t xml:space="preserve">Financial bail, limitation of - </w:t>
      </w:r>
      <w:r>
        <w:t xml:space="preserve"> </w:t>
      </w:r>
      <w:r>
        <w:t xml:space="preserve">HB  94</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Monetary bail restrictions, January 1, 2020 - </w:t>
      </w:r>
      <w:r>
        <w:t xml:space="preserve"> </w:t>
      </w:r>
      <w:r>
        <w:t xml:space="preserve">HB  467</w:t>
      </w:r>
    </w:p>
    <w:p>
      <w:pPr>
        <w:pStyle w:val="RecordBase"/>
        <w:ind w:left="120" w:hanging="120"/>
      </w:pPr>
      <w:r>
        <w:t xml:space="preserve">Motor fuel tax adjustments, effective July 1, 2019 - </w:t>
      </w:r>
      <w:r>
        <w:t xml:space="preserve"> </w:t>
      </w:r>
      <w:r>
        <w:t xml:space="preserve">HB  517</w:t>
      </w:r>
    </w:p>
    <w:p>
      <w:pPr>
        <w:pStyle w:val="RecordBase"/>
        <w:ind w:left="120" w:hanging="120"/>
      </w:pPr>
      <w:r>
        <w:t xml:space="preserve">Natural resources severance tax, August 1, 2019. - </w:t>
      </w:r>
      <w:r>
        <w:t xml:space="preserve"> </w:t>
      </w:r>
      <w:r>
        <w:t xml:space="preserve">HB  421</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Operator's license, vision testing upon renewal, July 1, 2020 - </w:t>
      </w:r>
      <w:r>
        <w:t xml:space="preserve"> </w:t>
      </w:r>
      <w:r>
        <w:t xml:space="preserve">HB  441</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Real estate licenses, continuing education, January 1, 2020 - </w:t>
      </w:r>
      <w:r>
        <w:t xml:space="preserve"> </w:t>
      </w:r>
      <w:r>
        <w:t xml:space="preserve">HB  436</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Substance use disorder treatment, licensed facility, utilization review, prohibition - </w:t>
      </w:r>
      <w:r>
        <w:t xml:space="preserve"> </w:t>
      </w:r>
      <w:r>
        <w:t xml:space="preserve">HB  449</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Tobacco, vapor products, raise purchase age limit, August 1, 2020 - </w:t>
      </w:r>
      <w:r>
        <w:t xml:space="preserve"> </w:t>
      </w:r>
      <w:r>
        <w:t xml:space="preserve">HB  11</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Administrative Office of the Courts, rental of local facilities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County property, disposition of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Economic development projects - </w:t>
      </w:r>
      <w:r>
        <w:t xml:space="preserve"> </w:t>
      </w:r>
      <w:r>
        <w:t xml:space="preserve">SB  246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Educators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Elections - </w:t>
      </w:r>
      <w:r>
        <w:t xml:space="preserve"> </w:t>
      </w:r>
      <w:r>
        <w:t xml:space="preserve">HB  114</w:t>
      </w:r>
      <w:r>
        <w:t xml:space="preserve">: </w:t>
      </w:r>
      <w:r>
        <w:t xml:space="preserve">SCS</w:t>
      </w:r>
    </w:p>
    <w:p>
      <w:pPr>
        <w:pStyle w:val="RecordBase"/>
        <w:ind w:left="120" w:hanging="120"/>
      </w:pPr>
      <w:r>
        <w:t xml:space="preserve">Emergency legislation, clarifying meaning of - </w:t>
      </w:r>
      <w:r>
        <w:t xml:space="preserve"> </w:t>
      </w:r>
      <w:r>
        <w:t xml:space="preserve">HB  432</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Home-based food products, requirements for sale of - </w:t>
      </w:r>
      <w:r>
        <w:t xml:space="preserve"> </w:t>
      </w:r>
      <w:r>
        <w:t xml:space="preserve">HB  468</w:t>
      </w:r>
      <w:r>
        <w:t xml:space="preserve">: </w:t>
      </w:r>
      <w:r>
        <w:t xml:space="preserve">HCS</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deletion of emergency clause - </w:t>
      </w:r>
      <w:r>
        <w:t xml:space="preserve"> </w:t>
      </w:r>
      <w:r>
        <w:t xml:space="preserve">HB  61</w:t>
      </w:r>
      <w:r>
        <w:t xml:space="preserve">: </w:t>
      </w:r>
      <w:r>
        <w:t xml:space="preserve">HCS</w:t>
      </w:r>
    </w:p>
    <w:p>
      <w:pPr>
        <w:pStyle w:val="RecordBase"/>
        <w:ind w:left="120" w:hanging="120"/>
      </w:pPr>
      <w:r>
        <w:t xml:space="preserve">Kentucky</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Legislators, election to discontinue or not participate in retirement - </w:t>
      </w:r>
      <w:r>
        <w:t xml:space="preserve"> </w:t>
      </w:r>
      <w:r>
        <w:t xml:space="preserve">HB  457</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w:t>
      </w:r>
    </w:p>
    <w:p>
      <w:pPr>
        <w:pStyle w:val="RecordBase"/>
        <w:ind w:left="240" w:hanging="192"/>
      </w:pPr>
      <w:r>
        <w:t xml:space="preserve"> and pension, investment managers and consultants of TRS, requirements for - </w:t>
      </w:r>
      <w:r>
        <w:t xml:space="preserve"> </w:t>
      </w:r>
      <w:r>
        <w:t xml:space="preserve">SB  169</w:t>
      </w:r>
    </w:p>
    <w:p>
      <w:pPr>
        <w:pStyle w:val="RecordBase"/>
        <w:ind w:left="240" w:hanging="192"/>
      </w:pPr>
      <w:r>
        <w:t xml:space="preserve"> and pensions, investment managers and consultants of KRS and TRS, requirements for - </w:t>
      </w:r>
      <w:r>
        <w:t xml:space="preserve"> </w:t>
      </w:r>
      <w:r>
        <w:t xml:space="preserve">HB  489</w:t>
      </w:r>
      <w:r>
        <w:t xml:space="preserve">: </w:t>
      </w:r>
      <w:r>
        <w:t xml:space="preserve">SCS</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Board of Elections, change in duties and membership - </w:t>
      </w:r>
      <w:r>
        <w:t xml:space="preserve"> </w:t>
      </w:r>
      <w:r>
        <w:t xml:space="preserve">HB  325</w:t>
      </w:r>
      <w:r>
        <w:t xml:space="preserve">: </w:t>
      </w:r>
      <w:r>
        <w:t xml:space="preserve">SFA</w:t>
      </w:r>
      <w:r>
        <w:t xml:space="preserve"> (</w:t>
      </w:r>
      <w:r>
        <w:t xml:space="preserve">1</w:t>
      </w:r>
      <w:r>
        <w:t xml:space="preserve">)</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personnel matters - </w:t>
      </w:r>
      <w:r>
        <w:t xml:space="preserve"> </w:t>
      </w:r>
      <w:r>
        <w:t xml:space="preserve">HB  223</w:t>
      </w:r>
      <w:r>
        <w:t xml:space="preserve">: </w:t>
      </w:r>
      <w:r>
        <w:t xml:space="preserve">HCS</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r>
        <w:t xml:space="preserve">;</w:t>
      </w:r>
      <w:r>
        <w:t xml:space="preserve"> </w:t>
      </w:r>
      <w:r>
        <w:t xml:space="preserve">HB  270</w:t>
      </w:r>
      <w:r>
        <w:t xml:space="preserve">: </w:t>
      </w:r>
      <w:r>
        <w:t xml:space="preserve">HCS</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Students and teachers, school safety for, improving - </w:t>
      </w:r>
      <w:r>
        <w:t xml:space="preserve"> </w:t>
      </w:r>
      <w:r>
        <w:t xml:space="preserve">SB  1</w:t>
      </w:r>
      <w:r>
        <w:t xml:space="preserve">: </w:t>
      </w:r>
      <w:r>
        <w:t xml:space="preserve">HCS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Taxation, sales tax, non-profit organizations - </w:t>
      </w:r>
      <w:r>
        <w:t xml:space="preserve"> </w:t>
      </w:r>
      <w:r>
        <w:t xml:space="preserve">HB  354</w:t>
      </w:r>
      <w:r>
        <w:t xml:space="preserve">: </w:t>
      </w:r>
      <w:r>
        <w:t xml:space="preserve">FCCR</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mail-in absentee ballot, voters with disabilities, make correction to conform - </w:t>
      </w:r>
      <w:r>
        <w:t xml:space="preserve"> </w:t>
      </w:r>
      <w:r>
        <w:t xml:space="preserve">HB  325</w:t>
      </w:r>
      <w:r>
        <w:t xml:space="preserve">: </w:t>
      </w:r>
      <w:r>
        <w:t xml:space="preserve">HCS</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recount, General Assembly, constitutional officers, and Congress, election of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Consolidated emergency services district, election of trustees - </w:t>
      </w:r>
      <w:r>
        <w:t xml:space="preserve"> </w:t>
      </w:r>
      <w:r>
        <w:t xml:space="preserve">HB  493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24-hour publication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Governor, candidates for, federal tax returns, filing with Registry of Election Finance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Recount, General Assembly, candidate for - </w:t>
      </w:r>
      <w:r>
        <w:t xml:space="preserve"> </w:t>
      </w:r>
      <w:r>
        <w:t xml:space="preserve">HB  495</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w:t>
      </w:r>
    </w:p>
    <w:p>
      <w:pPr>
        <w:pStyle w:val="RecordBase"/>
        <w:ind w:left="240" w:hanging="192"/>
      </w:pPr>
      <w:r>
        <w:t xml:space="preserve"> Board, change in membership and membership criteria - </w:t>
      </w:r>
      <w:r>
        <w:t xml:space="preserve"> </w:t>
      </w:r>
      <w:r>
        <w:t xml:space="preserve">HB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Board, change in obligations, membership, criteria for membership, and duties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Funeral director license, apprenticeship requirements for - </w:t>
      </w:r>
      <w:r>
        <w:t xml:space="preserve"> </w:t>
      </w:r>
      <w:r>
        <w:t xml:space="preserve">HB  521</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paramedic,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and licensing,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Training</w:t>
      </w:r>
    </w:p>
    <w:p>
      <w:pPr>
        <w:pStyle w:val="RecordBase"/>
        <w:ind w:left="240" w:hanging="192"/>
      </w:pPr>
      <w:r>
        <w:t xml:space="preserve"> requirements, pediatric abusive head trauma, change to 1 hour every 2 years - </w:t>
      </w:r>
      <w:r>
        <w:t xml:space="preserve"> </w:t>
      </w:r>
      <w:r>
        <w:t xml:space="preserve">SB  92</w:t>
      </w:r>
      <w:r>
        <w:t xml:space="preserve">: </w:t>
      </w:r>
      <w:r>
        <w:t xml:space="preserve">HCS</w:t>
      </w:r>
    </w:p>
    <w:p>
      <w:pPr>
        <w:pStyle w:val="RecordBase"/>
        <w:ind w:left="240" w:hanging="192"/>
      </w:pPr>
      <w:r>
        <w:t xml:space="preserve"> requirements, sexual violence awareness, change to 1 hour every 2 years - </w:t>
      </w:r>
      <w:r>
        <w:t xml:space="preserve"> </w:t>
      </w:r>
      <w:r>
        <w:t xml:space="preserve">SB  92</w:t>
      </w:r>
      <w:r>
        <w:t xml:space="preserve">: </w:t>
      </w:r>
      <w:r>
        <w:t xml:space="preserve">HCS</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Ratepayer interests, affordability, Kentucky Public Service Commission - </w:t>
      </w:r>
      <w:r>
        <w:t xml:space="preserve"> </w:t>
      </w:r>
      <w:r>
        <w:t xml:space="preserve">SB  256</w:t>
      </w:r>
      <w:r>
        <w:t xml:space="preserve">: </w:t>
      </w:r>
      <w:r>
        <w:t xml:space="preserve">HFA</w:t>
      </w:r>
      <w:r>
        <w:t xml:space="preserve"> (</w:t>
      </w:r>
      <w:r>
        <w:t xml:space="preserve">1</w:t>
      </w:r>
      <w:r>
        <w:t xml:space="preserve">)</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Engineers and Surveyors</w:t>
      </w:r>
    </w:p>
    <w:p>
      <w:pPr>
        <w:pStyle w:val="RecordBase"/>
        <w:ind w:left="120" w:hanging="120"/>
      </w:pPr>
      <w:r>
        <w:t xml:space="preserve">Engineering, architects engaging in the practice of - </w:t>
      </w:r>
      <w:r>
        <w:t xml:space="preserve"> </w:t>
      </w:r>
      <w:r>
        <w:t xml:space="preserve">HB  498</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agency lobbyist, definition, revise - </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w:t>
      </w:r>
    </w:p>
    <w:p>
      <w:pPr>
        <w:pStyle w:val="RecordBase"/>
        <w:ind w:left="240" w:hanging="192"/>
      </w:pPr>
      <w:r>
        <w:t xml:space="preserve"> agents, campaign contributions, allow - </w:t>
      </w:r>
      <w:r>
        <w:t xml:space="preserve"> </w:t>
      </w:r>
      <w:r>
        <w:t xml:space="preserve">HB  60</w:t>
      </w:r>
      <w:r>
        <w:t xml:space="preserve">: </w:t>
      </w:r>
      <w:r>
        <w:t xml:space="preserve">HFA</w:t>
      </w:r>
      <w:r>
        <w:t xml:space="preserve"> (</w:t>
      </w:r>
      <w:r>
        <w:t xml:space="preserve">1</w:t>
      </w:r>
      <w:r>
        <w:t xml:space="preserve">)</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Retirement</w:t>
      </w:r>
    </w:p>
    <w:p>
      <w:pPr>
        <w:pStyle w:val="RecordBase"/>
        <w:ind w:left="240" w:hanging="192"/>
      </w:pPr>
      <w:r>
        <w:t xml:space="preserve"> and pensions, Investment Advisers Act of 1940,  investment managers, duties to comply - </w:t>
      </w:r>
      <w:r>
        <w:t xml:space="preserve"> </w:t>
      </w:r>
      <w:r>
        <w:t xml:space="preserve">HB  489</w:t>
      </w:r>
      <w:r>
        <w:t xml:space="preserve">: </w:t>
      </w:r>
      <w:r>
        <w:t xml:space="preserve">SCS</w:t>
      </w:r>
    </w:p>
    <w:p>
      <w:pPr>
        <w:pStyle w:val="RecordBase"/>
        <w:ind w:left="240" w:hanging="192"/>
      </w:pPr>
      <w:r>
        <w:t xml:space="preserve"> and Pensions, Investment Advisers Act of 1940,  investment managers, duties to comply - </w:t>
      </w:r>
      <w:r>
        <w:t xml:space="preserve"> </w:t>
      </w:r>
      <w:r>
        <w:t xml:space="preserve">HB  489</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 increase to $250 - </w:t>
      </w:r>
      <w:r>
        <w:t xml:space="preserve"> </w:t>
      </w:r>
      <w:r>
        <w:t xml:space="preserve">SB  57</w:t>
      </w:r>
      <w:r>
        <w:t xml:space="preserve">: </w:t>
      </w:r>
      <w:r>
        <w:t xml:space="preserve">HFA</w:t>
      </w:r>
      <w:r>
        <w:t xml:space="preserve"> (</w:t>
      </w:r>
      <w:r>
        <w:t xml:space="preserve">4</w:t>
      </w:r>
      <w:r>
        <w:t xml:space="preserve">)</w:t>
      </w:r>
    </w:p>
    <w:p>
      <w:pPr>
        <w:pStyle w:val="RecordBase"/>
        <w:ind w:left="240" w:hanging="192"/>
      </w:pPr>
      <w:r>
        <w:t xml:space="preserve"> fee, reduce from $450 to $150 - </w:t>
      </w:r>
      <w:r>
        <w:t xml:space="preserve"> </w:t>
      </w:r>
      <w:r>
        <w:t xml:space="preserve">SB  57</w:t>
      </w:r>
      <w:r>
        <w:t xml:space="preserve">: </w:t>
      </w:r>
      <w:r>
        <w:t xml:space="preserve">HCS</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Real estate licensees, continuing education for - </w:t>
      </w:r>
      <w:r>
        <w:t xml:space="preserve"> </w:t>
      </w:r>
      <w:r>
        <w:t xml:space="preserve">HB  436</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Rxpungement fee, increase to $250 - </w:t>
      </w:r>
      <w:r>
        <w:t xml:space="preserve"> </w:t>
      </w:r>
      <w:r>
        <w:t xml:space="preserve">SB  57</w:t>
      </w:r>
      <w:r>
        <w:t xml:space="preserve">: </w:t>
      </w:r>
      <w:r>
        <w:t xml:space="preserve">HFA</w:t>
      </w:r>
      <w:r>
        <w:t xml:space="preserve"> (</w:t>
      </w:r>
      <w:r>
        <w:t xml:space="preserve">3</w:t>
      </w:r>
      <w:r>
        <w:t xml:space="preserve">)</w:t>
      </w:r>
    </w:p>
    <w:p>
      <w:pPr>
        <w:pStyle w:val="RecordBase"/>
        <w:ind w:left="120" w:hanging="120"/>
      </w:pPr>
      <w:r>
        <w:t xml:space="preserve">Sheriff, increase in - </w:t>
      </w:r>
      <w:r>
        <w:t xml:space="preserve"> </w:t>
      </w:r>
      <w:r>
        <w:t xml:space="preserve">HB  397</w:t>
      </w:r>
      <w:r>
        <w:t xml:space="preserve">: </w:t>
      </w:r>
      <w:r>
        <w:t xml:space="preserve">SCS</w:t>
      </w:r>
    </w:p>
    <w:p>
      <w:pPr>
        <w:pStyle w:val="RecordBase"/>
        <w:ind w:left="120" w:hanging="120"/>
      </w:pPr>
      <w:r>
        <w:t xml:space="preserve">Sheriffs, impounded vehicles, allow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Concealed</w:t>
      </w:r>
    </w:p>
    <w:p>
      <w:pPr>
        <w:pStyle w:val="RecordBase"/>
        <w:ind w:left="240" w:hanging="192"/>
      </w:pPr>
      <w:r>
        <w:t xml:space="preserve"> carry, ammunition limitation - </w:t>
      </w:r>
      <w:r>
        <w:t xml:space="preserve"> </w:t>
      </w:r>
      <w:r>
        <w:t xml:space="preserve">SB  150</w:t>
      </w:r>
      <w:r>
        <w:t xml:space="preserve">: </w:t>
      </w:r>
      <w:r>
        <w:t xml:space="preserve">HFA</w:t>
      </w:r>
      <w:r>
        <w:t xml:space="preserve"> (</w:t>
      </w:r>
      <w:r>
        <w:t xml:space="preserve">19</w:t>
      </w:r>
      <w:r>
        <w:t xml:space="preserve">)</w:t>
      </w:r>
    </w:p>
    <w:p>
      <w:pPr>
        <w:pStyle w:val="RecordBase"/>
        <w:ind w:left="240" w:hanging="192"/>
      </w:pPr>
      <w:r>
        <w:t xml:space="preserve"> carry,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240" w:hanging="192"/>
      </w:pPr>
      <w:r>
        <w:t xml:space="preserve"> carry, safety devices - </w:t>
      </w:r>
      <w:r>
        <w:t xml:space="preserve"> </w:t>
      </w:r>
      <w:r>
        <w:t xml:space="preserve">SB  150</w:t>
      </w:r>
      <w:r>
        <w:t xml:space="preserve">: </w:t>
      </w:r>
      <w:r>
        <w:t xml:space="preserve">HFA</w:t>
      </w:r>
      <w:r>
        <w:t xml:space="preserve"> (</w:t>
      </w:r>
      <w:r>
        <w:t xml:space="preserve">21</w:t>
      </w:r>
      <w:r>
        <w:t xml:space="preserve">)</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Handgun</w:t>
      </w:r>
    </w:p>
    <w:p>
      <w:pPr>
        <w:pStyle w:val="RecordBase"/>
        <w:ind w:left="240" w:hanging="192"/>
      </w:pPr>
      <w:r>
        <w:t xml:space="preserve"> supplied to each party, adoption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supplied to each party, marriage license - </w:t>
      </w:r>
      <w:r>
        <w:t xml:space="preserve"> </w:t>
      </w:r>
      <w:r>
        <w:t xml:space="preserve">SB  150</w:t>
      </w:r>
      <w:r>
        <w:t xml:space="preserve">: </w:t>
      </w:r>
      <w:r>
        <w:t xml:space="preserve">HFA</w:t>
      </w:r>
      <w:r>
        <w:t xml:space="preserve"> (</w:t>
      </w:r>
      <w:r>
        <w:t xml:space="preserve">9</w:t>
      </w:r>
      <w:r>
        <w:t xml:space="preserve">)</w:t>
      </w:r>
    </w:p>
    <w:p>
      <w:pPr>
        <w:pStyle w:val="RecordBase"/>
        <w:ind w:left="240" w:hanging="192"/>
      </w:pPr>
      <w:r>
        <w:t xml:space="preserve"> supplied to each signatory, recorded instruments - </w:t>
      </w:r>
      <w:r>
        <w:t xml:space="preserve"> </w:t>
      </w:r>
      <w:r>
        <w:t xml:space="preserve">SB  150</w:t>
      </w:r>
      <w:r>
        <w:t xml:space="preserve">: </w:t>
      </w:r>
      <w:r>
        <w:t xml:space="preserve">HFA</w:t>
      </w:r>
      <w:r>
        <w:t xml:space="preserve"> (</w:t>
      </w:r>
      <w:r>
        <w:t xml:space="preserve">14</w:t>
      </w:r>
      <w:r>
        <w:t xml:space="preserve">)</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240" w:hanging="192"/>
      </w:pPr>
      <w:r>
        <w:t xml:space="preserve"> supplied to parents and child, birth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 disabled or killed, tuition benefits for spouse or children - </w:t>
      </w:r>
      <w:r>
        <w:t xml:space="preserve"> </w:t>
      </w:r>
      <w:r>
        <w:t xml:space="preserve">HB  72</w:t>
      </w:r>
    </w:p>
    <w:p>
      <w:pPr>
        <w:pStyle w:val="RecordBase"/>
        <w:ind w:left="120" w:hanging="120"/>
      </w:pPr>
      <w:r>
        <w:t xml:space="preserve">Firefighters Foundation Program fund, funding - </w:t>
      </w:r>
      <w:r>
        <w:t xml:space="preserve"> </w:t>
      </w:r>
      <w:r>
        <w:t xml:space="preserve">HB  176</w:t>
      </w:r>
      <w:r>
        <w:t xml:space="preserve">: </w:t>
      </w:r>
      <w:r>
        <w:t xml:space="preserve">SFA</w:t>
      </w:r>
      <w:r>
        <w:t xml:space="preserve"> (</w:t>
      </w:r>
      <w:r>
        <w:t xml:space="preserve">1</w:t>
      </w:r>
      <w:r>
        <w:t xml:space="preserve">)</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Unrefined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Department of Revenue, sales and use tax exemption, construction contractor - </w:t>
      </w:r>
      <w:r>
        <w:t xml:space="preserve"> </w:t>
      </w:r>
      <w:r>
        <w:t xml:space="preserve">SB  147</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r>
        <w:t xml:space="preserve">: </w:t>
      </w:r>
      <w:r>
        <w:t xml:space="preserve">SFA</w:t>
      </w:r>
      <w:r>
        <w:t xml:space="preserve"> (</w:t>
      </w:r>
      <w:r>
        <w:t xml:space="preserve">1</w:t>
      </w:r>
      <w:r>
        <w:t xml:space="preserve">)</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Electronic system for monitoring controlled substances, new requirements - </w:t>
      </w:r>
      <w:r>
        <w:t xml:space="preserve"> </w:t>
      </w:r>
      <w:r>
        <w:t xml:space="preserve">SB  247</w:t>
      </w:r>
    </w:p>
    <w:p>
      <w:pPr>
        <w:pStyle w:val="RecordBase"/>
        <w:ind w:left="120" w:hanging="120"/>
      </w:pPr>
      <w:r>
        <w:t xml:space="preserve">Firefighters, disabled or killed, tuition benefits for spouse or children - </w:t>
      </w:r>
      <w:r>
        <w:t xml:space="preserve"> </w:t>
      </w:r>
      <w:r>
        <w:t xml:space="preserve">HB  72</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equine education trust account, recipients of, expanding - </w:t>
      </w:r>
      <w:r>
        <w:t xml:space="preserve"> </w:t>
      </w:r>
      <w:r>
        <w:t xml:space="preserve">SB  81</w:t>
      </w:r>
    </w:p>
    <w:p>
      <w:pPr>
        <w:pStyle w:val="RecordBase"/>
        <w:ind w:left="240" w:hanging="192"/>
      </w:pPr>
      <w:r>
        <w:t xml:space="preserve"> Law Enforcement Memorial Foundation, state resources, providing - </w:t>
      </w:r>
      <w:r>
        <w:t xml:space="preserve"> </w:t>
      </w:r>
      <w:r>
        <w:t xml:space="preserve">HB  208</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Property</w:t>
      </w:r>
    </w:p>
    <w:p>
      <w:pPr>
        <w:pStyle w:val="RecordBase"/>
        <w:ind w:left="240" w:hanging="192"/>
      </w:pPr>
      <w:r>
        <w:t xml:space="preserve"> tax, leasehold interests, exemption of - </w:t>
      </w:r>
      <w:r>
        <w:t xml:space="preserve"> </w:t>
      </w:r>
      <w:r>
        <w:t xml:space="preserve">HB  28</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 finance, bonds and leases, publication and methods of notice, conform - </w:t>
      </w:r>
      <w:r>
        <w:t xml:space="preserve"> </w:t>
      </w:r>
      <w:r>
        <w:t xml:space="preserve">SB  192</w:t>
      </w:r>
    </w:p>
    <w:p>
      <w:pPr>
        <w:pStyle w:val="RecordBase"/>
        <w:ind w:left="120" w:hanging="120"/>
      </w:pPr>
      <w:r>
        <w:t xml:space="preserve">Sales</w:t>
      </w:r>
    </w:p>
    <w:p>
      <w:pPr>
        <w:pStyle w:val="RecordBase"/>
        <w:ind w:left="240" w:hanging="192"/>
      </w:pPr>
      <w:r>
        <w:t xml:space="preserve"> and use tax - </w:t>
      </w:r>
      <w:r>
        <w:t xml:space="preserve"> </w:t>
      </w:r>
      <w:r>
        <w:t xml:space="preserve">SB  199</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240" w:hanging="192"/>
      </w:pPr>
      <w:r>
        <w:t xml:space="preserve"> and use tax, technical correction - </w:t>
      </w:r>
      <w:r>
        <w:t xml:space="preserve"> </w:t>
      </w:r>
      <w:r>
        <w:t xml:space="preserve">HB  336</w:t>
      </w:r>
    </w:p>
    <w:p>
      <w:pPr>
        <w:pStyle w:val="RecordBase"/>
        <w:ind w:left="120" w:hanging="120"/>
      </w:pPr>
      <w:r>
        <w:t xml:space="preserve">Scholarship tax credit, creation - </w:t>
      </w:r>
      <w:r>
        <w:t xml:space="preserve"> </w:t>
      </w:r>
      <w:r>
        <w:t xml:space="preserve">SB  169</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minimum wage, increase - </w:t>
      </w:r>
      <w:r>
        <w:t xml:space="preserve"> </w:t>
      </w:r>
      <w:r>
        <w:t xml:space="preserve">SB  51</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Fish and Wildlife</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w:t>
      </w:r>
    </w:p>
    <w:p>
      <w:pPr>
        <w:pStyle w:val="RecordBase"/>
        <w:ind w:left="240" w:hanging="192"/>
      </w:pPr>
      <w:r>
        <w:t xml:space="preserve"> Fish and Wildlife Resources Commission, confirmation, Brian Matthew Fisher - </w:t>
      </w:r>
      <w:r>
        <w:t xml:space="preserve"> </w:t>
      </w:r>
      <w:r>
        <w:t xml:space="preserve">SR  217</w:t>
      </w:r>
    </w:p>
    <w:p>
      <w:pPr>
        <w:pStyle w:val="RecordBase"/>
        <w:ind w:left="240" w:hanging="192"/>
      </w:pPr>
      <w:r>
        <w:t xml:space="preserve"> Fish and Wildlife Resources Commission, confirmation, Jeffrey Lynn Eaton - </w:t>
      </w:r>
      <w:r>
        <w:t xml:space="preserve"> </w:t>
      </w:r>
      <w:r>
        <w:t xml:space="preserve">SR  210</w:t>
      </w:r>
    </w:p>
    <w:p>
      <w:pPr>
        <w:pStyle w:val="RecordBase"/>
        <w:ind w:left="240" w:hanging="192"/>
      </w:pPr>
      <w:r>
        <w:t xml:space="preserve"> Fish and Wildlife Resources Commission, confirmation, Ralph Edward Swallows - </w:t>
      </w:r>
      <w:r>
        <w:t xml:space="preserve"> </w:t>
      </w:r>
      <w:r>
        <w:t xml:space="preserve">SR  213</w:t>
      </w:r>
    </w:p>
    <w:p>
      <w:pPr>
        <w:pStyle w:val="RecordBase"/>
        <w:ind w:left="240" w:hanging="192"/>
      </w:pPr>
      <w:r>
        <w:t xml:space="preserve">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Tax revenue sharing, modified distribution ratios - </w:t>
      </w:r>
      <w:r>
        <w:t xml:space="preserve"> </w:t>
      </w:r>
      <w:r>
        <w:t xml:space="preserve">HB  517</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2019 Session until February 5, 2019 - </w:t>
      </w:r>
      <w:r>
        <w:t xml:space="preserve"> </w:t>
      </w:r>
      <w:r>
        <w:t xml:space="preserve">HCR 25</w:t>
      </w:r>
      <w:r>
        <w:t xml:space="preserve">;</w:t>
      </w:r>
      <w:r>
        <w:t xml:space="preserve"> </w:t>
      </w:r>
      <w:r>
        <w:t xml:space="preserve">SCR 36</w:t>
      </w:r>
    </w:p>
    <w:p>
      <w:pPr>
        <w:pStyle w:val="RecordBase"/>
        <w:ind w:left="240" w:hanging="192"/>
      </w:pPr>
      <w:r>
        <w:t xml:space="preserve"> 2019 Session until March 28, 2019 - </w:t>
      </w:r>
      <w:r>
        <w:t xml:space="preserve"> </w:t>
      </w:r>
      <w:r>
        <w:t xml:space="preserve">SCR 187</w:t>
      </w:r>
      <w:r>
        <w:t xml:space="preserve">;</w:t>
      </w:r>
      <w:r>
        <w:t xml:space="preserve"> </w:t>
      </w:r>
      <w:r>
        <w:t xml:space="preserve">HCR 216</w:t>
      </w:r>
    </w:p>
    <w:p>
      <w:pPr>
        <w:pStyle w:val="RecordBase"/>
        <w:ind w:left="120" w:hanging="120"/>
      </w:pPr>
      <w:r>
        <w:t xml:space="preserve">Administrative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24-hour publication requirement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w:t>
      </w:r>
    </w:p>
    <w:p>
      <w:pPr>
        <w:pStyle w:val="RecordBase"/>
        <w:ind w:left="240" w:hanging="192"/>
      </w:pPr>
      <w:r>
        <w:t xml:space="preserve"> candidate for, recount of - </w:t>
      </w:r>
      <w:r>
        <w:t xml:space="preserve"> </w:t>
      </w:r>
      <w:r>
        <w:t xml:space="preserve">HB  495</w:t>
      </w:r>
    </w:p>
    <w:p>
      <w:pPr>
        <w:pStyle w:val="RecordBase"/>
        <w:ind w:left="240" w:hanging="192"/>
      </w:pPr>
      <w:r>
        <w:t xml:space="preserve"> contest, recount prohibited in - </w:t>
      </w:r>
      <w:r>
        <w:t xml:space="preserve"> </w:t>
      </w:r>
      <w:r>
        <w:t xml:space="preserve">HB  495</w:t>
      </w:r>
    </w:p>
    <w:p>
      <w:pPr>
        <w:pStyle w:val="RecordBase"/>
        <w:ind w:left="120" w:hanging="120"/>
      </w:pPr>
      <w:r>
        <w:t xml:space="preserve">Eligibility age, members - </w:t>
      </w:r>
      <w:r>
        <w:t xml:space="preserve"> </w:t>
      </w:r>
      <w:r>
        <w:t xml:space="preserve">HB  236</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Ethical misconduct, prohibited behavior, complaint procedures - </w:t>
      </w:r>
      <w:r>
        <w:t xml:space="preserve"> </w:t>
      </w:r>
      <w:r>
        <w:t xml:space="preserve">SB  6</w:t>
      </w:r>
      <w:r>
        <w:t xml:space="preserve">: </w:t>
      </w:r>
      <w:r>
        <w:t xml:space="preserve">HFA</w:t>
      </w:r>
      <w:r>
        <w:t xml:space="preserve"> (</w:t>
      </w:r>
      <w:r>
        <w:t xml:space="preserve">1</w:t>
      </w:r>
      <w:r>
        <w:t xml:space="preserve">)</w:t>
      </w:r>
      <w:r>
        <w:t xml:space="preserve">;</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w:t>
      </w:r>
    </w:p>
    <w:p>
      <w:pPr>
        <w:pStyle w:val="RecordBase"/>
        <w:ind w:left="240" w:hanging="192"/>
      </w:pPr>
      <w:r>
        <w:t xml:space="preserve"> surcharge rate adjustment, authority granted - </w:t>
      </w:r>
      <w:r>
        <w:t xml:space="preserve"> </w:t>
      </w:r>
      <w:r>
        <w:t xml:space="preserve">HB  176</w:t>
      </w:r>
      <w:r>
        <w:t xml:space="preserve">: </w:t>
      </w:r>
      <w:r>
        <w:t xml:space="preserve">SFA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Membership, role of the House of Representatives - </w:t>
      </w:r>
      <w:r>
        <w:t xml:space="preserve"> </w:t>
      </w:r>
      <w:r>
        <w:t xml:space="preserve">HR  208</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r>
        <w:t xml:space="preserve">;</w:t>
      </w:r>
      <w:r>
        <w:t xml:space="preserve"> </w:t>
      </w:r>
      <w:r>
        <w:t xml:space="preserve">HB  457</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departments, rules for, gender-equivalent language - </w:t>
      </w:r>
      <w:r>
        <w:t xml:space="preserve"> </w:t>
      </w:r>
      <w:r>
        <w:t xml:space="preserve">HB  326</w:t>
      </w:r>
    </w:p>
    <w:p>
      <w:pPr>
        <w:pStyle w:val="RecordBase"/>
        <w:ind w:left="120" w:hanging="120"/>
      </w:pPr>
      <w:r>
        <w:t xml:space="preserve">Candidate, federal tax returns, filing with Registry of Election Finance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Guardianship Trust fund, create - </w:t>
      </w:r>
      <w:r>
        <w:t xml:space="preserve"> </w:t>
      </w:r>
      <w:r>
        <w:t xml:space="preserve">HB  479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Donate Life Kentucky Day, recognizing March 5, 2019, as - </w:t>
      </w:r>
      <w:r>
        <w:t xml:space="preserve"> </w:t>
      </w:r>
      <w:r>
        <w:t xml:space="preserve">SR  144</w:t>
      </w:r>
      <w:r>
        <w:t xml:space="preserve">;</w:t>
      </w:r>
      <w:r>
        <w:t xml:space="preserve"> </w:t>
      </w:r>
      <w:r>
        <w:t xml:space="preserve">HR  176</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r>
        <w:t xml:space="preserve">, </w:t>
      </w:r>
      <w:r>
        <w:t xml:space="preserve">SCS</w:t>
      </w:r>
    </w:p>
    <w:p>
      <w:pPr>
        <w:pStyle w:val="RecordBase"/>
        <w:ind w:left="120" w:hanging="120"/>
      </w:pPr>
      <w:r>
        <w:t xml:space="preserve">Howard, Bridgett Ann, honoring - </w:t>
      </w:r>
      <w:r>
        <w:t xml:space="preserve"> </w:t>
      </w:r>
      <w:r>
        <w:t xml:space="preserve">HR  188</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Licensure and certificate of need, health facilities, update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Midwifery,</w:t>
      </w:r>
    </w:p>
    <w:p>
      <w:pPr>
        <w:pStyle w:val="RecordBase"/>
        <w:ind w:left="240" w:hanging="192"/>
      </w:pPr>
      <w:r>
        <w:t xml:space="preserve"> certified professional,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licensed certified professional, license and regulations for - </w:t>
      </w:r>
      <w:r>
        <w:t xml:space="preserve"> </w:t>
      </w:r>
      <w:r>
        <w:t xml:space="preserve">SB  84</w:t>
      </w:r>
      <w:r>
        <w:t xml:space="preserve">: </w:t>
      </w:r>
      <w:r>
        <w:t xml:space="preserve">HCS</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Cabinet for Health and Family Services, 2018-325 and 2018-780 - </w:t>
      </w:r>
      <w:r>
        <w:t xml:space="preserve"> </w:t>
      </w:r>
      <w:r>
        <w:t xml:space="preserve">SB  167</w:t>
      </w:r>
    </w:p>
    <w:p>
      <w:pPr>
        <w:pStyle w:val="RecordBase"/>
        <w:ind w:left="240" w:hanging="192"/>
      </w:pPr>
      <w:r>
        <w:t xml:space="preserve"> Cabinet for Health and Family Services, Executive Order 2018-325 and 2018-780 - </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HCS</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 </w:t>
      </w:r>
      <w:r>
        <w:t xml:space="preserve">SCS</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Floyd County highway project, urge Transportation Cabinet to resume construction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Public Transportation Infrastructure Authority, confirmation, Charles Buddeke - </w:t>
      </w:r>
      <w:r>
        <w:t xml:space="preserve"> </w:t>
      </w:r>
      <w:r>
        <w:t xml:space="preserve">SR  209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Metal commodities overweight permit, elimination of sunset provision - </w:t>
      </w:r>
      <w:r>
        <w:t xml:space="preserve"> </w:t>
      </w:r>
      <w:r>
        <w:t xml:space="preserve">HB  352</w:t>
      </w:r>
      <w:r>
        <w:t xml:space="preserve">: </w:t>
      </w:r>
      <w:r>
        <w:t xml:space="preserve">SCS</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Overweight permits and tolerances, moratorium - </w:t>
      </w:r>
      <w:r>
        <w:t xml:space="preserve"> </w:t>
      </w:r>
      <w:r>
        <w:t xml:space="preserve">HB  352</w:t>
      </w:r>
      <w:r>
        <w:t xml:space="preserve">: </w:t>
      </w:r>
      <w:r>
        <w:t xml:space="preserve">SCS</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Work</w:t>
      </w:r>
    </w:p>
    <w:p>
      <w:pPr>
        <w:pStyle w:val="RecordBase"/>
        <w:ind w:left="240" w:hanging="192"/>
      </w:pPr>
      <w:r>
        <w:t xml:space="preserve"> zones, definition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zones, double fines for traffic offenses in - </w:t>
      </w:r>
      <w:r>
        <w:t xml:space="preserve"> </w:t>
      </w:r>
      <w:r>
        <w:t xml:space="preserve">HB  244</w:t>
      </w:r>
    </w:p>
    <w:p>
      <w:pPr>
        <w:pStyle w:val="RecordBase"/>
        <w:ind w:left="120" w:hanging="120"/>
      </w:pPr>
      <w:r>
        <w:t xml:space="preserve">Wright, Gene "Cedar," KY 90X, Wayne County - </w:t>
      </w:r>
      <w:r>
        <w:t xml:space="preserve"> </w:t>
      </w:r>
      <w:r>
        <w:t xml:space="preserve">SJR 44</w:t>
      </w:r>
      <w:r>
        <w:t xml:space="preserve">: </w:t>
      </w:r>
      <w:r>
        <w:t xml:space="preserve">HFA</w:t>
      </w:r>
      <w:r>
        <w:t xml:space="preserve"> (</w:t>
      </w:r>
      <w:r>
        <w:t xml:space="preserve">3</w:t>
      </w:r>
      <w:r>
        <w:t xml:space="preserve">)</w:t>
        <w:br/>
      </w:r>
    </w:p>
    <w:p>
      <w:pPr>
        <w:pStyle w:val="RecordHeading3"/>
      </w:pPr>
      <w:r>
        <w:rPr>
          <w:b/>
        </w:rPr>
        <w:t xml:space="preserve">Historical Affairs</w:t>
      </w:r>
    </w:p>
    <w:p>
      <w:pPr>
        <w:pStyle w:val="RecordBase"/>
        <w:ind w:left="120" w:hanging="120"/>
      </w:pPr>
      <w:r>
        <w:t xml:space="preserve">Old Capitol, commemorating Presidents' Day celebration at - </w:t>
      </w:r>
      <w:r>
        <w:t xml:space="preserve"> </w:t>
      </w:r>
      <w:r>
        <w:t xml:space="preserve">SCR 116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Irish American Heritage Month for Kentucky, recognizing March as - </w:t>
      </w:r>
      <w:r>
        <w:t xml:space="preserve"> </w:t>
      </w:r>
      <w:r>
        <w:t xml:space="preserve">SR  150</w:t>
      </w:r>
      <w:r>
        <w:t xml:space="preserve">;</w:t>
      </w:r>
      <w:r>
        <w:t xml:space="preserve"> </w:t>
      </w:r>
      <w:r>
        <w:t xml:space="preserve">HR  168</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Live United Day in Kentucky, declaring - </w:t>
      </w:r>
      <w:r>
        <w:t xml:space="preserve"> </w:t>
      </w:r>
      <w:r>
        <w:t xml:space="preserve">HR  186</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Speech and Debate Education Day, recognizing March 2, 2019, as - </w:t>
      </w:r>
      <w:r>
        <w:t xml:space="preserve"> </w:t>
      </w:r>
      <w:r>
        <w:t xml:space="preserve">SR  133</w:t>
      </w:r>
    </w:p>
    <w:p>
      <w:pPr>
        <w:pStyle w:val="RecordBase"/>
        <w:ind w:left="240" w:hanging="192"/>
      </w:pPr>
      <w:r>
        <w:t xml:space="preserve"> Speech and Debate Education Day, recognizing March 2, 2019 as - </w:t>
      </w:r>
      <w:r>
        <w:t xml:space="preserve"> </w:t>
      </w:r>
      <w:r>
        <w:t xml:space="preserve">HR  141</w:t>
      </w:r>
    </w:p>
    <w:p>
      <w:pPr>
        <w:pStyle w:val="RecordBase"/>
        <w:ind w:left="240" w:hanging="192"/>
      </w:pPr>
      <w:r>
        <w:t xml:space="preserve"> Speech and Education Day, recognizing March 2, 2019 as - </w:t>
      </w:r>
      <w:r>
        <w:t xml:space="preserve"> </w:t>
      </w:r>
      <w:r>
        <w:t xml:space="preserve">SR  121</w:t>
      </w:r>
    </w:p>
    <w:p>
      <w:pPr>
        <w:pStyle w:val="RecordBase"/>
        <w:ind w:left="120" w:hanging="120"/>
      </w:pPr>
      <w:r>
        <w:t xml:space="preserve">Presidents' Day, commemorating - </w:t>
      </w:r>
      <w:r>
        <w:t xml:space="preserve"> </w:t>
      </w:r>
      <w:r>
        <w:t xml:space="preserve">SCR 116</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Sexual Assault Awareness and Prevention Month, recognizing April as - </w:t>
      </w:r>
      <w:r>
        <w:t xml:space="preserve"> </w:t>
      </w:r>
      <w:r>
        <w:t xml:space="preserve">SR  122</w:t>
      </w:r>
      <w:r>
        <w:t xml:space="preserve">;</w:t>
      </w:r>
      <w:r>
        <w:t xml:space="preserve"> </w:t>
      </w:r>
      <w:r>
        <w:t xml:space="preserve">HR  145</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r>
    </w:p>
    <w:p>
      <w:pPr>
        <w:pStyle w:val="RecordBase"/>
        <w:ind w:left="120" w:hanging="120"/>
      </w:pPr>
      <w:r>
        <w:t xml:space="preserve">Vape Out Day, declaring - </w:t>
      </w:r>
      <w:r>
        <w:t xml:space="preserve"> </w:t>
      </w:r>
      <w:r>
        <w:t xml:space="preserve">SR  175</w:t>
      </w:r>
    </w:p>
    <w:p>
      <w:pPr>
        <w:pStyle w:val="RecordBase"/>
        <w:ind w:left="120" w:hanging="120"/>
      </w:pPr>
      <w:r>
        <w:t xml:space="preserve">Vaping Awareness Day, May 1, 2019 - </w:t>
      </w:r>
      <w:r>
        <w:t xml:space="preserve"> </w:t>
      </w:r>
      <w:r>
        <w:t xml:space="preserve">SR  132</w:t>
      </w:r>
    </w:p>
    <w:p>
      <w:pPr>
        <w:pStyle w:val="RecordBase"/>
        <w:ind w:left="120" w:hanging="120"/>
      </w:pPr>
      <w:r>
        <w:t xml:space="preserve">Women's History Month in Kentucky, recognizing - </w:t>
      </w:r>
      <w:r>
        <w:t xml:space="preserve"> </w:t>
      </w:r>
      <w:r>
        <w:t xml:space="preserve">HR  161</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Bouchard,</w:t>
      </w:r>
    </w:p>
    <w:p>
      <w:pPr>
        <w:pStyle w:val="RecordBase"/>
        <w:ind w:left="240" w:hanging="192"/>
      </w:pPr>
      <w:r>
        <w:t xml:space="preserve"> Katie, Miss Kentucky 2018, Daviess County, signage honoring - </w:t>
      </w:r>
      <w:r>
        <w:t xml:space="preserve"> </w:t>
      </w:r>
      <w:r>
        <w:t xml:space="preserve">HJR 129</w:t>
      </w:r>
    </w:p>
    <w:p>
      <w:pPr>
        <w:pStyle w:val="RecordBase"/>
        <w:ind w:left="240" w:hanging="192"/>
      </w:pPr>
      <w:r>
        <w:t xml:space="preserve"> Katie, Miss Kentucky, amend location of honorary signage - </w:t>
      </w:r>
      <w:r>
        <w:t xml:space="preserve"> </w:t>
      </w:r>
      <w:r>
        <w:t xml:space="preserve">SJR 44</w:t>
      </w:r>
      <w:r>
        <w:t xml:space="preserve">: </w:t>
      </w:r>
      <w:r>
        <w:t xml:space="preserve">HFA</w:t>
      </w:r>
      <w:r>
        <w:t xml:space="preserve"> (</w:t>
      </w:r>
      <w:r>
        <w:t xml:space="preserve">2</w:t>
      </w:r>
      <w:r>
        <w:t xml:space="preserve">)</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Honorary road naming, omnibus resolution - </w:t>
      </w:r>
      <w:r>
        <w:t xml:space="preserve"> </w:t>
      </w:r>
      <w:r>
        <w:t xml:space="preserve">SJR 44</w:t>
      </w:r>
      <w:r>
        <w:t xml:space="preserve">: </w:t>
      </w:r>
      <w:r>
        <w:t xml:space="preserve">HCS</w:t>
      </w:r>
      <w:r>
        <w:t xml:space="preserve">, </w:t>
      </w:r>
      <w:r>
        <w:t xml:space="preserve">SCS</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Wendell H. Ford Western Kentucky Parkway, designation as I 69 spur, encouraging - </w:t>
      </w:r>
      <w:r>
        <w:t xml:space="preserve"> </w:t>
      </w:r>
      <w:r>
        <w:t xml:space="preserve">HCR 140</w:t>
      </w:r>
      <w:r>
        <w:t xml:space="preserve">;</w:t>
      </w:r>
      <w:r>
        <w:t xml:space="preserve"> </w:t>
      </w:r>
      <w:r>
        <w:t xml:space="preserve">SR  167</w:t>
      </w:r>
      <w:r>
        <w:t xml:space="preserve">;</w:t>
      </w:r>
      <w:r>
        <w:t xml:space="preserve"> </w:t>
      </w:r>
      <w:r>
        <w:t xml:space="preserve">HR  196</w:t>
      </w:r>
    </w:p>
    <w:p>
      <w:pPr>
        <w:pStyle w:val="RecordBase"/>
        <w:ind w:left="120" w:hanging="120"/>
      </w:pPr>
      <w:r>
        <w:t xml:space="preserve">Wheeler, Savannah, 2019 Miss Basketball, honorary signs for on US 60 in Boyd County - </w:t>
      </w:r>
      <w:r>
        <w:t xml:space="preserve"> </w:t>
      </w:r>
      <w:r>
        <w:t xml:space="preserve">SJR 44</w:t>
      </w:r>
      <w:r>
        <w:t xml:space="preserve">: </w:t>
      </w:r>
      <w:r>
        <w:t xml:space="preserve">HFA</w:t>
      </w:r>
      <w:r>
        <w:t xml:space="preserve"> (</w:t>
      </w:r>
      <w:r>
        <w:t xml:space="preserve">1</w:t>
      </w:r>
      <w:r>
        <w:t xml:space="preserve">)</w:t>
      </w:r>
    </w:p>
    <w:p>
      <w:pPr>
        <w:pStyle w:val="RecordBase"/>
        <w:ind w:left="120" w:hanging="120"/>
      </w:pPr>
      <w:r>
        <w:t xml:space="preserve">Wilson, Nick, Survivor winner, honorary highway signs on I-75 - </w:t>
      </w:r>
      <w:r>
        <w:t xml:space="preserve"> </w:t>
      </w:r>
      <w:r>
        <w:t xml:space="preserve">HJR 138</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Justify, honoring - </w:t>
      </w:r>
      <w:r>
        <w:t xml:space="preserve"> </w:t>
      </w:r>
      <w:r>
        <w:t xml:space="preserve">SR  151</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Howard, Bridgett Ann, honoring - </w:t>
      </w:r>
      <w:r>
        <w:t xml:space="preserve"> </w:t>
      </w:r>
      <w:r>
        <w:t xml:space="preserve">HR  188</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Licensure and certificate of need, Cabinet for Health and Family Services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Light geese conservation order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Lawfully admitted persons, eligibility for the Work Ready Kentucky Scholarship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Inspections</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Long-term</w:t>
      </w:r>
    </w:p>
    <w:p>
      <w:pPr>
        <w:pStyle w:val="RecordBase"/>
        <w:ind w:left="240" w:hanging="192"/>
      </w:pPr>
      <w:r>
        <w:t xml:space="preserve"> care facilities,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innovations, no-action letters, issuance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Liability, requirement, concealed carry without license - </w:t>
      </w:r>
      <w:r>
        <w:t xml:space="preserve"> </w:t>
      </w:r>
      <w:r>
        <w:t xml:space="preserve">SB  150</w:t>
      </w:r>
      <w:r>
        <w:t xml:space="preserve">: </w:t>
      </w:r>
      <w:r>
        <w:t xml:space="preserve">HFA</w:t>
      </w:r>
      <w:r>
        <w:t xml:space="preserve"> (</w:t>
      </w:r>
      <w:r>
        <w:t xml:space="preserve">16</w:t>
      </w:r>
      <w:r>
        <w:t xml:space="preserve">)</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Cost-sharing amounts, restricting - </w:t>
      </w:r>
      <w:r>
        <w:t xml:space="preserve"> </w:t>
      </w:r>
      <w:r>
        <w:t xml:space="preserve">HB  502</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Drug formulary disclosure, requiring - </w:t>
      </w:r>
      <w:r>
        <w:t xml:space="preserve"> </w:t>
      </w:r>
      <w:r>
        <w:t xml:space="preserve">HB  502</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Electronic prior authorization, standards, establishing - </w:t>
      </w:r>
      <w:r>
        <w:t xml:space="preserve"> </w:t>
      </w:r>
      <w:r>
        <w:t xml:space="preserve">SB  54</w:t>
      </w:r>
      <w:r>
        <w:t xml:space="preserve">: </w:t>
      </w:r>
      <w:r>
        <w:t xml:space="preserve">SCS</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r>
        <w:t xml:space="preserve">;</w:t>
      </w:r>
      <w:r>
        <w:t xml:space="preserve"> </w:t>
      </w:r>
      <w:r>
        <w:t xml:space="preserve">HB  396</w:t>
      </w:r>
      <w:r>
        <w:t xml:space="preserve">: </w:t>
      </w:r>
      <w:r>
        <w:t xml:space="preserve">SCS</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SB 54 - </w:t>
      </w:r>
      <w:r>
        <w:t xml:space="preserve"> </w:t>
      </w:r>
      <w:r>
        <w:t xml:space="preserve">SB  54</w:t>
      </w:r>
      <w:r>
        <w:t xml:space="preserve">: </w:t>
      </w:r>
      <w:r>
        <w:t xml:space="preserve">SCS</w:t>
      </w:r>
    </w:p>
    <w:p>
      <w:pPr>
        <w:pStyle w:val="RecordBase"/>
        <w:ind w:left="120" w:hanging="120"/>
      </w:pPr>
      <w:r>
        <w:t xml:space="preserve">Self-insured employer-organized associations, regulation of - </w:t>
      </w:r>
      <w:r>
        <w:t xml:space="preserve"> </w:t>
      </w:r>
      <w:r>
        <w:t xml:space="preserve">HB  396</w:t>
      </w:r>
      <w:r>
        <w:t xml:space="preserve">;</w:t>
      </w:r>
      <w:r>
        <w:t xml:space="preserve"> </w:t>
      </w:r>
      <w:r>
        <w:t xml:space="preserve">HB  396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Utilization review, prohibited use of - </w:t>
      </w:r>
      <w:r>
        <w:t xml:space="preserve"> </w:t>
      </w:r>
      <w:r>
        <w:t xml:space="preserve">HB  121</w:t>
      </w:r>
      <w:r>
        <w:t xml:space="preserve">;</w:t>
      </w:r>
      <w:r>
        <w:t xml:space="preserve"> </w:t>
      </w:r>
      <w:r>
        <w:t xml:space="preserve">HB  449</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r>
      <w:r>
        <w:t xml:space="preserve">;</w:t>
      </w:r>
      <w:r>
        <w:t xml:space="preserve"> </w:t>
      </w:r>
      <w:r>
        <w:t xml:space="preserve">HB  511</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w:t>
      </w:r>
    </w:p>
    <w:p>
      <w:pPr>
        <w:pStyle w:val="RecordBase"/>
        <w:ind w:left="240" w:hanging="192"/>
      </w:pPr>
      <w:r>
        <w:t xml:space="preserve"> support of - </w:t>
      </w:r>
      <w:r>
        <w:t xml:space="preserve"> </w:t>
      </w:r>
      <w:r>
        <w:t xml:space="preserve">HR  40</w:t>
      </w:r>
    </w:p>
    <w:p>
      <w:pPr>
        <w:pStyle w:val="RecordBase"/>
        <w:ind w:left="240" w:hanging="192"/>
      </w:pPr>
      <w:r>
        <w:t xml:space="preserve"> urging better relations with - </w:t>
      </w:r>
      <w:r>
        <w:t xml:space="preserve"> </w:t>
      </w:r>
      <w:r>
        <w:t xml:space="preserve">SR  184</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Medical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Workers' compensation, insurance coverage - </w:t>
      </w:r>
      <w:r>
        <w:t xml:space="preserve"> </w:t>
      </w:r>
      <w:r>
        <w:t xml:space="preserve">HB  445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w:t>
      </w:r>
    </w:p>
    <w:p>
      <w:pPr>
        <w:pStyle w:val="RecordBase"/>
        <w:ind w:left="240" w:hanging="192"/>
      </w:pPr>
      <w:r>
        <w:t xml:space="preserve"> redistricting, Circuit Judge panel, current or retired judges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w:t>
      </w:r>
    </w:p>
    <w:p>
      <w:pPr>
        <w:pStyle w:val="RecordBase"/>
        <w:ind w:left="240" w:hanging="192"/>
      </w:pPr>
      <w:r>
        <w:t xml:space="preserve"> consolidation, new magistrate districts, creation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Employers' Mutual Insurance Authority, confirmation Brian T. Evans Jr. - </w:t>
      </w:r>
      <w:r>
        <w:t xml:space="preserve"> </w:t>
      </w:r>
      <w:r>
        <w:t xml:space="preserve">SR  219</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Labor</w:t>
      </w:r>
    </w:p>
    <w:p>
      <w:pPr>
        <w:pStyle w:val="RecordBase"/>
        <w:ind w:left="240" w:hanging="192"/>
      </w:pPr>
      <w:r>
        <w:t xml:space="preserve"> Cabinet - </w:t>
      </w:r>
      <w:r>
        <w:t xml:space="preserve"> </w:t>
      </w:r>
      <w:r>
        <w:t xml:space="preserve">HB  392</w:t>
      </w:r>
      <w:r>
        <w:t xml:space="preserve">: </w:t>
      </w:r>
      <w:r>
        <w:t xml:space="preserve">HCS</w:t>
      </w:r>
    </w:p>
    <w:p>
      <w:pPr>
        <w:pStyle w:val="RecordBase"/>
        <w:ind w:left="240" w:hanging="192"/>
      </w:pPr>
      <w:r>
        <w:t xml:space="preserve">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increase weekly benefit rate of worker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w:t>
      </w:r>
    </w:p>
    <w:p>
      <w:pPr>
        <w:pStyle w:val="RecordBase"/>
        <w:ind w:left="240" w:hanging="192"/>
      </w:pPr>
      <w:r>
        <w:t xml:space="preserve"> by mechanical engineers, exclusions from structural steel welding - </w:t>
      </w:r>
      <w:r>
        <w:t xml:space="preserve"> </w:t>
      </w:r>
      <w:r>
        <w:t xml:space="preserve">HB  239</w:t>
      </w:r>
    </w:p>
    <w:p>
      <w:pPr>
        <w:pStyle w:val="RecordBase"/>
        <w:ind w:left="240" w:hanging="192"/>
      </w:pPr>
      <w:r>
        <w:t xml:space="preserve"> safety requirements, recommended for bridge welding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469</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exception to presumption of non-work-relatedness - </w:t>
      </w:r>
      <w:r>
        <w:t xml:space="preserve"> </w:t>
      </w:r>
      <w:r>
        <w:t xml:space="preserve">HB  474</w:t>
      </w:r>
    </w:p>
    <w:p>
      <w:pPr>
        <w:pStyle w:val="RecordBase"/>
        <w:ind w:left="240" w:hanging="192"/>
      </w:pPr>
      <w:r>
        <w:t xml:space="preserve"> compensation, insurance coverage for temporary non-resident workers - </w:t>
      </w:r>
      <w:r>
        <w:t xml:space="preserve"> </w:t>
      </w:r>
      <w:r>
        <w:t xml:space="preserve">HB  445</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w:t>
      </w:r>
    </w:p>
    <w:p>
      <w:pPr>
        <w:pStyle w:val="RecordBase"/>
        <w:ind w:left="240" w:hanging="192"/>
      </w:pPr>
      <w:r>
        <w:t xml:space="preserve"> Zoning Commission, authority over private use airports - </w:t>
      </w:r>
      <w:r>
        <w:t xml:space="preserve"> </w:t>
      </w:r>
      <w:r>
        <w:t xml:space="preserve">HB  282</w:t>
      </w:r>
      <w:r>
        <w:t xml:space="preserve">: </w:t>
      </w:r>
      <w:r>
        <w:t xml:space="preserve">SFA</w:t>
      </w:r>
      <w:r>
        <w:t xml:space="preserve"> (</w:t>
      </w:r>
      <w:r>
        <w:t xml:space="preserve">1</w:t>
      </w:r>
      <w:r>
        <w:t xml:space="preserve">)</w:t>
      </w:r>
    </w:p>
    <w:p>
      <w:pPr>
        <w:pStyle w:val="RecordBase"/>
        <w:ind w:left="240" w:hanging="192"/>
      </w:pPr>
      <w:r>
        <w:t xml:space="preserve"> Zoning Commission, jurisdiction, private airports - </w:t>
      </w:r>
      <w:r>
        <w:t xml:space="preserve"> </w:t>
      </w:r>
      <w:r>
        <w:t xml:space="preserve">HB  282</w:t>
      </w:r>
      <w:r>
        <w:t xml:space="preserve">: </w:t>
      </w:r>
      <w:r>
        <w:t xml:space="preserve">HCS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Economic</w:t>
      </w:r>
    </w:p>
    <w:p>
      <w:pPr>
        <w:pStyle w:val="RecordBase"/>
        <w:ind w:left="240" w:hanging="192"/>
      </w:pPr>
      <w:r>
        <w:t xml:space="preserve"> development, vacant developable land - </w:t>
      </w:r>
      <w:r>
        <w:t xml:space="preserve"> </w:t>
      </w:r>
      <w:r>
        <w:t xml:space="preserve">HB  346</w:t>
      </w:r>
      <w:r>
        <w:t xml:space="preserve">: </w:t>
      </w:r>
      <w:r>
        <w:t xml:space="preserve">SFA</w:t>
      </w:r>
      <w:r>
        <w:t xml:space="preserve"> (</w:t>
      </w:r>
      <w:r>
        <w:t xml:space="preserve">1</w:t>
      </w:r>
      <w:r>
        <w:t xml:space="preserve">)</w:t>
      </w:r>
    </w:p>
    <w:p>
      <w:pPr>
        <w:pStyle w:val="RecordBase"/>
        <w:ind w:left="240" w:hanging="192"/>
      </w:pPr>
      <w:r>
        <w:t xml:space="preserve"> Development, vacant developable land - </w:t>
      </w:r>
      <w:r>
        <w:t xml:space="preserve"> </w:t>
      </w:r>
      <w:r>
        <w:t xml:space="preserve">HB  246</w:t>
      </w:r>
      <w:r>
        <w:t xml:space="preserve">: </w:t>
      </w:r>
      <w:r>
        <w:t xml:space="preserve">SFA</w:t>
      </w:r>
      <w:r>
        <w:t xml:space="preserve"> (</w:t>
      </w:r>
      <w:r>
        <w:t xml:space="preserve">1</w:t>
      </w:r>
      <w:r>
        <w:t xml:space="preserve">)</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Landlord and Tenant</w:t>
      </w:r>
    </w:p>
    <w:p>
      <w:pPr>
        <w:pStyle w:val="RecordBase"/>
        <w:ind w:left="120" w:hanging="120"/>
      </w:pPr>
      <w:r>
        <w:t xml:space="preserve">Assistance</w:t>
      </w:r>
    </w:p>
    <w:p>
      <w:pPr>
        <w:pStyle w:val="RecordBase"/>
        <w:ind w:left="240" w:hanging="192"/>
      </w:pPr>
      <w:r>
        <w:t xml:space="preserve"> animals, prohibition on misrepresentation of - </w:t>
      </w:r>
      <w:r>
        <w:t xml:space="preserve"> </w:t>
      </w:r>
      <w:r>
        <w:t xml:space="preserve">HB  411</w:t>
      </w:r>
    </w:p>
    <w:p>
      <w:pPr>
        <w:pStyle w:val="RecordBase"/>
        <w:ind w:left="240" w:hanging="192"/>
      </w:pPr>
      <w:r>
        <w:t xml:space="preserve"> animals, requirements to claim a need for - </w:t>
      </w:r>
      <w:r>
        <w:t xml:space="preserve"> </w:t>
      </w:r>
      <w:r>
        <w:t xml:space="preserve">HB  411</w:t>
      </w:r>
      <w:r>
        <w:t xml:space="preserve">: </w:t>
      </w:r>
      <w:r>
        <w:t xml:space="preserve">HCS</w:t>
      </w:r>
    </w:p>
    <w:p>
      <w:pPr>
        <w:pStyle w:val="RecordBase"/>
        <w:ind w:left="240" w:hanging="192"/>
      </w:pPr>
      <w:r>
        <w:t xml:space="preserv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detainee fatality review panel, establishment of - </w:t>
      </w:r>
      <w:r>
        <w:t xml:space="preserve"> </w:t>
      </w:r>
      <w:r>
        <w:t xml:space="preserve">HB  264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Highway Construction Contingency Account, status reports on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jurisdiction, grant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Public records, requests for - </w:t>
      </w:r>
      <w:r>
        <w:t xml:space="preserve"> </w:t>
      </w:r>
      <w:r>
        <w:t xml:space="preserve">HB  387</w:t>
      </w:r>
      <w:r>
        <w:t xml:space="preserve">: </w:t>
      </w:r>
      <w:r>
        <w:t xml:space="preserve">HCS</w:t>
      </w:r>
    </w:p>
    <w:p>
      <w:pPr>
        <w:pStyle w:val="RecordBase"/>
        <w:ind w:left="120" w:hanging="120"/>
      </w:pPr>
      <w:r>
        <w:t xml:space="preserve">Receipt of annual report, automatic speed enforcement device citations and revenue - </w:t>
      </w:r>
      <w:r>
        <w:t xml:space="preserve"> </w:t>
      </w:r>
      <w:r>
        <w:t xml:space="preserve">HB  507</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Libraries</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w:t>
      </w:r>
    </w:p>
    <w:p>
      <w:pPr>
        <w:pStyle w:val="RecordBase"/>
        <w:ind w:left="240" w:hanging="192"/>
      </w:pPr>
      <w:r>
        <w:t xml:space="preserve"> meat processor - </w:t>
      </w:r>
      <w:r>
        <w:t xml:space="preserve"> </w:t>
      </w:r>
      <w:r>
        <w:t xml:space="preserve">HB  267</w:t>
      </w:r>
    </w:p>
    <w:p>
      <w:pPr>
        <w:pStyle w:val="RecordBase"/>
        <w:ind w:left="240" w:hanging="192"/>
      </w:pPr>
      <w:r>
        <w:t xml:space="preserve"> meat processor, fee not applicable to donations to charitable organizations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Deferred</w:t>
      </w:r>
    </w:p>
    <w:p>
      <w:pPr>
        <w:pStyle w:val="RecordBase"/>
        <w:ind w:left="240" w:hanging="192"/>
      </w:pPr>
      <w:r>
        <w:t xml:space="preserve"> deposit service business license, definition of - </w:t>
      </w:r>
      <w:r>
        <w:t xml:space="preserve"> </w:t>
      </w:r>
      <w:r>
        <w:t xml:space="preserve">SB  145</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Handgun</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w:t>
      </w:r>
    </w:p>
    <w:p>
      <w:pPr>
        <w:pStyle w:val="RecordBase"/>
        <w:ind w:left="240" w:hanging="192"/>
      </w:pPr>
      <w:r>
        <w:t xml:space="preserve"> imaging technologists, alternative licensure for - </w:t>
      </w:r>
      <w:r>
        <w:t xml:space="preserve"> </w:t>
      </w:r>
      <w:r>
        <w:t xml:space="preserve">HB  271</w:t>
      </w:r>
    </w:p>
    <w:p>
      <w:pPr>
        <w:pStyle w:val="RecordBase"/>
        <w:ind w:left="240" w:hanging="192"/>
      </w:pPr>
      <w:r>
        <w:t xml:space="preserve">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Midwifery</w:t>
      </w:r>
    </w:p>
    <w:p>
      <w:pPr>
        <w:pStyle w:val="RecordBase"/>
        <w:ind w:left="240" w:hanging="192"/>
      </w:pPr>
      <w:r>
        <w:t xml:space="preserve"> services, certified professional,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services, licensed certified professional, licensing of - </w:t>
      </w:r>
      <w:r>
        <w:t xml:space="preserve"> </w:t>
      </w:r>
      <w:r>
        <w:t xml:space="preserve">SB  84</w:t>
      </w:r>
      <w:r>
        <w:t xml:space="preserve">: </w:t>
      </w:r>
      <w:r>
        <w:t xml:space="preserve">HCS</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Real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Substance abuse disorder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Mortgages, 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r>
        <w:t xml:space="preserve">;</w:t>
      </w:r>
      <w:r>
        <w:t xml:space="preserve"> </w:t>
      </w:r>
      <w:r>
        <w:t xml:space="preserve">HB  505</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Off-road vehicles, property tax exemption - </w:t>
      </w:r>
      <w:r>
        <w:t xml:space="preserve"> </w:t>
      </w:r>
      <w:r>
        <w:t xml:space="preserve">HB  501</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Urban-counties, employment of legal counsel by legislative bodies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speed enforcement device, allowing the installation of by local ordinance - </w:t>
      </w:r>
      <w:r>
        <w:t xml:space="preserve"> </w:t>
      </w:r>
      <w:r>
        <w:t xml:space="preserve">HB  507</w:t>
      </w:r>
    </w:p>
    <w:p>
      <w:pPr>
        <w:pStyle w:val="RecordBase"/>
        <w:ind w:left="120" w:hanging="120"/>
      </w:pPr>
      <w:r>
        <w:t xml:space="preserve">Biological evicdence, limit destruction of - </w:t>
      </w:r>
      <w:r>
        <w:t xml:space="preserve"> </w:t>
      </w:r>
      <w:r>
        <w:t xml:space="preserve">SB  131</w:t>
      </w:r>
      <w:r>
        <w:t xml:space="preserve">: </w:t>
      </w:r>
      <w:r>
        <w:t xml:space="preserve">SCS</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election of, automatic recount in - </w:t>
      </w:r>
      <w:r>
        <w:t xml:space="preserve"> </w:t>
      </w:r>
      <w:r>
        <w:t xml:space="preserve">HB  522</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surplus, disposal methods - </w:t>
      </w:r>
      <w:r>
        <w:t xml:space="preserve"> </w:t>
      </w:r>
      <w:r>
        <w:t xml:space="preserve">HB  335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Elections, automatic recount in - </w:t>
      </w:r>
      <w:r>
        <w:t xml:space="preserve"> </w:t>
      </w:r>
      <w:r>
        <w:t xml:space="preserve">HB  522</w:t>
      </w:r>
      <w:r>
        <w:t xml:space="preserve">: </w:t>
      </w:r>
      <w:r>
        <w:t xml:space="preserve">HCS</w:t>
      </w:r>
    </w:p>
    <w:p>
      <w:pPr>
        <w:pStyle w:val="RecordBase"/>
        <w:ind w:left="120" w:hanging="120"/>
      </w:pPr>
      <w:r>
        <w:t xml:space="preserve">elections, candidate for, recount of - </w:t>
      </w:r>
      <w:r>
        <w:t xml:space="preserve"> </w:t>
      </w:r>
      <w:r>
        <w:t xml:space="preserve">HB  495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waiting periods for expungement of certain Class D felonies - </w:t>
      </w:r>
      <w:r>
        <w:t xml:space="preserve"> </w:t>
      </w:r>
      <w:r>
        <w:t xml:space="preserve">SB  57</w:t>
      </w:r>
      <w:r>
        <w:t xml:space="preserve">;</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Herion trafficking, clarification of penalty - </w:t>
      </w:r>
      <w:r>
        <w:t xml:space="preserve"> </w:t>
      </w:r>
      <w:r>
        <w:t xml:space="preserve">HB  470</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r>
        <w:t xml:space="preserve">;</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w:t>
      </w:r>
    </w:p>
    <w:p>
      <w:pPr>
        <w:pStyle w:val="RecordBase"/>
        <w:ind w:left="240" w:hanging="192"/>
      </w:pPr>
      <w:r>
        <w:t xml:space="preserve"> vehicles, local tax exemption - </w:t>
      </w:r>
      <w:r>
        <w:t xml:space="preserve"> </w:t>
      </w:r>
      <w:r>
        <w:t xml:space="preserve">HB  501</w:t>
      </w:r>
    </w:p>
    <w:p>
      <w:pPr>
        <w:pStyle w:val="RecordBase"/>
        <w:ind w:left="240" w:hanging="192"/>
      </w:pPr>
      <w:r>
        <w:t xml:space="preserve">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Outdoor animals, requisite care to be provided - </w:t>
      </w:r>
      <w:r>
        <w:t xml:space="preserve"> </w:t>
      </w:r>
      <w:r>
        <w:t xml:space="preserve">HB  472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r>
        <w:t xml:space="preserve">;</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w:t>
      </w:r>
    </w:p>
    <w:p>
      <w:pPr>
        <w:pStyle w:val="RecordBase"/>
        <w:ind w:left="240" w:hanging="192"/>
      </w:pPr>
      <w:r>
        <w:t xml:space="preserve"> tax, portion to be used for tourism infrastructure - </w:t>
      </w:r>
      <w:r>
        <w:t xml:space="preserve"> </w:t>
      </w:r>
      <w:r>
        <w:t xml:space="preserve">HB  345</w:t>
      </w:r>
    </w:p>
    <w:p>
      <w:pPr>
        <w:pStyle w:val="RecordBase"/>
        <w:ind w:left="240" w:hanging="192"/>
      </w:pPr>
      <w:r>
        <w:t xml:space="preserve"> tax, protion to be used for tourism infrastructure - </w:t>
      </w:r>
      <w:r>
        <w:t xml:space="preserve"> </w:t>
      </w:r>
      <w:r>
        <w:t xml:space="preserve">HB  511</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HCS</w:t>
      </w:r>
    </w:p>
    <w:p>
      <w:pPr>
        <w:pStyle w:val="RecordBase"/>
        <w:ind w:left="120" w:hanging="120"/>
      </w:pPr>
      <w:r>
        <w:t xml:space="preserve">Service fees, sheriff, increase in - </w:t>
      </w:r>
      <w:r>
        <w:t xml:space="preserve"> </w:t>
      </w:r>
      <w:r>
        <w:t xml:space="preserve">HB  397</w:t>
      </w:r>
      <w:r>
        <w:t xml:space="preserve">: </w:t>
      </w:r>
      <w:r>
        <w:t xml:space="preserve">SCS</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r>
        <w:t xml:space="preserve">;</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Terms of members, limit - </w:t>
      </w:r>
      <w:r>
        <w:t xml:space="preserve"> </w:t>
      </w:r>
      <w:r>
        <w:t xml:space="preserve">HB  74</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Training, strangulation - </w:t>
      </w:r>
      <w:r>
        <w:t xml:space="preserve"> </w:t>
      </w:r>
      <w:r>
        <w:t xml:space="preserve">HB  400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Wagering, taxation on - </w:t>
      </w:r>
      <w:r>
        <w:t xml:space="preserve"> </w:t>
      </w:r>
      <w:r>
        <w:t xml:space="preserve">HB  175</w:t>
      </w:r>
      <w:r>
        <w:t xml:space="preserve">: </w:t>
      </w:r>
      <w:r>
        <w:t xml:space="preserve">HCS</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Lottery Corporation Board of Directors, confirmation, Emily L. Moore - </w:t>
      </w:r>
      <w:r>
        <w:t xml:space="preserve"> </w:t>
      </w:r>
      <w:r>
        <w:t xml:space="preserve">SR  202</w:t>
      </w:r>
    </w:p>
    <w:p>
      <w:pPr>
        <w:pStyle w:val="RecordBase"/>
        <w:ind w:left="240" w:hanging="192"/>
      </w:pPr>
      <w:r>
        <w:t xml:space="preserve"> Lottery Corporation Board of Directors, confirmation, Summer Goldman - </w:t>
      </w:r>
      <w:r>
        <w:t xml:space="preserve"> </w:t>
      </w:r>
      <w:r>
        <w:t xml:space="preserve">SR  204</w:t>
      </w:r>
    </w:p>
    <w:p>
      <w:pPr>
        <w:pStyle w:val="RecordBase"/>
        <w:ind w:left="120" w:hanging="120"/>
      </w:pPr>
      <w:r>
        <w:t xml:space="preserve">Lottery, reorganization of - </w:t>
      </w:r>
      <w:r>
        <w:t xml:space="preserve"> </w:t>
      </w:r>
      <w:r>
        <w:t xml:space="preserve">HB  410</w:t>
      </w:r>
    </w:p>
    <w:p>
      <w:pPr>
        <w:pStyle w:val="RecordBase"/>
        <w:ind w:left="120" w:hanging="120"/>
      </w:pPr>
      <w:r>
        <w:t xml:space="preserve">Online poker, adding games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of Medicaid Services, required compliance of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Diabetes,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r>
        <w:t xml:space="preserve">;</w:t>
      </w:r>
      <w:r>
        <w:t xml:space="preserve"> </w:t>
      </w:r>
      <w:r>
        <w:t xml:space="preserve">HB  224</w:t>
      </w:r>
      <w:r>
        <w:t xml:space="preserve">: </w:t>
      </w:r>
      <w:r>
        <w:t xml:space="preserve">SFA</w:t>
      </w:r>
      <w:r>
        <w:t xml:space="preserve"> (</w:t>
      </w:r>
      <w:r>
        <w:t xml:space="preserve">1</w:t>
      </w:r>
      <w:r>
        <w:t xml:space="preserve">)</w:t>
      </w:r>
    </w:p>
    <w:p>
      <w:pPr>
        <w:pStyle w:val="RecordBase"/>
        <w:ind w:left="240" w:hanging="192"/>
      </w:pPr>
      <w:r>
        <w:t xml:space="preserve"> medical equipment, managed care organizations, recoupment period - </w:t>
      </w:r>
      <w:r>
        <w:t xml:space="preserve"> </w:t>
      </w:r>
      <w:r>
        <w:t xml:space="preserve">HB  224</w:t>
      </w:r>
      <w:r>
        <w:t xml:space="preserve">;</w:t>
      </w:r>
      <w:r>
        <w:t xml:space="preserve"> </w:t>
      </w:r>
      <w:r>
        <w:t xml:space="preserve">HB  224</w:t>
      </w:r>
      <w:r>
        <w:t xml:space="preserve">: </w:t>
      </w:r>
      <w:r>
        <w:t xml:space="preserve">SFA</w:t>
      </w:r>
      <w:r>
        <w:t xml:space="preserve"> (</w:t>
      </w:r>
      <w:r>
        <w:t xml:space="preserve">1</w:t>
      </w:r>
      <w:r>
        <w:t xml:space="preserve">)</w:t>
      </w:r>
    </w:p>
    <w:p>
      <w:pPr>
        <w:pStyle w:val="RecordBase"/>
        <w:ind w:left="120" w:hanging="120"/>
      </w:pPr>
      <w:r>
        <w:t xml:space="preserve">Eligibility</w:t>
      </w:r>
    </w:p>
    <w:p>
      <w:pPr>
        <w:pStyle w:val="RecordBase"/>
        <w:ind w:left="240" w:hanging="192"/>
      </w:pPr>
      <w:r>
        <w:t xml:space="preserve"> for benefits, establishing new requirements - </w:t>
      </w:r>
      <w:r>
        <w:t xml:space="preserve"> </w:t>
      </w:r>
      <w:r>
        <w:t xml:space="preserve">HB  3</w:t>
      </w:r>
    </w:p>
    <w:p>
      <w:pPr>
        <w:pStyle w:val="RecordBase"/>
        <w:ind w:left="240" w:hanging="192"/>
      </w:pPr>
      <w:r>
        <w:t xml:space="preserve"> for benefits, substance abuse screening - </w:t>
      </w:r>
      <w:r>
        <w:t xml:space="preserve"> </w:t>
      </w:r>
      <w:r>
        <w:t xml:space="preserve">HB  3</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Archambeault, James, memorializing - </w:t>
      </w:r>
      <w:r>
        <w:t xml:space="preserve"> </w:t>
      </w:r>
      <w:r>
        <w:t xml:space="preserve">HR  185</w:t>
      </w:r>
    </w:p>
    <w:p>
      <w:pPr>
        <w:pStyle w:val="RecordBase"/>
        <w:ind w:left="120" w:hanging="120"/>
      </w:pPr>
      <w:r>
        <w:t xml:space="preserve">Arnold,</w:t>
      </w:r>
    </w:p>
    <w:p>
      <w:pPr>
        <w:pStyle w:val="RecordBase"/>
        <w:ind w:left="240" w:hanging="192"/>
      </w:pPr>
      <w:r>
        <w:t xml:space="preserve">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240" w:hanging="192"/>
      </w:pPr>
      <w:r>
        <w:t xml:space="preserve"> Margery Evans, memorializing - </w:t>
      </w:r>
      <w:r>
        <w:t xml:space="preserve"> </w:t>
      </w:r>
      <w:r>
        <w:t xml:space="preserve">SR  189</w:t>
      </w:r>
    </w:p>
    <w:p>
      <w:pPr>
        <w:pStyle w:val="RecordBase"/>
        <w:ind w:left="120" w:hanging="120"/>
      </w:pPr>
      <w:r>
        <w:t xml:space="preserve">Ashby, Jr., Clayborn Willis, memorializing - </w:t>
      </w:r>
      <w:r>
        <w:t xml:space="preserve"> </w:t>
      </w:r>
      <w:r>
        <w:t xml:space="preserve">HR  154</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Bentley, Elmer "Roy," memorializing - </w:t>
      </w:r>
      <w:r>
        <w:t xml:space="preserve"> </w:t>
      </w:r>
      <w:r>
        <w:t xml:space="preserve">HR  195</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Brown,</w:t>
      </w:r>
    </w:p>
    <w:p>
      <w:pPr>
        <w:pStyle w:val="RecordBase"/>
        <w:ind w:left="240" w:hanging="192"/>
      </w:pPr>
      <w:r>
        <w:t xml:space="preserve"> Kenny Ray, memorializing - </w:t>
      </w:r>
      <w:r>
        <w:t xml:space="preserve"> </w:t>
      </w:r>
      <w:r>
        <w:t xml:space="preserve">HR  211</w:t>
      </w:r>
    </w:p>
    <w:p>
      <w:pPr>
        <w:pStyle w:val="RecordBase"/>
        <w:ind w:left="240" w:hanging="192"/>
      </w:pPr>
      <w:r>
        <w:t xml:space="preserve"> Verneeter E., memorializing - </w:t>
      </w:r>
      <w:r>
        <w:t xml:space="preserve"> </w:t>
      </w:r>
      <w:r>
        <w:t xml:space="preserve">HR  203</w:t>
      </w:r>
    </w:p>
    <w:p>
      <w:pPr>
        <w:pStyle w:val="RecordBase"/>
        <w:ind w:left="120" w:hanging="120"/>
      </w:pPr>
      <w:r>
        <w:t xml:space="preserve">Bryant, Arlonzo Jr., memorializing - </w:t>
      </w:r>
      <w:r>
        <w:t xml:space="preserve"> </w:t>
      </w:r>
      <w:r>
        <w:t xml:space="preserve">SR  128</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Chambers, Wilma Cooper, memorializing - </w:t>
      </w:r>
      <w:r>
        <w:t xml:space="preserve"> </w:t>
      </w:r>
      <w:r>
        <w:t xml:space="preserve">SR  138</w:t>
      </w:r>
      <w:r>
        <w:t xml:space="preserve">;</w:t>
      </w:r>
      <w:r>
        <w:t xml:space="preserve"> </w:t>
      </w:r>
      <w:r>
        <w:t xml:space="preserve">HR  147</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240" w:hanging="192"/>
      </w:pPr>
      <w:r>
        <w:t xml:space="preserve"> Robert William Sr., memorializing - </w:t>
      </w:r>
      <w:r>
        <w:t xml:space="preserve"> </w:t>
      </w:r>
      <w:r>
        <w:t xml:space="preserve">SR  135</w:t>
      </w:r>
    </w:p>
    <w:p>
      <w:pPr>
        <w:pStyle w:val="RecordBase"/>
        <w:ind w:left="120" w:hanging="120"/>
      </w:pPr>
      <w:r>
        <w:t xml:space="preserve">Cox, Elexene "Zenie," memorializing - </w:t>
      </w:r>
      <w:r>
        <w:t xml:space="preserve"> </w:t>
      </w:r>
      <w:r>
        <w:t xml:space="preserve">SR  153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Day, Billy Ray, memorializing - </w:t>
      </w:r>
      <w:r>
        <w:t xml:space="preserve"> </w:t>
      </w:r>
      <w:r>
        <w:t xml:space="preserve">HR  126</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Delories Faye Bradford, memorializing - </w:t>
      </w:r>
      <w:r>
        <w:t xml:space="preserve"> </w:t>
      </w:r>
      <w:r>
        <w:t xml:space="preserve">SR  139</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Fink, Mike, memorializing - </w:t>
      </w:r>
      <w:r>
        <w:t xml:space="preserve"> </w:t>
      </w:r>
      <w:r>
        <w:t xml:space="preserve">HR  119</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Gregory, Danny L., memorializing - </w:t>
      </w:r>
      <w:r>
        <w:t xml:space="preserve"> </w:t>
      </w:r>
      <w:r>
        <w:t xml:space="preserve">SR  171</w:t>
      </w:r>
    </w:p>
    <w:p>
      <w:pPr>
        <w:pStyle w:val="RecordBase"/>
        <w:ind w:left="120" w:hanging="120"/>
      </w:pPr>
      <w:r>
        <w:t xml:space="preserve">Gullett, Cathy Goble, memorializing - </w:t>
      </w:r>
      <w:r>
        <w:t xml:space="preserve"> </w:t>
      </w:r>
      <w:r>
        <w:t xml:space="preserve">SR  160</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Hayes, Steve "Weezy", memorializing - </w:t>
      </w:r>
      <w:r>
        <w:t xml:space="preserve"> </w:t>
      </w:r>
      <w:r>
        <w:t xml:space="preserve">HR  213</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Hensley, Lloyd, memorializing - </w:t>
      </w:r>
      <w:r>
        <w:t xml:space="preserve"> </w:t>
      </w:r>
      <w:r>
        <w:t xml:space="preserve">SR  163</w:t>
      </w:r>
    </w:p>
    <w:p>
      <w:pPr>
        <w:pStyle w:val="RecordBase"/>
        <w:ind w:left="120" w:hanging="120"/>
      </w:pPr>
      <w:r>
        <w:t xml:space="preserve">Howard, Bridgett Ann, memorializing - </w:t>
      </w:r>
      <w:r>
        <w:t xml:space="preserve"> </w:t>
      </w:r>
      <w:r>
        <w:t xml:space="preserve">HR  188</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Huff, David Nickell, memorializing - </w:t>
      </w:r>
      <w:r>
        <w:t xml:space="preserve"> </w:t>
      </w:r>
      <w:r>
        <w:t xml:space="preserve">HR  139</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Jackson, Homer Lee, memorializing - </w:t>
      </w:r>
      <w:r>
        <w:t xml:space="preserve"> </w:t>
      </w:r>
      <w:r>
        <w:t xml:space="preserve">SR  178</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 Clyde C., memorializing - </w:t>
      </w:r>
      <w:r>
        <w:t xml:space="preserve"> </w:t>
      </w:r>
      <w:r>
        <w:t xml:space="preserve">HR  210</w:t>
      </w:r>
    </w:p>
    <w:p>
      <w:pPr>
        <w:pStyle w:val="RecordBase"/>
        <w:ind w:left="120" w:hanging="120"/>
      </w:pPr>
      <w:r>
        <w:t xml:space="preserve">Johnson, Greg, honoring - </w:t>
      </w:r>
      <w:r>
        <w:t xml:space="preserve"> </w:t>
      </w:r>
      <w:r>
        <w:t xml:space="preserve">SR  17</w:t>
      </w:r>
    </w:p>
    <w:p>
      <w:pPr>
        <w:pStyle w:val="RecordBase"/>
        <w:ind w:left="120" w:hanging="120"/>
      </w:pPr>
      <w:r>
        <w:t xml:space="preserve">Jones,</w:t>
      </w:r>
    </w:p>
    <w:p>
      <w:pPr>
        <w:pStyle w:val="RecordBase"/>
        <w:ind w:left="240" w:hanging="192"/>
      </w:pPr>
      <w:r>
        <w:t xml:space="preserve"> Karla Jean, memorializing - </w:t>
      </w:r>
      <w:r>
        <w:t xml:space="preserve"> </w:t>
      </w:r>
      <w:r>
        <w:t xml:space="preserve">SR  127</w:t>
      </w:r>
    </w:p>
    <w:p>
      <w:pPr>
        <w:pStyle w:val="RecordBase"/>
        <w:ind w:left="240" w:hanging="192"/>
      </w:pPr>
      <w:r>
        <w:t xml:space="preserve">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Kuegel, Bill, memorializing - </w:t>
      </w:r>
      <w:r>
        <w:t xml:space="preserve"> </w:t>
      </w:r>
      <w:r>
        <w:t xml:space="preserve">SR  182</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Latkovski, Anastasias "Andy," memorializing - </w:t>
      </w:r>
      <w:r>
        <w:t xml:space="preserve"> </w:t>
      </w:r>
      <w:r>
        <w:t xml:space="preserve">HR  164</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Lawson, Jr., Norman W., memorializing - </w:t>
      </w:r>
      <w:r>
        <w:t xml:space="preserve"> </w:t>
      </w:r>
      <w:r>
        <w:t xml:space="preserve">SR  124</w:t>
      </w:r>
      <w:r>
        <w:t xml:space="preserve">;</w:t>
      </w:r>
      <w:r>
        <w:t xml:space="preserve"> </w:t>
      </w:r>
      <w:r>
        <w:t xml:space="preserve">HR  125</w:t>
      </w:r>
    </w:p>
    <w:p>
      <w:pPr>
        <w:pStyle w:val="RecordBase"/>
        <w:ind w:left="120" w:hanging="120"/>
      </w:pPr>
      <w:r>
        <w:t xml:space="preserve">Lawson, Jr., Norman W. memorializing - </w:t>
      </w:r>
      <w:r>
        <w:t xml:space="preserve"> </w:t>
      </w:r>
      <w:r>
        <w:t xml:space="preserve">SR  126</w:t>
      </w:r>
    </w:p>
    <w:p>
      <w:pPr>
        <w:pStyle w:val="RecordBase"/>
        <w:ind w:left="120" w:hanging="120"/>
      </w:pPr>
      <w:r>
        <w:t xml:space="preserve">Lawson, Jr., Norman W., memorializing - </w:t>
      </w:r>
      <w:r>
        <w:t xml:space="preserve"> </w:t>
      </w:r>
      <w:r>
        <w:t xml:space="preserve">HR  133</w:t>
      </w:r>
    </w:p>
    <w:p>
      <w:pPr>
        <w:pStyle w:val="RecordBase"/>
        <w:ind w:left="120" w:hanging="120"/>
      </w:pPr>
      <w:r>
        <w:t xml:space="preserve">Lee, Jo Nell Carney, memorializing - </w:t>
      </w:r>
      <w:r>
        <w:t xml:space="preserve"> </w:t>
      </w:r>
      <w:r>
        <w:t xml:space="preserve">HR  118</w:t>
      </w:r>
      <w:r>
        <w:t xml:space="preserve">;</w:t>
      </w:r>
      <w:r>
        <w:t xml:space="preserve"> </w:t>
      </w:r>
      <w:r>
        <w:t xml:space="preserve">SR  125</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Moore, Dawson, memorializing - </w:t>
      </w:r>
      <w:r>
        <w:t xml:space="preserve"> </w:t>
      </w:r>
      <w:r>
        <w:t xml:space="preserve">HR  149</w:t>
      </w:r>
    </w:p>
    <w:p>
      <w:pPr>
        <w:pStyle w:val="RecordBase"/>
        <w:ind w:left="120" w:hanging="120"/>
      </w:pPr>
      <w:r>
        <w:t xml:space="preserve">O'Daniel, James Edward "Eddie," memorializing - </w:t>
      </w:r>
      <w:r>
        <w:t xml:space="preserve"> </w:t>
      </w:r>
      <w:r>
        <w:t xml:space="preserve">HR  202</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Peel, Eugene S., memorializing - </w:t>
      </w:r>
      <w:r>
        <w:t xml:space="preserve"> </w:t>
      </w:r>
      <w:r>
        <w:t xml:space="preserve">SR  118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w:t>
      </w:r>
    </w:p>
    <w:p>
      <w:pPr>
        <w:pStyle w:val="RecordBase"/>
        <w:ind w:left="240" w:hanging="192"/>
      </w:pPr>
      <w:r>
        <w:t xml:space="preserve"> Anthony Joe, memorializing - </w:t>
      </w:r>
      <w:r>
        <w:t xml:space="preserve"> </w:t>
      </w:r>
      <w:r>
        <w:t xml:space="preserve">HR  157</w:t>
      </w:r>
      <w:r>
        <w:t xml:space="preserve">;</w:t>
      </w:r>
      <w:r>
        <w:t xml:space="preserve"> </w:t>
      </w:r>
      <w:r>
        <w:t xml:space="preserve">SR  170</w:t>
      </w:r>
    </w:p>
    <w:p>
      <w:pPr>
        <w:pStyle w:val="RecordBase"/>
        <w:ind w:left="240" w:hanging="192"/>
      </w:pPr>
      <w:r>
        <w:t xml:space="preserve"> Donald "Donnie" Cooper Jr., memorializing - </w:t>
      </w:r>
      <w:r>
        <w:t xml:space="preserve"> </w:t>
      </w:r>
      <w:r>
        <w:t xml:space="preserve">HR  84</w:t>
      </w:r>
    </w:p>
    <w:p>
      <w:pPr>
        <w:pStyle w:val="RecordBase"/>
        <w:ind w:left="120" w:hanging="120"/>
      </w:pPr>
      <w:r>
        <w:t xml:space="preserve">Phillips, Josephine Knight, memorializing - </w:t>
      </w:r>
      <w:r>
        <w:t xml:space="preserve"> </w:t>
      </w:r>
      <w:r>
        <w:t xml:space="preserve">SR  155</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Preece</w:t>
      </w:r>
    </w:p>
    <w:p>
      <w:pPr>
        <w:pStyle w:val="RecordBase"/>
        <w:ind w:left="240" w:hanging="192"/>
      </w:pPr>
      <w:r>
        <w:t xml:space="preserve"> Brothers, memorial highway designation, Lawrence County - </w:t>
      </w:r>
      <w:r>
        <w:t xml:space="preserve"> </w:t>
      </w:r>
      <w:r>
        <w:t xml:space="preserve">HJR 131</w:t>
      </w:r>
    </w:p>
    <w:p>
      <w:pPr>
        <w:pStyle w:val="RecordBase"/>
        <w:ind w:left="240" w:hanging="192"/>
      </w:pPr>
      <w:r>
        <w:t xml:space="preserve"> brothers, memorializing - </w:t>
      </w:r>
      <w:r>
        <w:t xml:space="preserve"> </w:t>
      </w:r>
      <w:r>
        <w:t xml:space="preserve">HR  181</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Stout, Fred, honoring - </w:t>
      </w:r>
      <w:r>
        <w:t xml:space="preserve"> </w:t>
      </w:r>
      <w:r>
        <w:t xml:space="preserve">HR  204</w:t>
      </w:r>
    </w:p>
    <w:p>
      <w:pPr>
        <w:pStyle w:val="RecordBase"/>
        <w:ind w:left="120" w:hanging="120"/>
      </w:pPr>
      <w:r>
        <w:t xml:space="preserve">Strother, Jack Wilhoit Sr., memorializing - </w:t>
      </w:r>
      <w:r>
        <w:t xml:space="preserve"> </w:t>
      </w:r>
      <w:r>
        <w:t xml:space="preserve">SR  169</w:t>
      </w:r>
    </w:p>
    <w:p>
      <w:pPr>
        <w:pStyle w:val="RecordBase"/>
        <w:ind w:left="120" w:hanging="120"/>
      </w:pPr>
      <w:r>
        <w:t xml:space="preserve">Taylor, C. Waitman Jr., memorializing - </w:t>
      </w:r>
      <w:r>
        <w:t xml:space="preserve"> </w:t>
      </w:r>
      <w:r>
        <w:t xml:space="preserve">HR  93</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Travis, Joe Lane, memorializing - </w:t>
      </w:r>
      <w:r>
        <w:t xml:space="preserve"> </w:t>
      </w:r>
      <w:r>
        <w:t xml:space="preserve">SR  165</w:t>
      </w:r>
    </w:p>
    <w:p>
      <w:pPr>
        <w:pStyle w:val="RecordBase"/>
        <w:ind w:left="120" w:hanging="120"/>
      </w:pPr>
      <w:r>
        <w:t xml:space="preserve">True, Molly, memorializing - </w:t>
      </w:r>
      <w:r>
        <w:t xml:space="preserve"> </w:t>
      </w:r>
      <w:r>
        <w:t xml:space="preserve">SR  141</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Weaver, Richad J. "Dick", memorializing - </w:t>
      </w:r>
      <w:r>
        <w:t xml:space="preserve"> </w:t>
      </w:r>
      <w:r>
        <w:t xml:space="preserve">HR  201</w:t>
      </w:r>
    </w:p>
    <w:p>
      <w:pPr>
        <w:pStyle w:val="RecordBase"/>
        <w:ind w:left="120" w:hanging="120"/>
      </w:pPr>
      <w:r>
        <w:t xml:space="preserve">Webb, Albert, memorializing - </w:t>
      </w:r>
      <w:r>
        <w:t xml:space="preserve"> </w:t>
      </w:r>
      <w:r>
        <w:t xml:space="preserve">SR  172</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r>
    </w:p>
    <w:p>
      <w:pPr>
        <w:pStyle w:val="RecordBase"/>
        <w:ind w:left="120" w:hanging="120"/>
      </w:pPr>
      <w:r>
        <w:t xml:space="preserve">Whitlock, Sr., James "Jimmie", memorializing - </w:t>
      </w:r>
      <w:r>
        <w:t xml:space="preserve"> </w:t>
      </w:r>
      <w:r>
        <w:t xml:space="preserve">SR  146</w:t>
      </w:r>
    </w:p>
    <w:p>
      <w:pPr>
        <w:pStyle w:val="RecordBase"/>
        <w:ind w:left="120" w:hanging="120"/>
      </w:pPr>
      <w:r>
        <w:t xml:space="preserve">Wright,</w:t>
      </w:r>
    </w:p>
    <w:p>
      <w:pPr>
        <w:pStyle w:val="RecordBase"/>
        <w:ind w:left="240" w:hanging="192"/>
      </w:pPr>
      <w:r>
        <w:t xml:space="preserve"> Edward W., memorializing - </w:t>
      </w:r>
      <w:r>
        <w:t xml:space="preserve"> </w:t>
      </w:r>
      <w:r>
        <w:t xml:space="preserve">HR  150</w:t>
      </w:r>
    </w:p>
    <w:p>
      <w:pPr>
        <w:pStyle w:val="RecordBase"/>
        <w:ind w:left="240" w:hanging="192"/>
      </w:pPr>
      <w:r>
        <w:t xml:space="preserve"> Gene "Cedar," memorial highway designation - </w:t>
      </w:r>
      <w:r>
        <w:t xml:space="preserve"> </w:t>
      </w:r>
      <w:r>
        <w:t xml:space="preserve">SJR 44</w:t>
      </w:r>
      <w:r>
        <w:t xml:space="preserve">: </w:t>
      </w:r>
      <w:r>
        <w:t xml:space="preserve">HFA</w:t>
      </w:r>
      <w:r>
        <w:t xml:space="preserve"> (</w:t>
      </w:r>
      <w:r>
        <w:t xml:space="preserve">3</w:t>
      </w:r>
      <w:r>
        <w:t xml:space="preserve">)</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Prescription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w:t>
      </w:r>
    </w:p>
    <w:p>
      <w:pPr>
        <w:pStyle w:val="RecordBase"/>
        <w:ind w:left="240" w:hanging="192"/>
      </w:pPr>
      <w:r>
        <w:t xml:space="preserve"> suicide prevention, approaches to problem, addressing - </w:t>
      </w:r>
      <w:r>
        <w:t xml:space="preserve"> </w:t>
      </w:r>
      <w:r>
        <w:t xml:space="preserve">HCR 62</w:t>
      </w:r>
    </w:p>
    <w:p>
      <w:pPr>
        <w:pStyle w:val="RecordBase"/>
        <w:ind w:left="240" w:hanging="192"/>
      </w:pPr>
      <w:r>
        <w:t xml:space="preserve"> suicide prevention, focus attention on problem - </w:t>
      </w:r>
      <w:r>
        <w:t xml:space="preserve"> </w:t>
      </w:r>
      <w:r>
        <w:t xml:space="preserve">HR  184</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r>
        <w:t xml:space="preserve">, </w:t>
      </w:r>
      <w:r>
        <w:t xml:space="preserve">SCS</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School safety, school-based mental health professionals, assisting with - </w:t>
      </w:r>
      <w:r>
        <w:t xml:space="preserve"> </w:t>
      </w:r>
      <w:r>
        <w:t xml:space="preserve">SB  1</w:t>
      </w:r>
      <w:r>
        <w:t xml:space="preserve">: </w:t>
      </w:r>
      <w:r>
        <w:t xml:space="preserve">HCS</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Services</w:t>
      </w:r>
    </w:p>
    <w:p>
      <w:pPr>
        <w:pStyle w:val="RecordBase"/>
        <w:ind w:left="240" w:hanging="192"/>
      </w:pPr>
      <w:r>
        <w:t xml:space="preserve"> for severe mental illness, provision of - </w:t>
      </w:r>
      <w:r>
        <w:t xml:space="preserve"> </w:t>
      </w:r>
      <w:r>
        <w:t xml:space="preserve">HB  447</w:t>
      </w:r>
    </w:p>
    <w:p>
      <w:pPr>
        <w:pStyle w:val="RecordBase"/>
        <w:ind w:left="240" w:hanging="192"/>
      </w:pPr>
      <w:r>
        <w:t xml:space="preserve">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Mine Safety Review Commission, confirmation, Jeffrey A. Woods - </w:t>
      </w:r>
      <w:r>
        <w:t xml:space="preserve"> </w:t>
      </w:r>
      <w:r>
        <w:t xml:space="preserve">SR  205</w:t>
      </w:r>
    </w:p>
    <w:p>
      <w:pPr>
        <w:pStyle w:val="RecordBase"/>
        <w:ind w:left="120" w:hanging="120"/>
      </w:pPr>
      <w:r>
        <w:t xml:space="preserve">Natural resources severance tax, processing of limestone, loading or unloading - </w:t>
      </w:r>
      <w:r>
        <w:t xml:space="preserve"> </w:t>
      </w:r>
      <w:r>
        <w:t xml:space="preserve">HB  421</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permits, requirements for - </w:t>
      </w:r>
      <w:r>
        <w:t xml:space="preserve"> </w:t>
      </w:r>
      <w:r>
        <w:t xml:space="preserve">HB  352</w:t>
      </w:r>
      <w:r>
        <w:t xml:space="preserve">: </w:t>
      </w:r>
      <w:r>
        <w:t xml:space="preserve">SCS</w:t>
      </w:r>
    </w:p>
    <w:p>
      <w:pPr>
        <w:pStyle w:val="RecordBase"/>
        <w:ind w:left="240" w:hanging="192"/>
      </w:pPr>
      <w:r>
        <w:t xml:space="preserve"> weight unrefined petroleum products haul road system, reporting requirements - </w:t>
      </w:r>
      <w:r>
        <w:t xml:space="preserve"> </w:t>
      </w:r>
      <w:r>
        <w:t xml:space="preserve">HB  352</w:t>
      </w:r>
      <w:r>
        <w:t xml:space="preserve">;</w:t>
      </w:r>
      <w:r>
        <w:t xml:space="preserve"> </w:t>
      </w:r>
      <w:r>
        <w:t xml:space="preserve">HB  352</w:t>
      </w:r>
      <w:r>
        <w:t xml:space="preserve">: </w:t>
      </w:r>
      <w:r>
        <w:t xml:space="preserve">SCS</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Overweight permits and tolerances, moratorium - </w:t>
      </w:r>
      <w:r>
        <w:t xml:space="preserve"> </w:t>
      </w:r>
      <w:r>
        <w:t xml:space="preserve">HB  352</w:t>
      </w:r>
      <w:r>
        <w:t xml:space="preserve">: </w:t>
      </w:r>
      <w:r>
        <w:t xml:space="preserve">SCS</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vehicles, conservation officers, fish and wildlife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Sheriffs, 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Special</w:t>
      </w:r>
    </w:p>
    <w:p>
      <w:pPr>
        <w:pStyle w:val="RecordBase"/>
        <w:ind w:left="240" w:hanging="192"/>
      </w:pPr>
      <w:r>
        <w:t xml:space="preserve"> license plates, requirements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Title and registration fees, driver license reinstatement fees, various other fees, increases in - </w:t>
      </w:r>
      <w:r>
        <w:t xml:space="preserve"> </w:t>
      </w:r>
      <w:r>
        <w:t xml:space="preserve">HB  517</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w:t>
      </w:r>
    </w:p>
    <w:p>
      <w:pPr>
        <w:pStyle w:val="RecordBase"/>
        <w:ind w:left="240" w:hanging="192"/>
      </w:pPr>
      <w:r>
        <w:t xml:space="preserve"> of name for notaries public, issuance of new certificate - </w:t>
      </w:r>
      <w:r>
        <w:t xml:space="preserve"> </w:t>
      </w:r>
      <w:r>
        <w:t xml:space="preserve">SB  56</w:t>
      </w:r>
    </w:p>
    <w:p>
      <w:pPr>
        <w:pStyle w:val="RecordBase"/>
        <w:ind w:left="240" w:hanging="192"/>
      </w:pPr>
      <w:r>
        <w:t xml:space="preserve"> of name, new certificate, require the recording of - </w:t>
      </w:r>
      <w:r>
        <w:t xml:space="preserve"> </w:t>
      </w:r>
      <w:r>
        <w:t xml:space="preserve">SB  56</w:t>
      </w:r>
      <w:r>
        <w:t xml:space="preserve">: </w:t>
      </w:r>
      <w:r>
        <w:t xml:space="preserve">HFA</w:t>
      </w:r>
      <w:r>
        <w:t xml:space="preserve"> (</w:t>
      </w:r>
      <w:r>
        <w:t xml:space="preserve">1</w:t>
      </w:r>
      <w:r>
        <w:t xml:space="preserve">)</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Deadly weapons, concealed carry without license, private property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Meetings, notice, public notice - </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r>
        <w:t xml:space="preserve">;</w:t>
      </w:r>
      <w:r>
        <w:t xml:space="preserve"> </w:t>
      </w:r>
      <w:r>
        <w:t xml:space="preserve">HR  156</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prescriptive authority collaborative agreement - </w:t>
      </w:r>
      <w:r>
        <w:t xml:space="preserve"> </w:t>
      </w:r>
      <w:r>
        <w:t xml:space="preserve">HB  440</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Licensed certified professional midwife, regulations for - </w:t>
      </w:r>
      <w:r>
        <w:t xml:space="preserve"> </w:t>
      </w:r>
      <w:r>
        <w:t xml:space="preserve">SB  84</w:t>
      </w:r>
      <w:r>
        <w:t xml:space="preserve">: </w:t>
      </w:r>
      <w:r>
        <w:t xml:space="preserve">HCS</w:t>
      </w:r>
    </w:p>
    <w:p>
      <w:pPr>
        <w:pStyle w:val="RecordBase"/>
        <w:ind w:left="120" w:hanging="120"/>
      </w:pPr>
      <w:r>
        <w:t xml:space="preserve">Medicinal Marijuana Task Force - </w:t>
      </w:r>
      <w:r>
        <w:t xml:space="preserve"> </w:t>
      </w:r>
      <w:r>
        <w:t xml:space="preserve">HCR 121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Schools of nursing,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paramedic,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120" w:hanging="120"/>
      </w:pPr>
      <w:r>
        <w:t xml:space="preserve">Licensed certified professional midwife, licensing of - </w:t>
      </w:r>
      <w:r>
        <w:t xml:space="preserve"> </w:t>
      </w:r>
      <w:r>
        <w:t xml:space="preserve">SB  84</w:t>
      </w:r>
      <w:r>
        <w:t xml:space="preserve">: </w:t>
      </w:r>
      <w:r>
        <w:t xml:space="preserve">HCS</w:t>
      </w:r>
    </w:p>
    <w:p>
      <w:pPr>
        <w:pStyle w:val="RecordBase"/>
        <w:ind w:left="120" w:hanging="120"/>
      </w:pPr>
      <w:r>
        <w:t xml:space="preserve">Licensing</w:t>
      </w:r>
    </w:p>
    <w:p>
      <w:pPr>
        <w:pStyle w:val="RecordBase"/>
        <w:ind w:left="240" w:hanging="192"/>
      </w:pPr>
      <w:r>
        <w:t xml:space="preserve"> boards, oversight of - </w:t>
      </w:r>
      <w:r>
        <w:t xml:space="preserve"> </w:t>
      </w:r>
      <w:r>
        <w:t xml:space="preserve">HB  131</w:t>
      </w:r>
    </w:p>
    <w:p>
      <w:pPr>
        <w:pStyle w:val="RecordBase"/>
        <w:ind w:left="240" w:hanging="192"/>
      </w:pPr>
      <w:r>
        <w:t xml:space="preserve"> boards, reporting requirements of - </w:t>
      </w:r>
      <w:r>
        <w:t xml:space="preserve"> </w:t>
      </w:r>
      <w:r>
        <w:t xml:space="preserve">HB  475</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w:t>
      </w:r>
    </w:p>
    <w:p>
      <w:pPr>
        <w:pStyle w:val="RecordBase"/>
        <w:ind w:left="240" w:hanging="192"/>
      </w:pPr>
      <w:r>
        <w:t xml:space="preserve"> estate licensees, continuing education for - </w:t>
      </w:r>
      <w:r>
        <w:t xml:space="preserve"> </w:t>
      </w:r>
      <w:r>
        <w:t xml:space="preserve">HB  436</w:t>
      </w:r>
      <w:r>
        <w:t xml:space="preserve">: </w:t>
      </w:r>
      <w:r>
        <w:t xml:space="preserve">HFA</w:t>
      </w:r>
      <w:r>
        <w:t xml:space="preserve"> (</w:t>
      </w:r>
      <w:r>
        <w:t xml:space="preserve">1</w:t>
      </w:r>
      <w:r>
        <w:t xml:space="preserve">)</w:t>
      </w:r>
    </w:p>
    <w:p>
      <w:pPr>
        <w:pStyle w:val="RecordBase"/>
        <w:ind w:left="240" w:hanging="192"/>
      </w:pPr>
      <w:r>
        <w:t xml:space="preserve">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estate licensees, license fees for - </w:t>
      </w:r>
      <w:r>
        <w:t xml:space="preserve"> </w:t>
      </w:r>
      <w:r>
        <w:t xml:space="preserve">HB  436</w:t>
      </w:r>
    </w:p>
    <w:p>
      <w:pPr>
        <w:pStyle w:val="RecordBase"/>
        <w:ind w:left="240" w:hanging="192"/>
      </w:pPr>
      <w:r>
        <w:t xml:space="preserve"> estate transactions, seller's disclosure of conditions form for - </w:t>
      </w:r>
      <w:r>
        <w:t xml:space="preserve"> </w:t>
      </w:r>
      <w:r>
        <w:t xml:space="preserve">HB  119</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Taxes, county occupational license - </w:t>
      </w:r>
      <w:r>
        <w:t xml:space="preserve"> </w:t>
      </w:r>
      <w:r>
        <w:t xml:space="preserve">HB  414</w:t>
      </w:r>
    </w:p>
    <w:p>
      <w:pPr>
        <w:pStyle w:val="RecordBase"/>
        <w:ind w:left="120" w:hanging="120"/>
      </w:pPr>
      <w:r>
        <w:t xml:space="preserve">Welding</w:t>
      </w:r>
    </w:p>
    <w:p>
      <w:pPr>
        <w:pStyle w:val="RecordBase"/>
        <w:ind w:left="240" w:hanging="192"/>
      </w:pPr>
      <w:r>
        <w:t xml:space="preserve"> by mechanical engineers, exclusions from structural steel welding - </w:t>
      </w:r>
      <w:r>
        <w:t xml:space="preserve"> </w:t>
      </w:r>
      <w:r>
        <w:t xml:space="preserve">HB  239</w:t>
      </w:r>
    </w:p>
    <w:p>
      <w:pPr>
        <w:pStyle w:val="RecordBase"/>
        <w:ind w:left="240" w:hanging="192"/>
      </w:pPr>
      <w:r>
        <w:t xml:space="preserve"> safety requirements, recommended for bridge welding - </w:t>
      </w:r>
      <w:r>
        <w:t xml:space="preserve"> </w:t>
      </w:r>
      <w:r>
        <w:t xml:space="preserve">HB  239</w:t>
      </w:r>
      <w:r>
        <w:t xml:space="preserve">: </w:t>
      </w:r>
      <w:r>
        <w:t xml:space="preserve">SFA</w:t>
      </w:r>
      <w:r>
        <w:t xml:space="preserve"> (</w:t>
      </w:r>
      <w:r>
        <w:t xml:space="preserve">1</w:t>
      </w:r>
      <w:r>
        <w:t xml:space="preserve">)</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 ad litem and court-appointed counsel, appointment of - </w:t>
      </w:r>
      <w:r>
        <w:t xml:space="preserve"> </w:t>
      </w:r>
      <w:r>
        <w:t xml:space="preserve">SB  205</w:t>
      </w:r>
      <w:r>
        <w:t xml:space="preserve">: </w:t>
      </w:r>
      <w:r>
        <w:t xml:space="preserve">SFA</w:t>
      </w:r>
      <w:r>
        <w:t xml:space="preserve"> (</w:t>
      </w:r>
      <w:r>
        <w:t xml:space="preserve">2</w:t>
      </w:r>
      <w:r>
        <w:t xml:space="preserve">)</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r>
        <w:t xml:space="preserve">;</w:t>
      </w:r>
      <w:r>
        <w:t xml:space="preserve"> </w:t>
      </w:r>
      <w:r>
        <w:t xml:space="preserve">HB  511</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r>
    </w:p>
    <w:p>
      <w:pPr>
        <w:pStyle w:val="RecordBase"/>
        <w:ind w:left="120" w:hanging="120"/>
      </w:pPr>
      <w:r>
        <w:t xml:space="preserve">State/Executive Branch Budget, amendment of - </w:t>
      </w:r>
      <w:r>
        <w:t xml:space="preserve"> </w:t>
      </w:r>
      <w:r>
        <w:t xml:space="preserve">HB  268</w:t>
      </w:r>
      <w:r>
        <w:t xml:space="preserve">: </w:t>
      </w:r>
      <w:r>
        <w:t xml:space="preserve">FCCR</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Assault weapon, under 21, banning ownership of, except law enforcement and military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Law Enforcement Foundation Program fund, funding - </w:t>
      </w:r>
      <w:r>
        <w:t xml:space="preserve"> </w:t>
      </w:r>
      <w:r>
        <w:t xml:space="preserve">HB  176</w:t>
      </w:r>
      <w:r>
        <w:t xml:space="preserve">: </w:t>
      </w:r>
      <w:r>
        <w:t xml:space="preserve">SFA</w:t>
      </w:r>
      <w:r>
        <w:t xml:space="preserve"> (</w:t>
      </w:r>
      <w:r>
        <w:t xml:space="preserve">1</w:t>
      </w:r>
      <w:r>
        <w:t xml:space="preserve">)</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w:t>
      </w:r>
    </w:p>
    <w:p>
      <w:pPr>
        <w:pStyle w:val="RecordBase"/>
        <w:ind w:left="240" w:hanging="192"/>
      </w:pPr>
      <w:r>
        <w:t xml:space="preserve"> fees increase, reporting by sheriff and constable, possible audit - </w:t>
      </w:r>
      <w:r>
        <w:t xml:space="preserve"> </w:t>
      </w:r>
      <w:r>
        <w:t xml:space="preserve">HB  397</w:t>
      </w:r>
    </w:p>
    <w:p>
      <w:pPr>
        <w:pStyle w:val="RecordBase"/>
        <w:ind w:left="240" w:hanging="192"/>
      </w:pPr>
      <w:r>
        <w:t xml:space="preserve"> fees, sheriff, increase in - </w:t>
      </w:r>
      <w:r>
        <w:t xml:space="preserve"> </w:t>
      </w:r>
      <w:r>
        <w:t xml:space="preserve">HB  397</w:t>
      </w:r>
      <w:r>
        <w:t xml:space="preserve">: </w:t>
      </w:r>
      <w:r>
        <w:t xml:space="preserve">SCS</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Personnel Board, confirmation, Beverly H. Griffith - </w:t>
      </w:r>
      <w:r>
        <w:t xml:space="preserve"> </w:t>
      </w:r>
      <w:r>
        <w:t xml:space="preserve">SR  211</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Dispensation of naloxone, harm reduction program, allow for person or agency conducting - </w:t>
      </w:r>
      <w:r>
        <w:t xml:space="preserve"> </w:t>
      </w:r>
      <w:r>
        <w:t xml:space="preserve">HB  470</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Sale of less expensive alternative drugs, permitting - </w:t>
      </w:r>
      <w:r>
        <w:t xml:space="preserve"> </w:t>
      </w:r>
      <w:r>
        <w:t xml:space="preserve">HB  502</w:t>
        <w:br/>
      </w:r>
    </w:p>
    <w:p>
      <w:pPr>
        <w:pStyle w:val="RecordHeading3"/>
      </w:pPr>
      <w:r>
        <w:rPr>
          <w:b/>
        </w:rPr>
        <w:t xml:space="preserve">Physicians and Practitioners</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440</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w:t>
      </w:r>
    </w:p>
    <w:p>
      <w:pPr>
        <w:pStyle w:val="RecordBase"/>
        <w:ind w:left="240" w:hanging="192"/>
      </w:pPr>
      <w:r>
        <w:t xml:space="preserve"> professional midwife, liability - </w:t>
      </w:r>
      <w:r>
        <w:t xml:space="preserve"> </w:t>
      </w:r>
      <w:r>
        <w:t xml:space="preserve">SB  84</w:t>
      </w:r>
      <w:r>
        <w:t xml:space="preserve">: </w:t>
      </w:r>
      <w:r>
        <w:t xml:space="preserve">HFA</w:t>
      </w:r>
      <w:r>
        <w:t xml:space="preserve"> (</w:t>
      </w:r>
      <w:r>
        <w:t xml:space="preserve">2</w:t>
      </w:r>
      <w:r>
        <w:t xml:space="preserve">)</w:t>
      </w:r>
    </w:p>
    <w:p>
      <w:pPr>
        <w:pStyle w:val="RecordBase"/>
        <w:ind w:left="240" w:hanging="192"/>
      </w:pPr>
      <w:r>
        <w:t xml:space="preserve"> professional midwife,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SCS</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Medical Licensure, hearing procedures, hearing officer role in - </w:t>
      </w:r>
      <w:r>
        <w:t xml:space="preserve"> </w:t>
      </w:r>
      <w:r>
        <w:t xml:space="preserve">HB  490</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Licensed certified professional midwife, license and regulations for - </w:t>
      </w:r>
      <w:r>
        <w:t xml:space="preserve"> </w:t>
      </w:r>
      <w:r>
        <w:t xml:space="preserve">SB  84</w:t>
      </w:r>
      <w:r>
        <w:t xml:space="preserve">: </w:t>
      </w:r>
      <w:r>
        <w:t xml:space="preserve">HCS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137</w:t>
      </w:r>
    </w:p>
    <w:p>
      <w:pPr>
        <w:pStyle w:val="RecordBase"/>
        <w:ind w:left="240" w:hanging="192"/>
      </w:pPr>
      <w:r>
        <w:t xml:space="preserve"> malpractice actions, certificate of merit, requiring - </w:t>
      </w:r>
      <w:r>
        <w:t xml:space="preserve"> </w:t>
      </w:r>
      <w:r>
        <w:t xml:space="preserve">HB  429</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240" w:hanging="192"/>
      </w:pPr>
      <w:r>
        <w:t xml:space="preserve">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ongoing medication therapy, requirements of - </w:t>
      </w:r>
      <w:r>
        <w:t xml:space="preserve"> </w:t>
      </w:r>
      <w:r>
        <w:t xml:space="preserve">SB  54</w:t>
      </w:r>
      <w:r>
        <w:t xml:space="preserve">: </w:t>
      </w:r>
      <w:r>
        <w:t xml:space="preserve">HCS</w:t>
      </w:r>
    </w:p>
    <w:p>
      <w:pPr>
        <w:pStyle w:val="RecordBase"/>
        <w:ind w:left="240" w:hanging="192"/>
      </w:pPr>
      <w:r>
        <w:t xml:space="preserve">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Schools of medicine,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Urgent health care services, prior authorization, time frame,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295 to HJR 37 - </w:t>
      </w:r>
      <w:r>
        <w:t xml:space="preserve"> </w:t>
      </w:r>
      <w:r>
        <w:t xml:space="preserve">HJR 37</w:t>
      </w:r>
      <w:r>
        <w:t xml:space="preserve">: </w:t>
      </w:r>
      <w:r>
        <w:t xml:space="preserve">HFA</w:t>
      </w:r>
      <w:r>
        <w:t xml:space="preserve"> (</w:t>
      </w:r>
      <w:r>
        <w:t xml:space="preserve">1</w:t>
      </w:r>
      <w:r>
        <w:t xml:space="preserve">)</w:t>
      </w:r>
    </w:p>
    <w:p>
      <w:pPr>
        <w:pStyle w:val="RecordBase"/>
        <w:ind w:left="240" w:hanging="192"/>
      </w:pPr>
      <w:r>
        <w:t xml:space="preserve"> 298 to SB 102, child pornography, raise penalty for - </w:t>
      </w:r>
      <w:r>
        <w:t xml:space="preserve"> </w:t>
      </w:r>
      <w:r>
        <w:t xml:space="preserve">SB  102</w:t>
      </w:r>
      <w:r>
        <w:t xml:space="preserve">: </w:t>
      </w:r>
      <w:r>
        <w:t xml:space="preserve">HFA</w:t>
      </w:r>
      <w:r>
        <w:t xml:space="preserve"> (</w:t>
      </w:r>
      <w:r>
        <w:t xml:space="preserve">1</w:t>
      </w:r>
      <w:r>
        <w:t xml:space="preserve">)</w:t>
      </w:r>
    </w:p>
    <w:p>
      <w:pPr>
        <w:pStyle w:val="RecordBase"/>
        <w:ind w:left="240" w:hanging="192"/>
      </w:pPr>
      <w:r>
        <w:t xml:space="preserve"> 462 - </w:t>
      </w:r>
      <w:r>
        <w:t xml:space="preserve"> </w:t>
      </w:r>
      <w:r>
        <w:t xml:space="preserve">SB  150</w:t>
      </w:r>
      <w:r>
        <w:t xml:space="preserve">: </w:t>
      </w:r>
      <w:r>
        <w:t xml:space="preserve">HFA</w:t>
      </w:r>
      <w:r>
        <w:t xml:space="preserve"> (</w:t>
      </w:r>
      <w:r>
        <w:t xml:space="preserve">6</w:t>
      </w:r>
      <w:r>
        <w:t xml:space="preserve">)</w:t>
      </w:r>
    </w:p>
    <w:p>
      <w:pPr>
        <w:pStyle w:val="RecordBase"/>
        <w:ind w:left="240" w:hanging="192"/>
      </w:pPr>
      <w:r>
        <w:t xml:space="preserve"> 462 to SB 150 - </w:t>
      </w:r>
      <w:r>
        <w:t xml:space="preserve"> </w:t>
      </w:r>
      <w:r>
        <w:t xml:space="preserve">SB  150</w:t>
      </w:r>
      <w:r>
        <w:t xml:space="preserve">: </w:t>
      </w:r>
      <w:r>
        <w:t xml:space="preserve">HFA</w:t>
      </w:r>
      <w:r>
        <w:t xml:space="preserve"> (</w:t>
      </w:r>
      <w:r>
        <w:t xml:space="preserve">4</w:t>
      </w:r>
      <w:r>
        <w:t xml:space="preserve">)</w:t>
      </w:r>
    </w:p>
    <w:p>
      <w:pPr>
        <w:pStyle w:val="RecordBase"/>
        <w:ind w:left="240" w:hanging="192"/>
      </w:pPr>
      <w:r>
        <w:t xml:space="preserve"> 98 to SB 67 - </w:t>
      </w:r>
      <w:r>
        <w:t xml:space="preserve"> </w:t>
      </w:r>
      <w:r>
        <w:t xml:space="preserve">SB  67</w:t>
      </w:r>
      <w:r>
        <w:t xml:space="preserve">: </w:t>
      </w:r>
      <w:r>
        <w:t xml:space="preserve">HFA</w:t>
      </w:r>
      <w:r>
        <w:t xml:space="preserve"> (</w:t>
      </w:r>
      <w:r>
        <w:t xml:space="preserve">1</w:t>
      </w:r>
      <w:r>
        <w:t xml:space="preserve">)</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132 to SB 22 - </w:t>
      </w:r>
      <w:r>
        <w:t xml:space="preserve"> </w:t>
      </w:r>
      <w:r>
        <w:t xml:space="preserve">SB  22</w:t>
      </w:r>
      <w:r>
        <w:t xml:space="preserve">: </w:t>
      </w:r>
      <w:r>
        <w:t xml:space="preserve">HFA</w:t>
      </w:r>
      <w:r>
        <w:t xml:space="preserve"> (</w:t>
      </w:r>
      <w:r>
        <w:t xml:space="preserve">2</w:t>
      </w:r>
      <w:r>
        <w:t xml:space="preserve">)</w:t>
      </w:r>
    </w:p>
    <w:p>
      <w:pPr>
        <w:pStyle w:val="RecordBase"/>
        <w:ind w:left="240" w:hanging="192"/>
      </w:pPr>
      <w:r>
        <w:t xml:space="preserve"> 249 to HB 11 - </w:t>
      </w:r>
      <w:r>
        <w:t xml:space="preserve"> </w:t>
      </w:r>
      <w:r>
        <w:t xml:space="preserve">HB  11</w:t>
      </w:r>
      <w:r>
        <w:t xml:space="preserve">: </w:t>
      </w:r>
      <w:r>
        <w:t xml:space="preserve">HFA</w:t>
      </w:r>
      <w:r>
        <w:t xml:space="preserve"> (</w:t>
      </w:r>
      <w:r>
        <w:t xml:space="preserve">6</w:t>
      </w:r>
      <w:r>
        <w:t xml:space="preserve">)</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r>
    </w:p>
    <w:p>
      <w:pPr>
        <w:pStyle w:val="RecordBase"/>
        <w:ind w:left="120" w:hanging="120"/>
      </w:pPr>
      <w:r>
        <w:t xml:space="preserve">Economic</w:t>
      </w:r>
    </w:p>
    <w:p>
      <w:pPr>
        <w:pStyle w:val="RecordBase"/>
        <w:ind w:left="240" w:hanging="192"/>
      </w:pPr>
      <w:r>
        <w:t xml:space="preserve"> development, vacant developable land - </w:t>
      </w:r>
      <w:r>
        <w:t xml:space="preserve"> </w:t>
      </w:r>
      <w:r>
        <w:t xml:space="preserve">HB  346</w:t>
      </w:r>
      <w:r>
        <w:t xml:space="preserve">: </w:t>
      </w:r>
      <w:r>
        <w:t xml:space="preserve">SFA</w:t>
      </w:r>
      <w:r>
        <w:t xml:space="preserve"> (</w:t>
      </w:r>
      <w:r>
        <w:t xml:space="preserve">1</w:t>
      </w:r>
      <w:r>
        <w:t xml:space="preserve">)</w:t>
      </w:r>
    </w:p>
    <w:p>
      <w:pPr>
        <w:pStyle w:val="RecordBase"/>
        <w:ind w:left="240" w:hanging="192"/>
      </w:pPr>
      <w:r>
        <w:t xml:space="preserve"> Development, vacant developable land - </w:t>
      </w:r>
      <w:r>
        <w:t xml:space="preserve"> </w:t>
      </w:r>
      <w:r>
        <w:t xml:space="preserve">HB  246</w:t>
      </w:r>
      <w:r>
        <w:t xml:space="preserve">: </w:t>
      </w:r>
      <w:r>
        <w:t xml:space="preserve">SFA</w:t>
      </w:r>
      <w:r>
        <w:t xml:space="preserve"> (</w:t>
      </w:r>
      <w:r>
        <w:t xml:space="preserve">1</w:t>
      </w:r>
      <w:r>
        <w:t xml:space="preserve">)</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Homeless children and youth, protection - </w:t>
      </w:r>
      <w:r>
        <w:t xml:space="preserve"> </w:t>
      </w:r>
      <w:r>
        <w:t xml:space="preserve">HB  466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Background check, concealed carry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Creditable compensation, wages as a KSPSRO, to exclude - </w:t>
      </w:r>
      <w:r>
        <w:t xml:space="preserve"> </w:t>
      </w:r>
      <w:r>
        <w:t xml:space="preserve">SB  162</w:t>
      </w:r>
      <w:r>
        <w:t xml:space="preserve">: </w:t>
      </w:r>
      <w:r>
        <w:t xml:space="preserve">HFA</w:t>
      </w:r>
      <w:r>
        <w:t xml:space="preserve"> (</w:t>
      </w:r>
      <w:r>
        <w:t xml:space="preserve">1</w:t>
      </w:r>
      <w:r>
        <w:t xml:space="preserve">)</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assistance, substance abuse screening - </w:t>
      </w:r>
      <w:r>
        <w:t xml:space="preserve"> </w:t>
      </w:r>
      <w:r>
        <w:t xml:space="preserve">HB  3</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Board, confirmation, Brenda Beers-Reineke - </w:t>
      </w:r>
      <w:r>
        <w:t xml:space="preserve"> </w:t>
      </w:r>
      <w:r>
        <w:t xml:space="preserve">SR  253</w:t>
      </w:r>
    </w:p>
    <w:p>
      <w:pPr>
        <w:pStyle w:val="RecordBase"/>
        <w:ind w:left="240" w:hanging="192"/>
      </w:pPr>
      <w:r>
        <w:t xml:space="preserve"> Board, confirmation, LaDeidra Jones - </w:t>
      </w:r>
      <w:r>
        <w:t xml:space="preserve"> </w:t>
      </w:r>
      <w:r>
        <w:t xml:space="preserve">SR  200</w:t>
      </w:r>
    </w:p>
    <w:p>
      <w:pPr>
        <w:pStyle w:val="RecordBase"/>
        <w:ind w:left="240" w:hanging="192"/>
      </w:pPr>
      <w:r>
        <w:t xml:space="preserve"> Board, confirmation, M. Melissa Chandler - </w:t>
      </w:r>
      <w:r>
        <w:t xml:space="preserve"> </w:t>
      </w:r>
      <w:r>
        <w:t xml:space="preserve">SR  252</w:t>
      </w:r>
    </w:p>
    <w:p>
      <w:pPr>
        <w:pStyle w:val="RecordBase"/>
        <w:ind w:left="240" w:hanging="192"/>
      </w:pPr>
      <w:r>
        <w:t xml:space="preserve"> Board, confirmation, Patty Wininger - </w:t>
      </w:r>
      <w:r>
        <w:t xml:space="preserve"> </w:t>
      </w:r>
      <w:r>
        <w:t xml:space="preserve">SR  201</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Administrative Office of the Courts,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Deadly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Places of worship, concealed deadly weapons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Residential</w:t>
      </w:r>
    </w:p>
    <w:p>
      <w:pPr>
        <w:pStyle w:val="RecordBase"/>
        <w:ind w:left="240" w:hanging="192"/>
      </w:pPr>
      <w:r>
        <w:t xml:space="preserve"> real property, preventing trespass, allowing for - </w:t>
      </w:r>
      <w:r>
        <w:t xml:space="preserve"> </w:t>
      </w:r>
      <w:r>
        <w:t xml:space="preserve">HB  478</w:t>
      </w:r>
    </w:p>
    <w:p>
      <w:pPr>
        <w:pStyle w:val="RecordBase"/>
        <w:ind w:left="240" w:hanging="192"/>
      </w:pPr>
      <w:r>
        <w:t xml:space="preserve"> rental,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387</w:t>
      </w:r>
      <w:r>
        <w:t xml:space="preserve">: </w:t>
      </w:r>
      <w:r>
        <w:t xml:space="preserve">HCS</w:t>
      </w:r>
      <w:r>
        <w:t xml:space="preserve">;</w:t>
      </w:r>
      <w:r>
        <w:t xml:space="preserve"> </w:t>
      </w:r>
      <w:r>
        <w:t xml:space="preserve">HB  390</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Food stamps program, establishing new requirements - </w:t>
      </w:r>
      <w:r>
        <w:t xml:space="preserve"> </w:t>
      </w:r>
      <w:r>
        <w:t xml:space="preserve">HB  3</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Facilities rented by Administrative Office of Courts in Corbin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SB  162</w:t>
      </w:r>
      <w:r>
        <w:t xml:space="preserve">: </w:t>
      </w:r>
      <w:r>
        <w:t xml:space="preserve">HCS</w:t>
      </w:r>
      <w:r>
        <w:t xml:space="preserve">;</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Retirement</w:t>
      </w:r>
    </w:p>
    <w:p>
      <w:pPr>
        <w:pStyle w:val="RecordBase"/>
        <w:ind w:left="240" w:hanging="192"/>
      </w:pPr>
      <w:r>
        <w:t xml:space="preserve"> and pensions, fidicuary and ethical duties of investment consultants - </w:t>
      </w:r>
      <w:r>
        <w:t xml:space="preserve"> </w:t>
      </w:r>
      <w:r>
        <w:t xml:space="preserve">HB  489</w:t>
      </w:r>
    </w:p>
    <w:p>
      <w:pPr>
        <w:pStyle w:val="RecordBase"/>
        <w:ind w:left="240" w:hanging="192"/>
      </w:pPr>
      <w:r>
        <w:t xml:space="preserve"> and pensions, fiduciary and ethical duties of investment consultants - </w:t>
      </w:r>
      <w:r>
        <w:t xml:space="preserve"> </w:t>
      </w:r>
      <w:r>
        <w:t xml:space="preserve">HB  489</w:t>
      </w:r>
      <w:r>
        <w:t xml:space="preserve">: </w:t>
      </w:r>
      <w:r>
        <w:t xml:space="preserve">SCS</w:t>
        <w:br/>
      </w:r>
    </w:p>
    <w:p>
      <w:pPr>
        <w:pStyle w:val="RecordHeading3"/>
      </w:pPr>
      <w:r>
        <w:rPr>
          <w:b/>
        </w:rPr>
        <w:t xml:space="preserve">Public Health</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Animal killed for cause, personal property, investigation for health and safety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Children</w:t>
      </w:r>
    </w:p>
    <w:p>
      <w:pPr>
        <w:pStyle w:val="RecordBase"/>
        <w:ind w:left="240" w:hanging="192"/>
      </w:pPr>
      <w:r>
        <w:t xml:space="preserve"> and young adult, protection - </w:t>
      </w:r>
      <w:r>
        <w:t xml:space="preserve"> </w:t>
      </w:r>
      <w:r>
        <w:t xml:space="preserve">HB  466</w:t>
      </w:r>
    </w:p>
    <w:p>
      <w:pPr>
        <w:pStyle w:val="RecordBase"/>
        <w:ind w:left="240" w:hanging="192"/>
      </w:pPr>
      <w:r>
        <w:t xml:space="preserve"> and youth, homelessness, prevention - </w:t>
      </w:r>
      <w:r>
        <w:t xml:space="preserve"> </w:t>
      </w:r>
      <w:r>
        <w:t xml:space="preserve">HB  466</w:t>
      </w:r>
    </w:p>
    <w:p>
      <w:pPr>
        <w:pStyle w:val="RecordBase"/>
        <w:ind w:left="120" w:hanging="120"/>
      </w:pPr>
      <w:r>
        <w:t xml:space="preserve">Colorectal Cancer Awareness Month, recognizing March as - </w:t>
      </w:r>
      <w:r>
        <w:t xml:space="preserve"> </w:t>
      </w:r>
      <w:r>
        <w:t xml:space="preserve">SR  162</w:t>
      </w:r>
      <w:r>
        <w:t xml:space="preserve">;</w:t>
      </w:r>
      <w:r>
        <w:t xml:space="preserve"> </w:t>
      </w:r>
      <w:r>
        <w:t xml:space="preserve">HR  190</w:t>
      </w:r>
    </w:p>
    <w:p>
      <w:pPr>
        <w:pStyle w:val="RecordBase"/>
        <w:ind w:left="120" w:hanging="120"/>
      </w:pPr>
      <w:r>
        <w:t xml:space="preserve">Controlled substances disposal compositions, sale or distribution of, requiring - </w:t>
      </w:r>
      <w:r>
        <w:t xml:space="preserve"> </w:t>
      </w:r>
      <w:r>
        <w:t xml:space="preserve">HB  512</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Hepatitis A, direct examination of response - </w:t>
      </w:r>
      <w:r>
        <w:t xml:space="preserve"> </w:t>
      </w:r>
      <w:r>
        <w:t xml:space="preserve">SCR 154</w:t>
      </w:r>
      <w:r>
        <w:t xml:space="preserve">;</w:t>
      </w:r>
      <w:r>
        <w:t xml:space="preserve"> </w:t>
      </w:r>
      <w:r>
        <w:t xml:space="preserve">SCR 154</w:t>
      </w:r>
      <w:r>
        <w:t xml:space="preserve">: </w:t>
      </w:r>
      <w:r>
        <w:t xml:space="preserve">SCS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r>
        <w:t xml:space="preserve">;</w:t>
      </w:r>
      <w:r>
        <w:t xml:space="preserve"> </w:t>
      </w:r>
      <w:r>
        <w:t xml:space="preserve">HB  449</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Public assistance, percentage allocation of funds - </w:t>
      </w:r>
      <w:r>
        <w:t xml:space="preserve"> </w:t>
      </w:r>
      <w:r>
        <w:t xml:space="preserve">HB  3</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Cabinet secretary,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SCS</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 bodies of urban-county governments, employment of legal counsel by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Legislators, election to discontinue or not participate in LRP or KERS for service - </w:t>
      </w:r>
      <w:r>
        <w:t xml:space="preserve"> </w:t>
      </w:r>
      <w:r>
        <w:t xml:space="preserve">HB  186</w:t>
      </w:r>
      <w:r>
        <w:t xml:space="preserve">;</w:t>
      </w:r>
      <w:r>
        <w:t xml:space="preserve"> </w:t>
      </w:r>
      <w:r>
        <w:t xml:space="preserve">HB  457</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Attorney client work product, combining provisions - </w:t>
      </w:r>
      <w:r>
        <w:t xml:space="preserve"> </w:t>
      </w:r>
      <w:r>
        <w:t xml:space="preserve">HB  387</w:t>
      </w:r>
      <w:r>
        <w:t xml:space="preserve">: </w:t>
      </w:r>
      <w:r>
        <w:t xml:space="preserve">HFA</w:t>
      </w:r>
      <w:r>
        <w:t xml:space="preserve"> (</w:t>
      </w:r>
      <w:r>
        <w:t xml:space="preserve">5</w:t>
      </w:r>
      <w:r>
        <w:t xml:space="preserve">)</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Confidential</w:t>
      </w:r>
    </w:p>
    <w:p>
      <w:pPr>
        <w:pStyle w:val="RecordBase"/>
        <w:ind w:left="240" w:hanging="192"/>
      </w:pPr>
      <w:r>
        <w:t xml:space="preserve"> records, commercial advantage to person or entity - </w:t>
      </w:r>
      <w:r>
        <w:t xml:space="preserve"> </w:t>
      </w:r>
      <w:r>
        <w:t xml:space="preserve">HB  387</w:t>
      </w:r>
      <w:r>
        <w:t xml:space="preserve">: </w:t>
      </w:r>
      <w:r>
        <w:t xml:space="preserve">HFA</w:t>
      </w:r>
      <w:r>
        <w:t xml:space="preserve"> (</w:t>
      </w:r>
      <w:r>
        <w:t xml:space="preserve">2</w:t>
      </w:r>
      <w:r>
        <w:t xml:space="preserve">)</w:t>
      </w:r>
    </w:p>
    <w:p>
      <w:pPr>
        <w:pStyle w:val="RecordBase"/>
        <w:ind w:left="240" w:hanging="192"/>
      </w:pPr>
      <w:r>
        <w:t xml:space="preserve"> records, delete certain provisions - </w:t>
      </w:r>
      <w:r>
        <w:t xml:space="preserve"> </w:t>
      </w:r>
      <w:r>
        <w:t xml:space="preserve">HB  387</w:t>
      </w:r>
      <w:r>
        <w:t xml:space="preserve">: </w:t>
      </w:r>
      <w:r>
        <w:t xml:space="preserve">HFA</w:t>
      </w:r>
      <w:r>
        <w:t xml:space="preserve"> (</w:t>
      </w:r>
      <w:r>
        <w:t xml:space="preserve">4</w:t>
      </w:r>
      <w:r>
        <w:t xml:space="preserve">)</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Definitions of resident of the Commonwealth and trade secret, add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State Police, vehicle damage data, release of - </w:t>
      </w:r>
      <w:r>
        <w:t xml:space="preserve"> </w:t>
      </w:r>
      <w:r>
        <w:t xml:space="preserve">HB  151</w:t>
      </w:r>
      <w:r>
        <w:t xml:space="preserve">: </w:t>
      </w:r>
      <w:r>
        <w:t xml:space="preserve">SFA</w:t>
      </w:r>
      <w:r>
        <w:t xml:space="preserve"> (</w:t>
      </w:r>
      <w:r>
        <w:t xml:space="preserve">1</w:t>
      </w:r>
      <w:r>
        <w:t xml:space="preserve">)</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Minority shareholders, disclosure of information - </w:t>
      </w:r>
      <w:r>
        <w:t xml:space="preserve"> </w:t>
      </w:r>
      <w:r>
        <w:t xml:space="preserve">HB  387</w:t>
      </w:r>
      <w:r>
        <w:t xml:space="preserve">: </w:t>
      </w:r>
      <w:r>
        <w:t xml:space="preserve">HFA</w:t>
      </w:r>
      <w:r>
        <w:t xml:space="preserve"> (</w:t>
      </w:r>
      <w:r>
        <w:t xml:space="preserve">3</w:t>
      </w:r>
      <w:r>
        <w:t xml:space="preserve">)</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387</w:t>
      </w:r>
      <w:r>
        <w:t xml:space="preserve">: </w:t>
      </w:r>
      <w:r>
        <w:t xml:space="preserve">HCS</w:t>
      </w:r>
      <w:r>
        <w:t xml:space="preserve">;</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Animal killed for cause, personal property, investigation for health and safety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Terroristic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Ratepayer interests, affordability, Kentucky Public Service Commission - </w:t>
      </w:r>
      <w:r>
        <w:t xml:space="preserve"> </w:t>
      </w:r>
      <w:r>
        <w:t xml:space="preserve">SB  256</w:t>
      </w:r>
      <w:r>
        <w:t xml:space="preserve">: </w:t>
      </w:r>
      <w:r>
        <w:t xml:space="preserve">HFA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Public facilities, land use review by officers or staff of planning unit - </w:t>
      </w:r>
      <w:r>
        <w:t xml:space="preserve"> </w:t>
      </w:r>
      <w:r>
        <w:t xml:space="preserve">HB  409</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Publications</w:t>
      </w:r>
    </w:p>
    <w:p>
      <w:pPr>
        <w:pStyle w:val="RecordBase"/>
        <w:ind w:left="120" w:hanging="120"/>
      </w:pPr>
      <w:r>
        <w:t xml:space="preserve">Printing to be done in locality, repeal - </w:t>
      </w:r>
      <w:r>
        <w:t xml:space="preserve"> </w:t>
      </w:r>
      <w:r>
        <w:t xml:space="preserve">HB  339</w:t>
      </w:r>
      <w:r>
        <w:t xml:space="preserve">: </w:t>
      </w:r>
      <w:r>
        <w:t xml:space="preserve">HCS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School 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w:t>
      </w:r>
    </w:p>
    <w:p>
      <w:pPr>
        <w:pStyle w:val="RecordBase"/>
        <w:ind w:left="240" w:hanging="192"/>
      </w:pPr>
      <w:r>
        <w:t xml:space="preserve"> contracts,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personal service RFPs and contracts, Finance and Administration Cabinet secretary, approval of - </w:t>
      </w:r>
      <w:r>
        <w:t xml:space="preserve"> </w:t>
      </w:r>
      <w:r>
        <w:t xml:space="preserve">SB  41</w:t>
      </w:r>
      <w:r>
        <w:t xml:space="preserve">: </w:t>
      </w:r>
      <w:r>
        <w:t xml:space="preserve">SCS</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Pari-mutuel wagering, commission on - </w:t>
      </w:r>
      <w:r>
        <w:t xml:space="preserve"> </w:t>
      </w:r>
      <w:r>
        <w:t xml:space="preserve">HB  454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Light rail system, study of - </w:t>
      </w:r>
      <w:r>
        <w:t xml:space="preserve"> </w:t>
      </w:r>
      <w:r>
        <w:t xml:space="preserve">HCR 132</w:t>
      </w:r>
    </w:p>
    <w:p>
      <w:pPr>
        <w:pStyle w:val="RecordBase"/>
        <w:ind w:left="120" w:hanging="120"/>
      </w:pPr>
      <w:r>
        <w:t xml:space="preserve">Office</w:t>
      </w:r>
    </w:p>
    <w:p>
      <w:pPr>
        <w:pStyle w:val="RecordBase"/>
        <w:ind w:left="240" w:hanging="192"/>
      </w:pPr>
      <w:r>
        <w:t xml:space="preserv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of Intermodal and Freight Rail Advocacy, urging establishment of - </w:t>
      </w:r>
      <w:r>
        <w:t xml:space="preserve"> </w:t>
      </w:r>
      <w:r>
        <w:t xml:space="preserve">SR  179</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Licensees, continuing education for - </w:t>
      </w:r>
      <w:r>
        <w:t xml:space="preserve"> </w:t>
      </w:r>
      <w:r>
        <w:t xml:space="preserve">HB  436</w:t>
      </w:r>
      <w:r>
        <w:t xml:space="preserve">;</w:t>
      </w:r>
      <w:r>
        <w:t xml:space="preserve"> </w:t>
      </w:r>
      <w:r>
        <w:t xml:space="preserve">HB  436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challenges to, consolidation of cases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Franklin Circuit Court, remove exclusive jurisdiction - </w:t>
      </w:r>
      <w:r>
        <w:t xml:space="preserve"> </w:t>
      </w:r>
      <w:r>
        <w:t xml:space="preserve">HB  455</w:t>
      </w:r>
    </w:p>
    <w:p>
      <w:pPr>
        <w:pStyle w:val="RecordBase"/>
        <w:ind w:left="120" w:hanging="120"/>
      </w:pPr>
      <w:r>
        <w:t xml:space="preserve">Prisoner population data, determination of residency - </w:t>
      </w:r>
      <w:r>
        <w:t xml:space="preserve"> </w:t>
      </w:r>
      <w:r>
        <w:t xml:space="preserve">HB  6</w:t>
      </w:r>
    </w:p>
    <w:p>
      <w:pPr>
        <w:pStyle w:val="RecordBase"/>
        <w:ind w:left="120" w:hanging="120"/>
      </w:pPr>
      <w:r>
        <w:t xml:space="preserve">Supreme Court districts - </w:t>
      </w:r>
      <w:r>
        <w:t xml:space="preserve"> </w:t>
      </w:r>
      <w:r>
        <w:t xml:space="preserve">HB  496</w:t>
        <w:br/>
      </w:r>
    </w:p>
    <w:p>
      <w:pPr>
        <w:pStyle w:val="RecordHeading3"/>
      </w:pPr>
      <w:r>
        <w:rPr>
          <w:b/>
        </w:rPr>
        <w:t xml:space="preserve">Religion</w:t>
      </w:r>
    </w:p>
    <w:p>
      <w:pPr>
        <w:pStyle w:val="RecordBase"/>
        <w:ind w:left="120" w:hanging="120"/>
      </w:pPr>
      <w:r>
        <w:t xml:space="preserve">Anti-Semitism, condemning - </w:t>
      </w:r>
      <w:r>
        <w:t xml:space="preserve"> </w:t>
      </w:r>
      <w:r>
        <w:t xml:space="preserve">SR  184</w:t>
      </w:r>
    </w:p>
    <w:p>
      <w:pPr>
        <w:pStyle w:val="RecordBase"/>
        <w:ind w:left="120" w:hanging="120"/>
      </w:pPr>
      <w:r>
        <w:t xml:space="preserve">Concealed deadly weapons,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w:t>
      </w:r>
    </w:p>
    <w:p>
      <w:pPr>
        <w:pStyle w:val="RecordBase"/>
        <w:ind w:left="240" w:hanging="192"/>
      </w:pPr>
      <w:r>
        <w:t xml:space="preserve"> for Health and Family Services, 2018-325 and 2018-780 - </w:t>
      </w:r>
      <w:r>
        <w:t xml:space="preserve"> </w:t>
      </w:r>
      <w:r>
        <w:t xml:space="preserve">SB  167</w:t>
      </w:r>
    </w:p>
    <w:p>
      <w:pPr>
        <w:pStyle w:val="RecordBase"/>
        <w:ind w:left="240" w:hanging="192"/>
      </w:pPr>
      <w:r>
        <w:t xml:space="preserve"> for Health and Family Services, Executive Order 2018-325 and 2018-780 - </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Commission of Fire Protection Personnel Standards and Education, transfer authority from - </w:t>
      </w:r>
      <w:r>
        <w:t xml:space="preserve"> </w:t>
      </w:r>
      <w:r>
        <w:t xml:space="preserve">HB  486</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 </w:t>
      </w:r>
      <w:r>
        <w:t xml:space="preserve"> </w:t>
      </w:r>
      <w:r>
        <w:t xml:space="preserve">HB  392</w:t>
      </w:r>
      <w:r>
        <w:t xml:space="preserve">: </w:t>
      </w:r>
      <w:r>
        <w:t xml:space="preserve">HCS</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r>
      <w:r>
        <w:t xml:space="preserve">;</w:t>
      </w:r>
      <w:r>
        <w:t xml:space="preserve"> </w:t>
      </w:r>
      <w:r>
        <w:t xml:space="preserve">HB  524</w:t>
        <w:br/>
      </w:r>
    </w:p>
    <w:p>
      <w:pPr>
        <w:pStyle w:val="RecordHeading3"/>
      </w:pPr>
      <w:r>
        <w:rPr>
          <w:b/>
        </w:rPr>
        <w:t xml:space="preserve">Reports Mandated</w:t>
      </w:r>
    </w:p>
    <w:p>
      <w:pPr>
        <w:pStyle w:val="RecordBase"/>
        <w:ind w:left="120" w:hanging="120"/>
      </w:pPr>
      <w:r>
        <w:t xml:space="preserve">Cabinet for Health and Family Services, insulin drug prices - </w:t>
      </w:r>
      <w:r>
        <w:t xml:space="preserve"> </w:t>
      </w:r>
      <w:r>
        <w:t xml:space="preserve">HB  502</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natural resources severance tax credit report - </w:t>
      </w:r>
      <w:r>
        <w:t xml:space="preserve"> </w:t>
      </w:r>
      <w:r>
        <w:t xml:space="preserve">HB  421</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Growth calculation, deletion of reporting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488</w:t>
      </w:r>
    </w:p>
    <w:p>
      <w:pPr>
        <w:pStyle w:val="RecordBase"/>
        <w:ind w:left="240" w:hanging="192"/>
      </w:pPr>
      <w:r>
        <w:t xml:space="preserve"> Contact Center, financial audit reports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120" w:hanging="120"/>
      </w:pPr>
      <w:r>
        <w:t xml:space="preserve">Legislative ethics telephone tip line, complaints received - </w:t>
      </w:r>
      <w:r>
        <w:t xml:space="preserve"> </w:t>
      </w:r>
      <w:r>
        <w:t xml:space="preserve">SB  6</w:t>
      </w:r>
      <w:r>
        <w:t xml:space="preserve">: </w:t>
      </w:r>
      <w:r>
        <w:t xml:space="preserve">HFA</w:t>
      </w:r>
      <w:r>
        <w:t xml:space="preserve"> (</w:t>
      </w:r>
      <w:r>
        <w:t xml:space="preserve">1</w:t>
      </w:r>
      <w:r>
        <w:t xml:space="preserve">)</w:t>
      </w:r>
      <w:r>
        <w:t xml:space="preserve">;</w:t>
      </w:r>
      <w:r>
        <w:t xml:space="preserve"> </w:t>
      </w:r>
      <w:r>
        <w:t xml:space="preserve">HB  60</w:t>
      </w:r>
      <w:r>
        <w:t xml:space="preserve">;</w:t>
      </w:r>
      <w:r>
        <w:t xml:space="preserve"> </w:t>
      </w:r>
      <w:r>
        <w:t xml:space="preserve">HB  83</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Off-road vehicle tax exemption, annual report - </w:t>
      </w:r>
      <w:r>
        <w:t xml:space="preserve"> </w:t>
      </w:r>
      <w:r>
        <w:t xml:space="preserve">HB  501</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Public libraries, special ad valorem tax revenues, spending - </w:t>
      </w:r>
      <w:r>
        <w:t xml:space="preserve"> </w:t>
      </w:r>
      <w:r>
        <w:t xml:space="preserve">HB  477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Creditable compensation, wages as a KSPSRO, to exclude - </w:t>
      </w:r>
      <w:r>
        <w:t xml:space="preserve"> </w:t>
      </w:r>
      <w:r>
        <w:t xml:space="preserve">SB  162</w:t>
      </w:r>
      <w:r>
        <w:t xml:space="preserve">: </w:t>
      </w:r>
      <w:r>
        <w:t xml:space="preserve">HFA</w:t>
      </w:r>
      <w:r>
        <w:t xml:space="preserve"> (</w:t>
      </w:r>
      <w:r>
        <w:t xml:space="preserve">1</w:t>
      </w:r>
      <w:r>
        <w:t xml:space="preserve">)</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SCS</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Board of Trustees, confirmation, David Lee Harris - </w:t>
      </w:r>
      <w:r>
        <w:t xml:space="preserve"> </w:t>
      </w:r>
      <w:r>
        <w:t xml:space="preserve">SR  207</w:t>
      </w:r>
    </w:p>
    <w:p>
      <w:pPr>
        <w:pStyle w:val="RecordBase"/>
        <w:ind w:left="240" w:hanging="192"/>
      </w:pPr>
      <w:r>
        <w:t xml:space="preserve"> Retirement Systems, Board of Trustees, confirmation, John Edward Chilton - </w:t>
      </w:r>
      <w:r>
        <w:t xml:space="preserve"> </w:t>
      </w:r>
      <w:r>
        <w:t xml:space="preserve">SR  206</w:t>
      </w:r>
    </w:p>
    <w:p>
      <w:pPr>
        <w:pStyle w:val="RecordBase"/>
        <w:ind w:left="240" w:hanging="192"/>
      </w:pPr>
      <w:r>
        <w:t xml:space="preserve"> Retirement Systems, election to discontinue or not participate for General Assembly service - </w:t>
      </w:r>
      <w:r>
        <w:t xml:space="preserve"> </w:t>
      </w:r>
      <w:r>
        <w:t xml:space="preserve">HB  186</w:t>
      </w:r>
      <w:r>
        <w:t xml:space="preserve">;</w:t>
      </w:r>
      <w:r>
        <w:t xml:space="preserve"> </w:t>
      </w:r>
      <w:r>
        <w:t xml:space="preserve">HB  457</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investment managers and consultants, requirements for - </w:t>
      </w:r>
      <w:r>
        <w:t xml:space="preserve"> </w:t>
      </w:r>
      <w:r>
        <w:t xml:space="preserve">HB  489</w:t>
      </w:r>
      <w:r>
        <w:t xml:space="preserve">: </w:t>
      </w:r>
      <w:r>
        <w:t xml:space="preserve">SCS</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KRS and TRS, fiduciary and ethical duties of investment consultants - </w:t>
      </w:r>
      <w:r>
        <w:t xml:space="preserve"> </w:t>
      </w:r>
      <w:r>
        <w:t xml:space="preserve">HB  489</w:t>
      </w:r>
      <w:r>
        <w:t xml:space="preserve">: </w:t>
      </w:r>
      <w:r>
        <w:t xml:space="preserve">SCS</w:t>
      </w:r>
    </w:p>
    <w:p>
      <w:pPr>
        <w:pStyle w:val="RecordBase"/>
        <w:ind w:left="120" w:hanging="120"/>
      </w:pPr>
      <w:r>
        <w:t xml:space="preserve">Legislators' Retirement Plan, election to discontinue or not participate for service - </w:t>
      </w:r>
      <w:r>
        <w:t xml:space="preserve"> </w:t>
      </w:r>
      <w:r>
        <w:t xml:space="preserve">HB  186</w:t>
      </w:r>
      <w:r>
        <w:t xml:space="preserve">;</w:t>
      </w:r>
      <w:r>
        <w:t xml:space="preserve"> </w:t>
      </w:r>
      <w:r>
        <w:t xml:space="preserve">HB  457</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fiduciary and ethical duties of investment consultants - </w:t>
      </w:r>
      <w:r>
        <w:t xml:space="preserve"> </w:t>
      </w:r>
      <w:r>
        <w:t xml:space="preserve">HB  489</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freeze dependent care health subsidy for plan year 2020 - </w:t>
      </w:r>
      <w:r>
        <w:t xml:space="preserve"> </w:t>
      </w:r>
      <w:r>
        <w:t xml:space="preserve">HB  508</w:t>
      </w:r>
      <w:r>
        <w:t xml:space="preserve">: </w:t>
      </w:r>
      <w:r>
        <w:t xml:space="preserve">HFA</w:t>
      </w:r>
      <w:r>
        <w:t xml:space="preserve"> (</w:t>
      </w:r>
      <w:r>
        <w:t xml:space="preserve">5</w:t>
      </w:r>
      <w:r>
        <w:t xml:space="preserve">)</w:t>
      </w:r>
    </w:p>
    <w:p>
      <w:pPr>
        <w:pStyle w:val="RecordBase"/>
        <w:ind w:left="240" w:hanging="192"/>
      </w:pPr>
      <w:r>
        <w:t xml:space="preserve"> Retirement System, investment managers and consultants of, requirements for - </w:t>
      </w:r>
      <w:r>
        <w:t xml:space="preserve"> </w:t>
      </w:r>
      <w:r>
        <w:t xml:space="preserve">SB  169</w:t>
      </w:r>
      <w:r>
        <w:t xml:space="preserve">;</w:t>
      </w:r>
      <w:r>
        <w:t xml:space="preserve"> </w:t>
      </w:r>
      <w:r>
        <w:t xml:space="preserve">HB  489</w:t>
      </w:r>
      <w:r>
        <w:t xml:space="preserve">: </w:t>
      </w:r>
      <w:r>
        <w:t xml:space="preserve">SCS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240" w:hanging="192"/>
      </w:pPr>
      <w:r>
        <w:t xml:space="preserve"> Retirement System, payment of full ARC by employers, requiring - </w:t>
      </w:r>
      <w:r>
        <w:t xml:space="preserve"> </w:t>
      </w:r>
      <w:r>
        <w:t xml:space="preserve">HB  505</w:t>
      </w:r>
    </w:p>
    <w:p>
      <w:pPr>
        <w:pStyle w:val="RecordBase"/>
        <w:ind w:left="240" w:hanging="192"/>
      </w:pPr>
      <w:r>
        <w:t xml:space="preserve"> Retirement System, reemployment after retirement - </w:t>
      </w:r>
      <w:r>
        <w:t xml:space="preserve"> </w:t>
      </w:r>
      <w:r>
        <w:t xml:space="preserve">SB  228</w:t>
      </w:r>
    </w:p>
    <w:p>
      <w:pPr>
        <w:pStyle w:val="RecordBase"/>
        <w:ind w:left="240" w:hanging="192"/>
      </w:pPr>
      <w:r>
        <w:t xml:space="preserve">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Alcohol, small farm winery, clarification of exemption for - </w:t>
      </w:r>
      <w:r>
        <w:t xml:space="preserve"> </w:t>
      </w:r>
      <w:r>
        <w:t xml:space="preserve">HB  354</w:t>
      </w:r>
      <w:r>
        <w:t xml:space="preserve">: </w:t>
      </w:r>
      <w:r>
        <w:t xml:space="preserve">HCS</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young adults, homelessness, prevention - </w:t>
      </w:r>
      <w:r>
        <w:t xml:space="preserve"> </w:t>
      </w:r>
      <w:r>
        <w:t xml:space="preserve">HB  466</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Concealed</w:t>
      </w:r>
    </w:p>
    <w:p>
      <w:pPr>
        <w:pStyle w:val="RecordBase"/>
        <w:ind w:left="240" w:hanging="192"/>
      </w:pPr>
      <w:r>
        <w:t xml:space="preserve"> firearms, safety devices - </w:t>
      </w:r>
      <w:r>
        <w:t xml:space="preserve"> </w:t>
      </w:r>
      <w:r>
        <w:t xml:space="preserve">SB  150</w:t>
      </w:r>
      <w:r>
        <w:t xml:space="preserve">: </w:t>
      </w:r>
      <w:r>
        <w:t xml:space="preserve">HFA</w:t>
      </w:r>
      <w:r>
        <w:t xml:space="preserve"> (</w:t>
      </w:r>
      <w:r>
        <w:t xml:space="preserve">21</w:t>
      </w:r>
      <w:r>
        <w:t xml:space="preserve">)</w:t>
      </w:r>
    </w:p>
    <w:p>
      <w:pPr>
        <w:pStyle w:val="RecordBase"/>
        <w:ind w:left="240" w:hanging="192"/>
      </w:pPr>
      <w:r>
        <w:t xml:space="preserve"> firearms, training course - </w:t>
      </w:r>
      <w:r>
        <w:t xml:space="preserve"> </w:t>
      </w:r>
      <w:r>
        <w:t xml:space="preserve">SB  150</w:t>
      </w:r>
      <w:r>
        <w:t xml:space="preserve">: </w:t>
      </w:r>
      <w:r>
        <w:t xml:space="preserve">HFA</w:t>
      </w:r>
      <w:r>
        <w:t xml:space="preserve"> (</w:t>
      </w:r>
      <w:r>
        <w:t xml:space="preserve">19</w:t>
      </w:r>
      <w:r>
        <w:t xml:space="preserve">)</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Sexual, domestic, and dating violence, colleges and universities, comprehensive policy on - </w:t>
      </w:r>
      <w:r>
        <w:t xml:space="preserve"> </w:t>
      </w:r>
      <w:r>
        <w:t xml:space="preserve">HB  438</w:t>
      </w:r>
    </w:p>
    <w:p>
      <w:pPr>
        <w:pStyle w:val="RecordBase"/>
        <w:ind w:left="120" w:hanging="120"/>
      </w:pPr>
      <w:r>
        <w:t xml:space="preserve">Sexual harassment and abuse, Department of Education to identify or develop, program on - </w:t>
      </w:r>
      <w:r>
        <w:t xml:space="preserve"> </w:t>
      </w:r>
      <w:r>
        <w:t xml:space="preserve">HB  485</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Helm, Mary Sue, honoring - </w:t>
      </w:r>
      <w:r>
        <w:t xml:space="preserve"> </w:t>
      </w:r>
      <w:r>
        <w:t xml:space="preserve">SR  192</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w:t>
      </w:r>
    </w:p>
    <w:p>
      <w:pPr>
        <w:pStyle w:val="RecordBase"/>
        <w:ind w:left="240" w:hanging="192"/>
      </w:pPr>
      <w:r>
        <w:t xml:space="preserve"> change of name, new certificate, copies to notary and county clerk - </w:t>
      </w:r>
      <w:r>
        <w:t xml:space="preserve"> </w:t>
      </w:r>
      <w:r>
        <w:t xml:space="preserve">SB  56</w:t>
      </w:r>
      <w:r>
        <w:t xml:space="preserve">: </w:t>
      </w:r>
      <w:r>
        <w:t xml:space="preserve">HFA</w:t>
      </w:r>
      <w:r>
        <w:t xml:space="preserve"> (</w:t>
      </w:r>
      <w:r>
        <w:t xml:space="preserve">1</w:t>
      </w:r>
      <w:r>
        <w:t xml:space="preserve">)</w:t>
      </w:r>
    </w:p>
    <w:p>
      <w:pPr>
        <w:pStyle w:val="RecordBase"/>
        <w:ind w:left="240" w:hanging="192"/>
      </w:pPr>
      <w:r>
        <w:t xml:space="preserve">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Consolidated emergency services district, tax collection for - </w:t>
      </w:r>
      <w:r>
        <w:t xml:space="preserve"> </w:t>
      </w:r>
      <w:r>
        <w:t xml:space="preserve">HB  493</w:t>
      </w:r>
    </w:p>
    <w:p>
      <w:pPr>
        <w:pStyle w:val="RecordBase"/>
        <w:ind w:left="120" w:hanging="120"/>
      </w:pPr>
      <w:r>
        <w:t xml:space="preserve">County board of elections, reasons for vacancy, recommendation of replacement - </w:t>
      </w:r>
      <w:r>
        <w:t xml:space="preserve"> </w:t>
      </w:r>
      <w:r>
        <w:t xml:space="preserve">HB  510</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w:t>
      </w:r>
    </w:p>
    <w:p>
      <w:pPr>
        <w:pStyle w:val="RecordBase"/>
        <w:ind w:left="240" w:hanging="192"/>
      </w:pPr>
      <w:r>
        <w:t xml:space="preserve"> fees, increase in - </w:t>
      </w:r>
      <w:r>
        <w:t xml:space="preserve"> </w:t>
      </w:r>
      <w:r>
        <w:t xml:space="preserve">HB  397</w:t>
      </w:r>
      <w:r>
        <w:t xml:space="preserve">: </w:t>
      </w:r>
      <w:r>
        <w:t xml:space="preserve">SCS</w:t>
      </w:r>
    </w:p>
    <w:p>
      <w:pPr>
        <w:pStyle w:val="RecordBase"/>
        <w:ind w:left="240" w:hanging="192"/>
      </w:pPr>
      <w:r>
        <w:t xml:space="preserv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Homeless Youth Prevention and Protection Act of 2019 - </w:t>
      </w:r>
      <w:r>
        <w:t xml:space="preserve"> </w:t>
      </w:r>
      <w:r>
        <w:t xml:space="preserve">HB  466</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240" w:hanging="192"/>
      </w:pPr>
      <w:r>
        <w:t xml:space="preserve"> Taxpayer Fairness Act - </w:t>
      </w:r>
      <w:r>
        <w:t xml:space="preserve"> </w:t>
      </w:r>
      <w:r>
        <w:t xml:space="preserve">HB  487</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Taxpayer Funding of Planned Parenthood and the ACLU Act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Limited liability companies, merger with corporations - </w:t>
      </w:r>
      <w:r>
        <w:t xml:space="preserve"> </w:t>
      </w:r>
      <w:r>
        <w:t xml:space="preserve">HB  453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Consolidated emergency services district, creation of - </w:t>
      </w:r>
      <w:r>
        <w:t xml:space="preserve"> </w:t>
      </w:r>
      <w:r>
        <w:t xml:space="preserve">HB  493</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Consolidated emergency services district, for purposes of regulation - </w:t>
      </w:r>
      <w:r>
        <w:t xml:space="preserve"> </w:t>
      </w:r>
      <w:r>
        <w:t xml:space="preserve">HB  493</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Courts,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240" w:hanging="192"/>
      </w:pPr>
      <w:r>
        <w:t xml:space="preserve"> regulation - </w:t>
      </w:r>
      <w:r>
        <w:t xml:space="preserve"> </w:t>
      </w:r>
      <w:r>
        <w:t xml:space="preserve">SB  246</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regulations promulgated by state agencies,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Guardianship Trust fund, create - </w:t>
      </w:r>
      <w:r>
        <w:t xml:space="preserve"> </w:t>
      </w:r>
      <w:r>
        <w:t xml:space="preserve">HB  479</w:t>
      </w:r>
    </w:p>
    <w:p>
      <w:pPr>
        <w:pStyle w:val="RecordBase"/>
        <w:ind w:left="240" w:hanging="192"/>
      </w:pPr>
      <w:r>
        <w:t xml:space="preserve"> for Health and Family Services, handgun provision, adoption, new birth certificate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for Health and Family Services, handgun provision, birth certificate - </w:t>
      </w:r>
      <w:r>
        <w:t xml:space="preserve"> </w:t>
      </w:r>
      <w:r>
        <w:t xml:space="preserve">SB  150</w:t>
      </w:r>
      <w:r>
        <w:t xml:space="preserve">: </w:t>
      </w:r>
      <w:r>
        <w:t xml:space="preserve">HFA</w:t>
      </w:r>
      <w:r>
        <w:t xml:space="preserve"> (</w:t>
      </w:r>
      <w:r>
        <w:t xml:space="preserve">8</w:t>
      </w:r>
      <w:r>
        <w:t xml:space="preserve">)</w:t>
      </w:r>
    </w:p>
    <w:p>
      <w:pPr>
        <w:pStyle w:val="RecordBase"/>
        <w:ind w:left="240" w:hanging="192"/>
      </w:pPr>
      <w:r>
        <w:t xml:space="preserve"> for Health and Family Services, hepatitis A, examine response - </w:t>
      </w:r>
      <w:r>
        <w:t xml:space="preserve"> </w:t>
      </w:r>
      <w:r>
        <w:t xml:space="preserve">SCR 154</w:t>
      </w:r>
      <w:r>
        <w:t xml:space="preserve">;</w:t>
      </w:r>
      <w:r>
        <w:t xml:space="preserve"> </w:t>
      </w:r>
      <w:r>
        <w:t xml:space="preserve">SCR 154</w:t>
      </w:r>
      <w:r>
        <w:t xml:space="preserve">: </w:t>
      </w:r>
      <w:r>
        <w:t xml:space="preserve">SCS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r>
        <w:t xml:space="preserve">;</w:t>
      </w:r>
      <w:r>
        <w:t xml:space="preserve"> </w:t>
      </w:r>
      <w:r>
        <w:t xml:space="preserve">SB  182</w:t>
      </w:r>
      <w:r>
        <w:t xml:space="preserve">: </w:t>
      </w:r>
      <w:r>
        <w:t xml:space="preserve">SCS</w:t>
      </w:r>
    </w:p>
    <w:p>
      <w:pPr>
        <w:pStyle w:val="RecordBase"/>
        <w:ind w:left="240" w:hanging="192"/>
      </w:pPr>
      <w:r>
        <w:t xml:space="preserve"> for Health and Family Services, list of relative or fictive kin, requiring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for Health and Family Services, long-term care facilities, inspections - </w:t>
      </w:r>
      <w:r>
        <w:t xml:space="preserve"> </w:t>
      </w:r>
      <w:r>
        <w:t xml:space="preserve">HB  481</w:t>
      </w:r>
    </w:p>
    <w:p>
      <w:pPr>
        <w:pStyle w:val="RecordBase"/>
        <w:ind w:left="240" w:hanging="192"/>
      </w:pPr>
      <w:r>
        <w:t xml:space="preserve"> for Health and Family Services, operations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removal from data requirements - </w:t>
      </w:r>
      <w:r>
        <w:t xml:space="preserve"> </w:t>
      </w:r>
      <w:r>
        <w:t xml:space="preserve">HB  140</w:t>
      </w:r>
      <w:r>
        <w:t xml:space="preserve">: </w:t>
      </w:r>
      <w:r>
        <w:t xml:space="preserve">HFA</w:t>
      </w:r>
      <w:r>
        <w:t xml:space="preserve"> (</w:t>
      </w:r>
      <w:r>
        <w:t xml:space="preserve">1</w:t>
      </w:r>
      <w:r>
        <w:t xml:space="preserve">)</w:t>
      </w:r>
    </w:p>
    <w:p>
      <w:pPr>
        <w:pStyle w:val="RecordBase"/>
        <w:ind w:left="240" w:hanging="192"/>
      </w:pPr>
      <w:r>
        <w:t xml:space="preserve"> for Health and Family Services, technical correction - </w:t>
      </w:r>
      <w:r>
        <w:t xml:space="preserve"> </w:t>
      </w:r>
      <w:r>
        <w:t xml:space="preserve">HB  443</w:t>
      </w:r>
    </w:p>
    <w:p>
      <w:pPr>
        <w:pStyle w:val="RecordBase"/>
        <w:ind w:left="240" w:hanging="192"/>
      </w:pPr>
      <w:r>
        <w:t xml:space="preserve"> for Health and Family Services, technnical correction - </w:t>
      </w:r>
      <w:r>
        <w:t xml:space="preserve"> </w:t>
      </w:r>
      <w:r>
        <w:t xml:space="preserve">HB  442</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partnership with Area Development Districts, study of - </w:t>
      </w:r>
      <w:r>
        <w:t xml:space="preserve"> </w:t>
      </w:r>
      <w:r>
        <w:t xml:space="preserve">HB  476</w:t>
      </w:r>
      <w:r>
        <w:t xml:space="preserve">: </w:t>
      </w:r>
      <w:r>
        <w:t xml:space="preserve">HFA</w:t>
      </w:r>
      <w:r>
        <w:t xml:space="preserve"> (</w:t>
      </w:r>
      <w:r>
        <w:t xml:space="preserve">1</w:t>
      </w:r>
      <w:r>
        <w:t xml:space="preserve">)</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Charitable Gaming, reorganization of - </w:t>
      </w:r>
      <w:r>
        <w:t xml:space="preserve"> </w:t>
      </w:r>
      <w:r>
        <w:t xml:space="preserve">HB  410</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informational materials on risks and harms of sexually explicit content - </w:t>
      </w:r>
      <w:r>
        <w:t xml:space="preserve"> </w:t>
      </w:r>
      <w:r>
        <w:t xml:space="preserve">HB  423</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commissioner, enforcement by - </w:t>
      </w:r>
      <w:r>
        <w:t xml:space="preserve"> </w:t>
      </w:r>
      <w:r>
        <w:t xml:space="preserve">HB  452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Education</w:t>
      </w:r>
    </w:p>
    <w:p>
      <w:pPr>
        <w:pStyle w:val="RecordBase"/>
        <w:ind w:left="240" w:hanging="192"/>
      </w:pPr>
      <w:r>
        <w:t xml:space="preserve"> and Workforce Development Cabinet, Eligible Training Provider List - </w:t>
      </w:r>
      <w:r>
        <w:t xml:space="preserve"> </w:t>
      </w:r>
      <w:r>
        <w:t xml:space="preserve">HCR 155</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w:t>
      </w:r>
    </w:p>
    <w:p>
      <w:pPr>
        <w:pStyle w:val="RecordBase"/>
        <w:ind w:left="240" w:hanging="192"/>
      </w:pPr>
      <w:r>
        <w:t xml:space="preserve"> Small Business Tax Credit - </w:t>
      </w:r>
      <w:r>
        <w:t xml:space="preserve"> </w:t>
      </w:r>
      <w:r>
        <w:t xml:space="preserve">SB  246</w:t>
      </w:r>
      <w:r>
        <w:t xml:space="preserve">: </w:t>
      </w:r>
      <w:r>
        <w:t xml:space="preserve">HCS</w:t>
      </w:r>
    </w:p>
    <w:p>
      <w:pPr>
        <w:pStyle w:val="RecordBase"/>
        <w:ind w:left="240" w:hanging="192"/>
      </w:pPr>
      <w:r>
        <w:t xml:space="preserve"> suicide prevention, approaches to problem, addressing - </w:t>
      </w:r>
      <w:r>
        <w:t xml:space="preserve"> </w:t>
      </w:r>
      <w:r>
        <w:t xml:space="preserve">HCR 62</w:t>
      </w:r>
    </w:p>
    <w:p>
      <w:pPr>
        <w:pStyle w:val="RecordBase"/>
        <w:ind w:left="240" w:hanging="192"/>
      </w:pPr>
      <w:r>
        <w:t xml:space="preserve"> suicide prevention, focus attention on problem - </w:t>
      </w:r>
      <w:r>
        <w:t xml:space="preserve"> </w:t>
      </w:r>
      <w:r>
        <w:t xml:space="preserve">HR  184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legal contingency contracts,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Geographic Information Advisory Council, increase the number of members - </w:t>
      </w:r>
      <w:r>
        <w:t xml:space="preserve"> </w:t>
      </w:r>
      <w:r>
        <w:t xml:space="preserve">HB  177</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Handgun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Kentucky</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teacher due process appeal procedures - </w:t>
      </w:r>
      <w:r>
        <w:t xml:space="preserve"> </w:t>
      </w:r>
      <w:r>
        <w:t xml:space="preserve">HB  490</w:t>
      </w:r>
    </w:p>
    <w:p>
      <w:pPr>
        <w:pStyle w:val="RecordBase"/>
        <w:ind w:left="240" w:hanging="192"/>
      </w:pPr>
      <w:r>
        <w:t xml:space="preserve"> Board of Embalmers and Funeral Directors, promulgation of administrative regulations - </w:t>
      </w:r>
      <w:r>
        <w:t xml:space="preserve"> </w:t>
      </w:r>
      <w:r>
        <w:t xml:space="preserve">HB  435</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Lottery, reorganization of - </w:t>
      </w:r>
      <w:r>
        <w:t xml:space="preserve"> </w:t>
      </w:r>
      <w:r>
        <w:t xml:space="preserve">HB  410</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Palliative care, controlled substance prescribing exemption, establishing - </w:t>
      </w:r>
      <w:r>
        <w:t xml:space="preserve"> </w:t>
      </w:r>
      <w:r>
        <w:t xml:space="preserve">SB  65</w:t>
      </w:r>
      <w:r>
        <w:t xml:space="preserve">: </w:t>
      </w:r>
      <w:r>
        <w:t xml:space="preserve">HCS</w:t>
      </w:r>
    </w:p>
    <w:p>
      <w:pPr>
        <w:pStyle w:val="RecordBase"/>
        <w:ind w:left="120" w:hanging="120"/>
      </w:pPr>
      <w:r>
        <w:t xml:space="preserve">Permissible report on best and worst economic practices of local communities - </w:t>
      </w:r>
      <w:r>
        <w:t xml:space="preserve"> </w:t>
      </w:r>
      <w:r>
        <w:t xml:space="preserve">HB  246</w:t>
      </w:r>
      <w:r>
        <w:t xml:space="preserve">: </w:t>
      </w:r>
      <w:r>
        <w:t xml:space="preserve">SFA</w:t>
      </w:r>
      <w:r>
        <w:t xml:space="preserve"> (</w:t>
      </w:r>
      <w:r>
        <w:t xml:space="preserve">1</w:t>
      </w:r>
      <w:r>
        <w:t xml:space="preserve">)</w:t>
      </w:r>
      <w:r>
        <w:t xml:space="preserve">;</w:t>
      </w:r>
      <w:r>
        <w:t xml:space="preserve"> </w:t>
      </w:r>
      <w:r>
        <w:t xml:space="preserve">HB  346</w:t>
      </w:r>
      <w:r>
        <w:t xml:space="preserve">: </w:t>
      </w:r>
      <w:r>
        <w:t xml:space="preserve">SFA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candidate for Governor, federal tax filing required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KRS, investment  managers and consultants, requirements for - </w:t>
      </w:r>
      <w:r>
        <w:t xml:space="preserve"> </w:t>
      </w:r>
      <w:r>
        <w:t xml:space="preserve">HB  489</w:t>
      </w:r>
      <w:r>
        <w:t xml:space="preserve">: </w:t>
      </w:r>
      <w:r>
        <w:t xml:space="preserve">SCS</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and pension,TRS, fiduciary and ethical duties of investment consultants - </w:t>
      </w:r>
      <w:r>
        <w:t xml:space="preserve"> </w:t>
      </w:r>
      <w:r>
        <w:t xml:space="preserve">HB  489</w:t>
      </w:r>
      <w:r>
        <w:t xml:space="preserve">: </w:t>
      </w:r>
      <w:r>
        <w:t xml:space="preserve">SCS</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recount and contest proceedings, duties of - </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 Retirement Systems, funding provisions - </w:t>
      </w:r>
      <w:r>
        <w:t xml:space="preserve"> </w:t>
      </w:r>
      <w:r>
        <w:t xml:space="preserve">HB  505</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w:t>
      </w:r>
      <w:r>
        <w:t xml:space="preserve"> </w:t>
      </w:r>
      <w:r>
        <w:t xml:space="preserve">HB  499</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employers,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Teachers'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r>
        <w:t xml:space="preserve">;</w:t>
      </w:r>
      <w:r>
        <w:t xml:space="preserve"> </w:t>
      </w:r>
      <w:r>
        <w:t xml:space="preserve">HB  520</w:t>
      </w:r>
    </w:p>
    <w:p>
      <w:pPr>
        <w:pStyle w:val="RecordBase"/>
        <w:ind w:left="240" w:hanging="192"/>
      </w:pPr>
      <w:r>
        <w:t xml:space="preserve"> Cabinet, extended weight unrefined petroleum products haul road system - </w:t>
      </w:r>
      <w:r>
        <w:t xml:space="preserve"> </w:t>
      </w:r>
      <w:r>
        <w:t xml:space="preserve">HB  352</w:t>
      </w:r>
      <w:r>
        <w:t xml:space="preserve">;</w:t>
      </w:r>
      <w:r>
        <w:t xml:space="preserve"> </w:t>
      </w:r>
      <w:r>
        <w:t xml:space="preserve">HB  352</w:t>
      </w:r>
      <w:r>
        <w:t xml:space="preserve">: </w:t>
      </w:r>
      <w:r>
        <w:t xml:space="preserve">SCS</w:t>
      </w:r>
    </w:p>
    <w:p>
      <w:pPr>
        <w:pStyle w:val="RecordBase"/>
        <w:ind w:left="240" w:hanging="192"/>
      </w:pPr>
      <w:r>
        <w:t xml:space="preserve"> Cabinet, 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Cabinet, Office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Cabinet, Office of Intermodal and Freight Rail Advocacy, urging establishment of - </w:t>
      </w:r>
      <w:r>
        <w:t xml:space="preserve"> </w:t>
      </w:r>
      <w:r>
        <w:t xml:space="preserve">SR  179</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Inspectors and surveyors, long-term care facilities - </w:t>
      </w:r>
      <w:r>
        <w:t xml:space="preserve"> </w:t>
      </w:r>
      <w:r>
        <w:t xml:space="preserve">HB  481</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Coal, official rock of Kentucky, name and designate - </w:t>
      </w:r>
      <w:r>
        <w:t xml:space="preserve"> </w:t>
      </w:r>
      <w:r>
        <w:t xml:space="preserve">HB  427</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Kentucky</w:t>
      </w:r>
    </w:p>
    <w:p>
      <w:pPr>
        <w:pStyle w:val="RecordBase"/>
        <w:ind w:left="240" w:hanging="192"/>
      </w:pPr>
      <w:r>
        <w:t xml:space="preserve"> agate, official mineral of Kentucky, name and designate - </w:t>
      </w:r>
      <w:r>
        <w:t xml:space="preserve"> </w:t>
      </w:r>
      <w:r>
        <w:t xml:space="preserve">HB  427</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Sweet sorghum molasses, naming and designating as official syrup of Kentucky - </w:t>
      </w:r>
      <w:r>
        <w:t xml:space="preserve"> </w:t>
      </w:r>
      <w:r>
        <w:t xml:space="preserve">HB  413</w:t>
        <w:br/>
      </w:r>
    </w:p>
    <w:p>
      <w:pPr>
        <w:pStyle w:val="RecordHeading3"/>
      </w:pPr>
      <w:r>
        <w:rPr>
          <w:b/>
        </w:rPr>
        <w:t xml:space="preserve">Statutes</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Kentucky Revised Statutes, technical corrections - </w:t>
      </w:r>
      <w:r>
        <w:t xml:space="preserve"> </w:t>
      </w:r>
      <w:r>
        <w:t xml:space="preserve">HB  366</w:t>
      </w:r>
    </w:p>
    <w:p>
      <w:pPr>
        <w:pStyle w:val="RecordBase"/>
        <w:ind w:left="120" w:hanging="120"/>
      </w:pPr>
      <w:r>
        <w:t xml:space="preserve">Medical Review Panel Act, repealing - </w:t>
      </w:r>
      <w:r>
        <w:t xml:space="preserve"> </w:t>
      </w:r>
      <w:r>
        <w:t xml:space="preserve">HB  429</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Area</w:t>
      </w:r>
    </w:p>
    <w:p>
      <w:pPr>
        <w:pStyle w:val="RecordBase"/>
        <w:ind w:left="240" w:hanging="192"/>
      </w:pPr>
      <w:r>
        <w:t xml:space="preserve"> development districts, Interim Joint Committee on Local Government to study - </w:t>
      </w:r>
      <w:r>
        <w:t xml:space="preserve"> </w:t>
      </w:r>
      <w:r>
        <w:t xml:space="preserve">HB  476</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to evaluate the Department for Local Government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Light rail system, study of - </w:t>
      </w:r>
      <w:r>
        <w:t xml:space="preserve"> </w:t>
      </w:r>
      <w:r>
        <w:t xml:space="preserve">HCR 132</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Public Pension Oversight Board, study on TRS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Teachers'</w:t>
      </w:r>
    </w:p>
    <w:p>
      <w:pPr>
        <w:pStyle w:val="RecordBase"/>
        <w:ind w:left="240" w:hanging="192"/>
      </w:pPr>
      <w:r>
        <w:t xml:space="preserve"> retiree health funding and costs, PPOB to study - </w:t>
      </w:r>
      <w:r>
        <w:t xml:space="preserve"> </w:t>
      </w:r>
      <w:r>
        <w:t xml:space="preserve">HB  508</w:t>
      </w:r>
      <w:r>
        <w:t xml:space="preserve">: </w:t>
      </w:r>
      <w:r>
        <w:t xml:space="preserve">HFA</w:t>
      </w:r>
      <w:r>
        <w:t xml:space="preserve"> (</w:t>
      </w:r>
      <w:r>
        <w:t xml:space="preserve">5</w:t>
      </w:r>
      <w:r>
        <w:t xml:space="preserve">)</w:t>
      </w:r>
    </w:p>
    <w:p>
      <w:pPr>
        <w:pStyle w:val="RecordBase"/>
        <w:ind w:left="240" w:hanging="192"/>
      </w:pPr>
      <w:r>
        <w:t xml:space="preserve">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Vocational teacher uniform rank system, Education Professional Standards Board - </w:t>
      </w:r>
      <w:r>
        <w:t xml:space="preserve"> </w:t>
      </w:r>
      <w:r>
        <w:t xml:space="preserve">SCR 149</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Electronic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Treatment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Gender issues in state government, creating - </w:t>
      </w:r>
      <w:r>
        <w:t xml:space="preserve"> </w:t>
      </w:r>
      <w:r>
        <w:t xml:space="preserve">HCR 127</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Water infrastructure task force, wastewater systems, membership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Consolidated emergency services district, taxes allowed - </w:t>
      </w:r>
      <w:r>
        <w:t xml:space="preserve"> </w:t>
      </w:r>
      <w:r>
        <w:t xml:space="preserve">HB  493</w:t>
      </w:r>
    </w:p>
    <w:p>
      <w:pPr>
        <w:pStyle w:val="RecordBase"/>
        <w:ind w:left="120" w:hanging="120"/>
      </w:pPr>
      <w:r>
        <w:t xml:space="preserve">Counties, occupational license taxes - </w:t>
      </w:r>
      <w:r>
        <w:t xml:space="preserve"> </w:t>
      </w:r>
      <w:r>
        <w:t xml:space="preserve">HB  414</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Fuel</w:t>
      </w:r>
    </w:p>
    <w:p>
      <w:pPr>
        <w:pStyle w:val="RecordBase"/>
        <w:ind w:left="240" w:hanging="192"/>
      </w:pPr>
      <w:r>
        <w:t xml:space="preserve"> tax revenue sharing, modified distribution ratios - </w:t>
      </w:r>
      <w:r>
        <w:t xml:space="preserve"> </w:t>
      </w:r>
      <w:r>
        <w:t xml:space="preserve">HB  517</w:t>
      </w:r>
    </w:p>
    <w:p>
      <w:pPr>
        <w:pStyle w:val="RecordBase"/>
        <w:ind w:left="240" w:hanging="192"/>
      </w:pPr>
      <w:r>
        <w:t xml:space="preserve"> taxes, average wholesale price definition and supplemental user fee, adjustments to - </w:t>
      </w:r>
      <w:r>
        <w:t xml:space="preserve"> </w:t>
      </w:r>
      <w:r>
        <w:t xml:space="preserve">HB  517</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tax credit, establishment of - </w:t>
      </w:r>
      <w:r>
        <w:t xml:space="preserve"> </w:t>
      </w:r>
      <w:r>
        <w:t xml:space="preserve">HB  203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456</w:t>
      </w:r>
    </w:p>
    <w:p>
      <w:pPr>
        <w:pStyle w:val="RecordBase"/>
        <w:ind w:left="240" w:hanging="192"/>
      </w:pPr>
      <w:r>
        <w:t xml:space="preserve"> tax credits, economic development programs, modifying provisions of - </w:t>
      </w:r>
      <w:r>
        <w:t xml:space="preserve"> </w:t>
      </w:r>
      <w:r>
        <w:t xml:space="preserve">HB  431</w:t>
      </w:r>
    </w:p>
    <w:p>
      <w:pPr>
        <w:pStyle w:val="RecordBase"/>
        <w:ind w:left="240" w:hanging="192"/>
      </w:pPr>
      <w:r>
        <w:t xml:space="preserv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and corporate income tax, tax rates - </w:t>
      </w:r>
      <w:r>
        <w:t xml:space="preserve"> </w:t>
      </w:r>
      <w:r>
        <w:t xml:space="preserve">HB  487</w:t>
      </w:r>
    </w:p>
    <w:p>
      <w:pPr>
        <w:pStyle w:val="RecordBase"/>
        <w:ind w:left="240" w:hanging="192"/>
      </w:pPr>
      <w:r>
        <w:t xml:space="preserve"> income; 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income, Pension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488</w:t>
      </w:r>
    </w:p>
    <w:p>
      <w:pPr>
        <w:pStyle w:val="RecordBase"/>
        <w:ind w:left="240" w:hanging="192"/>
      </w:pPr>
      <w:r>
        <w:t xml:space="preserve"> affordable housing tax credit for insurance taxes, creation of - </w:t>
      </w:r>
      <w:r>
        <w:t xml:space="preserve"> </w:t>
      </w:r>
      <w:r>
        <w:t xml:space="preserve">HB  488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w:t>
      </w:r>
    </w:p>
    <w:p>
      <w:pPr>
        <w:pStyle w:val="RecordBase"/>
        <w:ind w:left="240" w:hanging="192"/>
      </w:pPr>
      <w:r>
        <w:t xml:space="preserve"> resources severance tax, eliminate transportation deduction - </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28</w:t>
      </w:r>
    </w:p>
    <w:p>
      <w:pPr>
        <w:pStyle w:val="RecordBase"/>
        <w:ind w:left="240" w:hanging="192"/>
      </w:pPr>
      <w:r>
        <w:t xml:space="preserve"> off-road vehicles, local tax exemption - </w:t>
      </w:r>
      <w:r>
        <w:t xml:space="preserve"> </w:t>
      </w:r>
      <w:r>
        <w:t xml:space="preserve">HB  501</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240" w:hanging="192"/>
      </w:pPr>
      <w:r>
        <w:t xml:space="preserve"> tax,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 district merger, tax levy plan for - </w:t>
      </w:r>
      <w:r>
        <w:t xml:space="preserve"> </w:t>
      </w:r>
      <w:r>
        <w:t xml:space="preserve">HB  460</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w:t>
      </w:r>
    </w:p>
    <w:p>
      <w:pPr>
        <w:pStyle w:val="RecordBase"/>
        <w:ind w:left="240" w:hanging="192"/>
      </w:pPr>
      <w:r>
        <w:t xml:space="preserve"> correction - </w:t>
      </w:r>
      <w:r>
        <w:t xml:space="preserve"> </w:t>
      </w:r>
      <w:r>
        <w:t xml:space="preserve">SB  253</w:t>
      </w:r>
      <w:r>
        <w:t xml:space="preserve">;</w:t>
      </w:r>
      <w:r>
        <w:t xml:space="preserve"> </w:t>
      </w:r>
      <w:r>
        <w:t xml:space="preserve">HB  286</w:t>
      </w:r>
      <w:r>
        <w:t xml:space="preserve">;</w:t>
      </w:r>
      <w:r>
        <w:t xml:space="preserve"> </w:t>
      </w:r>
      <w:r>
        <w:t xml:space="preserve">HB  458</w:t>
      </w:r>
      <w:r>
        <w:t xml:space="preserve">;</w:t>
      </w:r>
      <w:r>
        <w:t xml:space="preserve"> </w:t>
      </w:r>
      <w:r>
        <w:t xml:space="preserve">HB  459</w:t>
      </w:r>
    </w:p>
    <w:p>
      <w:pPr>
        <w:pStyle w:val="RecordBase"/>
        <w:ind w:left="240" w:hanging="192"/>
      </w:pPr>
      <w:r>
        <w:t xml:space="preserve"> corrections - </w:t>
      </w:r>
      <w:r>
        <w:t xml:space="preserve"> </w:t>
      </w:r>
      <w:r>
        <w:t xml:space="preserve">HB  354</w:t>
      </w:r>
      <w:r>
        <w:t xml:space="preserve">: </w:t>
      </w:r>
      <w:r>
        <w:t xml:space="preserve">FCCR</w:t>
      </w:r>
      <w:r>
        <w:t xml:space="preserve">, </w:t>
      </w:r>
      <w:r>
        <w:t xml:space="preserve">SCS</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Combined</w:t>
      </w:r>
    </w:p>
    <w:p>
      <w:pPr>
        <w:pStyle w:val="RecordBase"/>
        <w:ind w:left="240" w:hanging="192"/>
      </w:pPr>
      <w:r>
        <w:t xml:space="preserve"> reporting, clarification of - </w:t>
      </w:r>
      <w:r>
        <w:t xml:space="preserve"> </w:t>
      </w:r>
      <w:r>
        <w:t xml:space="preserve">HB  354</w:t>
      </w:r>
      <w:r>
        <w:t xml:space="preserve">: </w:t>
      </w:r>
      <w:r>
        <w:t xml:space="preserve">FCCR</w:t>
      </w:r>
    </w:p>
    <w:p>
      <w:pPr>
        <w:pStyle w:val="RecordBase"/>
        <w:ind w:left="240" w:hanging="192"/>
      </w:pPr>
      <w:r>
        <w:t xml:space="preserve"> reporting requirements, modification of - </w:t>
      </w:r>
      <w:r>
        <w:t xml:space="preserve"> </w:t>
      </w:r>
      <w:r>
        <w:t xml:space="preserve">HB  354</w:t>
      </w:r>
      <w:r>
        <w:t xml:space="preserve">: </w:t>
      </w:r>
      <w:r>
        <w:t xml:space="preserve">CCR</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Expensing of assets, modification of - </w:t>
      </w:r>
      <w:r>
        <w:t xml:space="preserve"> </w:t>
      </w:r>
      <w:r>
        <w:t xml:space="preserve">HB  354</w:t>
      </w:r>
      <w:r>
        <w:t xml:space="preserve">: </w:t>
      </w:r>
      <w:r>
        <w:t xml:space="preserve">FCCR</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w:t>
      </w:r>
    </w:p>
    <w:p>
      <w:pPr>
        <w:pStyle w:val="RecordBase"/>
        <w:ind w:left="240" w:hanging="192"/>
      </w:pPr>
      <w:r>
        <w:t xml:space="preserve"> Revenue Code, update of reference to - </w:t>
      </w:r>
      <w:r>
        <w:t xml:space="preserve"> </w:t>
      </w:r>
      <w:r>
        <w:t xml:space="preserve">HB  354</w:t>
      </w:r>
      <w:r>
        <w:t xml:space="preserve">: </w:t>
      </w:r>
      <w:r>
        <w:t xml:space="preserve">SCS</w:t>
      </w:r>
    </w:p>
    <w:p>
      <w:pPr>
        <w:pStyle w:val="RecordBase"/>
        <w:ind w:left="240" w:hanging="192"/>
      </w:pPr>
      <w:r>
        <w:t xml:space="preserve">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Recycling tax credit, modification of - </w:t>
      </w:r>
      <w:r>
        <w:t xml:space="preserve"> </w:t>
      </w:r>
      <w:r>
        <w:t xml:space="preserve">HB  354</w:t>
      </w:r>
      <w:r>
        <w:t xml:space="preserve">: </w:t>
      </w:r>
      <w:r>
        <w:t xml:space="preserve">CCR</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Itemized</w:t>
      </w:r>
    </w:p>
    <w:p>
      <w:pPr>
        <w:pStyle w:val="RecordBase"/>
        <w:ind w:left="240" w:hanging="192"/>
      </w:pPr>
      <w:r>
        <w:t xml:space="preserve"> deductions - </w:t>
      </w:r>
      <w:r>
        <w:t xml:space="preserve"> </w:t>
      </w:r>
      <w:r>
        <w:t xml:space="preserve">HB  354</w:t>
      </w:r>
      <w:r>
        <w:t xml:space="preserve">: </w:t>
      </w:r>
      <w:r>
        <w:t xml:space="preserve">FCCR</w:t>
      </w:r>
    </w:p>
    <w:p>
      <w:pPr>
        <w:pStyle w:val="RecordBase"/>
        <w:ind w:left="240" w:hanging="192"/>
      </w:pPr>
      <w:r>
        <w:t xml:space="preserve"> deductions, wagering losses allowed for - </w:t>
      </w:r>
      <w:r>
        <w:t xml:space="preserve"> </w:t>
      </w:r>
      <w:r>
        <w:t xml:space="preserve">HB  354</w:t>
      </w:r>
      <w:r>
        <w:t xml:space="preserve">: </w:t>
      </w:r>
      <w:r>
        <w:t xml:space="preserve">SCS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Technical correction - </w:t>
      </w:r>
      <w:r>
        <w:t xml:space="preserve"> </w:t>
      </w:r>
      <w:r>
        <w:t xml:space="preserve">HB  286</w:t>
      </w:r>
      <w:r>
        <w:t xml:space="preserve">;</w:t>
      </w:r>
      <w:r>
        <w:t xml:space="preserve"> </w:t>
      </w:r>
      <w:r>
        <w:t xml:space="preserve">HB  458</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w:t>
      </w:r>
    </w:p>
    <w:p>
      <w:pPr>
        <w:pStyle w:val="RecordBase"/>
        <w:ind w:left="240" w:hanging="192"/>
      </w:pPr>
      <w:r>
        <w:t xml:space="preserve"> urban property, methamphetamine contamination notice, higher rate after 1 year - </w:t>
      </w:r>
      <w:r>
        <w:t xml:space="preserve"> </w:t>
      </w:r>
      <w:r>
        <w:t xml:space="preserve">SB  89</w:t>
      </w:r>
    </w:p>
    <w:p>
      <w:pPr>
        <w:pStyle w:val="RecordBase"/>
        <w:ind w:left="240" w:hanging="192"/>
      </w:pPr>
      <w:r>
        <w:t xml:space="preserve"> urban property, methamphetamine contamination notice, higher rate after 90 days - </w:t>
      </w:r>
      <w:r>
        <w:t xml:space="preserve"> </w:t>
      </w:r>
      <w:r>
        <w:t xml:space="preserve">SB  89</w:t>
      </w:r>
      <w:r>
        <w:t xml:space="preserve">: </w:t>
      </w:r>
      <w:r>
        <w:t xml:space="preserve">SCS</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Consolidated emergency services district, levy of - </w:t>
      </w:r>
      <w:r>
        <w:t xml:space="preserve"> </w:t>
      </w:r>
      <w:r>
        <w:t xml:space="preserve">HB  493</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240" w:hanging="192"/>
      </w:pPr>
      <w:r>
        <w:t xml:space="preserve"> equipment rentals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Local government, public library funding, creation - </w:t>
      </w:r>
      <w:r>
        <w:t xml:space="preserve"> </w:t>
      </w:r>
      <w:r>
        <w:t xml:space="preserve">HB  477</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Off-road vehicles, local tax exemption - </w:t>
      </w:r>
      <w:r>
        <w:t xml:space="preserve"> </w:t>
      </w:r>
      <w:r>
        <w:t xml:space="preserve">HB  501</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Qualified heavy equipment, lowered rate for - </w:t>
      </w:r>
      <w:r>
        <w:t xml:space="preserve"> </w:t>
      </w:r>
      <w:r>
        <w:t xml:space="preserve">HB  354</w:t>
      </w:r>
      <w:r>
        <w:t xml:space="preserve">: </w:t>
      </w:r>
      <w:r>
        <w:t xml:space="preserve">FCCR</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School district merger, general tax rate for - </w:t>
      </w:r>
      <w:r>
        <w:t xml:space="preserve"> </w:t>
      </w:r>
      <w:r>
        <w:t xml:space="preserve">HB  460</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240" w:hanging="192"/>
      </w:pPr>
      <w:r>
        <w:t xml:space="preserve"> rate levy,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w:t>
      </w:r>
    </w:p>
    <w:p>
      <w:pPr>
        <w:pStyle w:val="RecordBase"/>
        <w:ind w:left="240" w:hanging="192"/>
      </w:pPr>
      <w:r>
        <w:t xml:space="preserve">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definition - </w:t>
      </w:r>
      <w:r>
        <w:t xml:space="preserve"> </w:t>
      </w:r>
      <w:r>
        <w:t xml:space="preserve">HB  354</w:t>
      </w:r>
      <w:r>
        <w:t xml:space="preserve">: </w:t>
      </w:r>
      <w:r>
        <w:t xml:space="preserve">CCR</w:t>
      </w:r>
    </w:p>
    <w:p>
      <w:pPr>
        <w:pStyle w:val="RecordBase"/>
        <w:ind w:left="240" w:hanging="192"/>
      </w:pPr>
      <w:r>
        <w:t xml:space="preserve"> nonprofit exemption of - </w:t>
      </w:r>
      <w:r>
        <w:t xml:space="preserve"> </w:t>
      </w:r>
      <w:r>
        <w:t xml:space="preserve">HB  354</w:t>
      </w:r>
      <w:r>
        <w:t xml:space="preserve">: </w:t>
      </w:r>
      <w:r>
        <w:t xml:space="preserve">SCS</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Fundraising event sales, exemption of - </w:t>
      </w:r>
      <w:r>
        <w:t xml:space="preserve"> </w:t>
      </w:r>
      <w:r>
        <w:t xml:space="preserve">HB  354</w:t>
      </w:r>
      <w:r>
        <w:t xml:space="preserve">: </w:t>
      </w:r>
      <w:r>
        <w:t xml:space="preserve">FCCR</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w:t>
      </w:r>
    </w:p>
    <w:p>
      <w:pPr>
        <w:pStyle w:val="RecordBase"/>
        <w:ind w:left="240" w:hanging="192"/>
      </w:pPr>
      <w:r>
        <w:t xml:space="preserve"> provider - </w:t>
      </w:r>
      <w:r>
        <w:t xml:space="preserve"> </w:t>
      </w:r>
      <w:r>
        <w:t xml:space="preserve">HB  354</w:t>
      </w:r>
      <w:r>
        <w:t xml:space="preserve">: </w:t>
      </w:r>
      <w:r>
        <w:t xml:space="preserve">SCS</w:t>
      </w:r>
    </w:p>
    <w:p>
      <w:pPr>
        <w:pStyle w:val="RecordBase"/>
        <w:ind w:left="240" w:hanging="192"/>
      </w:pPr>
      <w:r>
        <w:t xml:space="preserve"> provider, require collection and remittance by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provider, taxation of - </w:t>
      </w:r>
      <w:r>
        <w:t xml:space="preserve"> </w:t>
      </w:r>
      <w:r>
        <w:t xml:space="preserve">HB  354</w:t>
      </w:r>
      <w:r>
        <w:t xml:space="preserve">: </w:t>
      </w:r>
      <w:r>
        <w:t xml:space="preserve">FCCR</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Nonprofits, fundraising sales, exemption - </w:t>
      </w:r>
      <w:r>
        <w:t xml:space="preserve"> </w:t>
      </w:r>
      <w:r>
        <w:t xml:space="preserve">HB  354</w:t>
      </w:r>
      <w:r>
        <w:t xml:space="preserve">: </w:t>
      </w:r>
      <w:r>
        <w:t xml:space="preserve">CCR</w:t>
      </w:r>
    </w:p>
    <w:p>
      <w:pPr>
        <w:pStyle w:val="RecordBase"/>
        <w:ind w:left="120" w:hanging="120"/>
      </w:pPr>
      <w:r>
        <w:t xml:space="preserve">Off-road vehicles, taxation of - </w:t>
      </w:r>
      <w:r>
        <w:t xml:space="preserve"> </w:t>
      </w:r>
      <w:r>
        <w:t xml:space="preserve">HB  480</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w:t>
      </w:r>
    </w:p>
    <w:p>
      <w:pPr>
        <w:pStyle w:val="RecordBase"/>
        <w:ind w:left="240" w:hanging="192"/>
      </w:pPr>
      <w:r>
        <w:t xml:space="preserve"> certificate, acceptance of - </w:t>
      </w:r>
      <w:r>
        <w:t xml:space="preserve"> </w:t>
      </w:r>
      <w:r>
        <w:t xml:space="preserve">HB  354</w:t>
      </w:r>
      <w:r>
        <w:t xml:space="preserve">: </w:t>
      </w:r>
      <w:r>
        <w:t xml:space="preserve">SCS</w:t>
      </w:r>
    </w:p>
    <w:p>
      <w:pPr>
        <w:pStyle w:val="RecordBase"/>
        <w:ind w:left="240" w:hanging="192"/>
      </w:pPr>
      <w:r>
        <w:t xml:space="preserve"> certificate, services - </w:t>
      </w:r>
      <w:r>
        <w:t xml:space="preserve"> </w:t>
      </w:r>
      <w:r>
        <w:t xml:space="preserve">HB  73</w:t>
      </w:r>
    </w:p>
    <w:p>
      <w:pPr>
        <w:pStyle w:val="RecordBase"/>
        <w:ind w:left="120" w:hanging="120"/>
      </w:pPr>
      <w:r>
        <w:t xml:space="preserve">Sales</w:t>
      </w:r>
    </w:p>
    <w:p>
      <w:pPr>
        <w:pStyle w:val="RecordBase"/>
        <w:ind w:left="240" w:hanging="192"/>
      </w:pPr>
      <w:r>
        <w:t xml:space="preserve"> of admissions, nonprofit organizations, exemption - </w:t>
      </w:r>
      <w:r>
        <w:t xml:space="preserve"> </w:t>
      </w:r>
      <w:r>
        <w:t xml:space="preserve">HB  354</w:t>
      </w:r>
      <w:r>
        <w:t xml:space="preserve">: </w:t>
      </w:r>
      <w:r>
        <w:t xml:space="preserve">FCCR</w:t>
      </w:r>
    </w:p>
    <w:p>
      <w:pPr>
        <w:pStyle w:val="RecordBase"/>
        <w:ind w:left="240" w:hanging="192"/>
      </w:pPr>
      <w:r>
        <w:t xml:space="preserve">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Services, de minimis sales volume - </w:t>
      </w:r>
      <w:r>
        <w:t xml:space="preserve"> </w:t>
      </w:r>
      <w:r>
        <w:t xml:space="preserve">HB  354</w:t>
      </w:r>
      <w:r>
        <w:t xml:space="preserve">: </w:t>
      </w:r>
      <w:r>
        <w:t xml:space="preserve">SCS</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r>
      <w:r>
        <w:t xml:space="preserve">;</w:t>
      </w:r>
      <w:r>
        <w:t xml:space="preserve"> </w:t>
      </w:r>
      <w:r>
        <w:t xml:space="preserve">HB  459</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p>
    <w:p>
      <w:pPr>
        <w:pStyle w:val="RecordBase"/>
        <w:ind w:left="240" w:hanging="192"/>
      </w:pPr>
      <w:r>
        <w:t xml:space="preserve"> resources severance tax, credit for taxes paid to another state - </w:t>
      </w:r>
      <w:r>
        <w:t xml:space="preserve"> </w:t>
      </w:r>
      <w:r>
        <w:t xml:space="preserve">HB  421</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Nonteaching time, activities permitted - </w:t>
      </w:r>
      <w:r>
        <w:t xml:space="preserve"> </w:t>
      </w:r>
      <w:r>
        <w:t xml:space="preserve">HB  426</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Retirement and pensions, freeze dependent care health subsidy for plan year 2020 - </w:t>
      </w:r>
      <w:r>
        <w:t xml:space="preserve"> </w:t>
      </w:r>
      <w:r>
        <w:t xml:space="preserve">HB  508</w:t>
      </w:r>
      <w:r>
        <w:t xml:space="preserve">: </w:t>
      </w:r>
      <w:r>
        <w:t xml:space="preserve">HFA</w:t>
      </w:r>
      <w:r>
        <w:t xml:space="preserve"> (</w:t>
      </w:r>
      <w:r>
        <w:t xml:space="preserve">5</w:t>
      </w:r>
      <w:r>
        <w:t xml:space="preserve">)</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Sexual harassment and abuse, local board of education, policy on - </w:t>
      </w:r>
      <w:r>
        <w:t xml:space="preserve"> </w:t>
      </w:r>
      <w:r>
        <w:t xml:space="preserve">HB  485</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r>
        <w:t xml:space="preserve">;</w:t>
      </w:r>
      <w:r>
        <w:t xml:space="preserve"> </w:t>
      </w:r>
      <w:r>
        <w:t xml:space="preserve">HB  489</w:t>
      </w:r>
      <w:r>
        <w:t xml:space="preserve">: </w:t>
      </w:r>
      <w:r>
        <w:t xml:space="preserve">SCS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w:t>
      </w:r>
    </w:p>
    <w:p>
      <w:pPr>
        <w:pStyle w:val="RecordBase"/>
        <w:ind w:left="240" w:hanging="192"/>
      </w:pPr>
      <w:r>
        <w:t xml:space="preserve"> appeal procedures, hearing officer role in - </w:t>
      </w:r>
      <w:r>
        <w:t xml:space="preserve"> </w:t>
      </w:r>
      <w:r>
        <w:t xml:space="preserve">SB  8</w:t>
      </w:r>
    </w:p>
    <w:p>
      <w:pPr>
        <w:pStyle w:val="RecordBase"/>
        <w:ind w:left="240" w:hanging="192"/>
      </w:pPr>
      <w:r>
        <w:t xml:space="preserve"> decisions, sanctions allowed - </w:t>
      </w:r>
      <w:r>
        <w:t xml:space="preserve"> </w:t>
      </w:r>
      <w:r>
        <w:t xml:space="preserve">SB  8</w:t>
      </w:r>
      <w:r>
        <w:t xml:space="preserve">: </w:t>
      </w:r>
      <w:r>
        <w:t xml:space="preserve">HFA</w:t>
      </w:r>
      <w:r>
        <w:t xml:space="preserve"> (</w:t>
      </w:r>
      <w:r>
        <w:t xml:space="preserve">1</w:t>
      </w:r>
      <w:r>
        <w:t xml:space="preserve">)</w:t>
      </w:r>
      <w:r>
        <w:t xml:space="preserve">;</w:t>
      </w:r>
      <w:r>
        <w:t xml:space="preserve"> </w:t>
      </w:r>
      <w:r>
        <w:t xml:space="preserve">HB  490</w:t>
      </w:r>
      <w:r>
        <w:t xml:space="preserve">: </w:t>
      </w:r>
      <w:r>
        <w:t xml:space="preserve">HFA</w:t>
      </w:r>
      <w:r>
        <w:t xml:space="preserve"> (</w:t>
      </w:r>
      <w:r>
        <w:t xml:space="preserve">2</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Cabinet</w:t>
      </w:r>
    </w:p>
    <w:p>
      <w:pPr>
        <w:pStyle w:val="RecordBase"/>
        <w:ind w:left="240" w:hanging="192"/>
      </w:pPr>
      <w:r>
        <w:t xml:space="preserve"> for Health and Family Services, gender neutral language - </w:t>
      </w:r>
      <w:r>
        <w:t xml:space="preserve"> </w:t>
      </w:r>
      <w:r>
        <w:t xml:space="preserve">HB  443</w:t>
      </w:r>
    </w:p>
    <w:p>
      <w:pPr>
        <w:pStyle w:val="RecordBase"/>
        <w:ind w:left="240" w:hanging="192"/>
      </w:pPr>
      <w:r>
        <w:t xml:space="preserve"> for Health and Family Services, gender-neutral language - </w:t>
      </w:r>
      <w:r>
        <w:t xml:space="preserve"> </w:t>
      </w:r>
      <w:r>
        <w:t xml:space="preserve">HB  442</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325</w:t>
      </w:r>
      <w:r>
        <w:t xml:space="preserve">: </w:t>
      </w:r>
      <w:r>
        <w:t xml:space="preserve">HFA</w:t>
      </w:r>
      <w:r>
        <w:t xml:space="preserve"> (</w:t>
      </w:r>
      <w:r>
        <w:t xml:space="preserve">1</w:t>
      </w:r>
      <w:r>
        <w:t xml:space="preserve">)</w:t>
      </w:r>
      <w:r>
        <w:t xml:space="preserve">;</w:t>
      </w:r>
      <w:r>
        <w:t xml:space="preserve"> </w:t>
      </w:r>
      <w:r>
        <w:t xml:space="preserve">HB  363</w:t>
      </w:r>
      <w:r>
        <w:t xml:space="preserve">;</w:t>
      </w:r>
      <w:r>
        <w:t xml:space="preserve"> </w:t>
      </w:r>
      <w:r>
        <w:t xml:space="preserve">HB  510</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HB</w:t>
      </w:r>
    </w:p>
    <w:p>
      <w:pPr>
        <w:pStyle w:val="RecordBase"/>
        <w:ind w:left="240" w:hanging="192"/>
      </w:pPr>
      <w:r>
        <w:t xml:space="preserve"> 114 -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285 - </w:t>
      </w:r>
      <w:r>
        <w:t xml:space="preserve"> </w:t>
      </w:r>
      <w:r>
        <w:t xml:space="preserve">HB  285</w:t>
      </w:r>
      <w:r>
        <w:t xml:space="preserve">: </w:t>
      </w:r>
      <w:r>
        <w:t xml:space="preserve">SCS</w:t>
      </w:r>
    </w:p>
    <w:p>
      <w:pPr>
        <w:pStyle w:val="RecordBase"/>
        <w:ind w:left="240" w:hanging="192"/>
      </w:pPr>
      <w:r>
        <w:t xml:space="preserve"> 325 - </w:t>
      </w:r>
      <w:r>
        <w:t xml:space="preserve"> </w:t>
      </w:r>
      <w:r>
        <w:t xml:space="preserve">HB  325</w:t>
      </w:r>
      <w:r>
        <w:t xml:space="preserve">: </w:t>
      </w:r>
      <w:r>
        <w:t xml:space="preserve">SFA</w:t>
      </w:r>
      <w:r>
        <w:t xml:space="preserve"> (</w:t>
      </w:r>
      <w:r>
        <w:t xml:space="preserve">1</w:t>
      </w:r>
      <w:r>
        <w:t xml:space="preserve">)</w:t>
      </w:r>
    </w:p>
    <w:p>
      <w:pPr>
        <w:pStyle w:val="RecordBase"/>
        <w:ind w:left="240" w:hanging="192"/>
      </w:pPr>
      <w:r>
        <w:t xml:space="preserve"> 341 - </w:t>
      </w:r>
      <w:r>
        <w:t xml:space="preserve"> </w:t>
      </w:r>
      <w:r>
        <w:t xml:space="preserve">HB  341</w:t>
      </w:r>
      <w:r>
        <w:t xml:space="preserve">: </w:t>
      </w:r>
      <w:r>
        <w:t xml:space="preserve">SCS</w:t>
      </w:r>
    </w:p>
    <w:p>
      <w:pPr>
        <w:pStyle w:val="RecordBase"/>
        <w:ind w:left="240" w:hanging="192"/>
      </w:pPr>
      <w:r>
        <w:t xml:space="preserve"> 342 - </w:t>
      </w:r>
      <w:r>
        <w:t xml:space="preserve"> </w:t>
      </w:r>
      <w:r>
        <w:t xml:space="preserve">HB  342</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358 - </w:t>
      </w:r>
      <w:r>
        <w:t xml:space="preserve"> </w:t>
      </w:r>
      <w:r>
        <w:t xml:space="preserve">HB  358</w:t>
      </w:r>
      <w:r>
        <w:t xml:space="preserve">: </w:t>
      </w:r>
      <w:r>
        <w:t xml:space="preserve">HFA</w:t>
      </w:r>
      <w:r>
        <w:t xml:space="preserve"> (</w:t>
      </w:r>
      <w:r>
        <w:t xml:space="preserve">1</w:t>
      </w:r>
      <w:r>
        <w:t xml:space="preserve">)</w:t>
      </w:r>
    </w:p>
    <w:p>
      <w:pPr>
        <w:pStyle w:val="RecordBase"/>
        <w:ind w:left="240" w:hanging="192"/>
      </w:pPr>
      <w:r>
        <w:t xml:space="preserve"> 386 - </w:t>
      </w:r>
      <w:r>
        <w:t xml:space="preserve"> </w:t>
      </w:r>
      <w:r>
        <w:t xml:space="preserve">HB  386</w:t>
      </w:r>
      <w:r>
        <w:t xml:space="preserve">: </w:t>
      </w:r>
      <w:r>
        <w:t xml:space="preserve">SCS</w:t>
      </w:r>
    </w:p>
    <w:p>
      <w:pPr>
        <w:pStyle w:val="RecordBase"/>
        <w:ind w:left="240" w:hanging="192"/>
      </w:pPr>
      <w:r>
        <w:t xml:space="preserve"> 396/SCS 1 - </w:t>
      </w:r>
      <w:r>
        <w:t xml:space="preserve"> </w:t>
      </w:r>
      <w:r>
        <w:t xml:space="preserve">HB  396</w:t>
      </w:r>
      <w:r>
        <w:t xml:space="preserve">: </w:t>
      </w:r>
      <w:r>
        <w:t xml:space="preserve">SCS</w:t>
      </w:r>
    </w:p>
    <w:p>
      <w:pPr>
        <w:pStyle w:val="RecordBase"/>
        <w:ind w:left="240" w:hanging="192"/>
      </w:pPr>
      <w:r>
        <w:t xml:space="preserve"> 5 HCS - </w:t>
      </w:r>
      <w:r>
        <w:t xml:space="preserve"> </w:t>
      </w:r>
      <w:r>
        <w:t xml:space="preserve">HB  5</w:t>
      </w:r>
      <w:r>
        <w:t xml:space="preserve">: </w:t>
      </w:r>
      <w:r>
        <w:t xml:space="preserve">HCS</w:t>
      </w:r>
    </w:p>
    <w:p>
      <w:pPr>
        <w:pStyle w:val="RecordBase"/>
        <w:ind w:left="240" w:hanging="192"/>
      </w:pPr>
      <w:r>
        <w:t xml:space="preserve"> 84 -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Local government, gender-neutral language, inclusion of - </w:t>
      </w:r>
      <w:r>
        <w:t xml:space="preserve"> </w:t>
      </w:r>
      <w:r>
        <w:t xml:space="preserve">HB  514</w:t>
      </w:r>
      <w:r>
        <w:t xml:space="preserve">;</w:t>
      </w:r>
      <w:r>
        <w:t xml:space="preserve"> </w:t>
      </w:r>
      <w:r>
        <w:t xml:space="preserve">HB  515</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w:t>
      </w:r>
    </w:p>
    <w:p>
      <w:pPr>
        <w:pStyle w:val="RecordBase"/>
        <w:ind w:left="240" w:hanging="192"/>
      </w:pPr>
      <w:r>
        <w:t xml:space="preserve"> 153 -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153/HCS 1 - </w:t>
      </w:r>
      <w:r>
        <w:t xml:space="preserve"> </w:t>
      </w:r>
      <w:r>
        <w:t xml:space="preserve">SB  153</w:t>
      </w:r>
      <w:r>
        <w:t xml:space="preserve">: </w:t>
      </w:r>
      <w:r>
        <w:t xml:space="preserve">HCS</w:t>
      </w:r>
      <w:r>
        <w:t xml:space="preserve">, </w:t>
      </w:r>
      <w:r>
        <w:t xml:space="preserve">HCS</w:t>
      </w:r>
    </w:p>
    <w:p>
      <w:pPr>
        <w:pStyle w:val="RecordBase"/>
        <w:ind w:left="240" w:hanging="192"/>
      </w:pPr>
      <w:r>
        <w:t xml:space="preserve"> 182 - </w:t>
      </w:r>
      <w:r>
        <w:t xml:space="preserve"> </w:t>
      </w:r>
      <w:r>
        <w:t xml:space="preserve">SB  182</w:t>
      </w:r>
      <w:r>
        <w:t xml:space="preserve">: </w:t>
      </w:r>
      <w:r>
        <w:t xml:space="preserve">SCS</w:t>
      </w:r>
    </w:p>
    <w:p>
      <w:pPr>
        <w:pStyle w:val="RecordBase"/>
        <w:ind w:left="240" w:hanging="192"/>
      </w:pPr>
      <w:r>
        <w:t xml:space="preserve"> 54 - </w:t>
      </w:r>
      <w:r>
        <w:t xml:space="preserve"> </w:t>
      </w:r>
      <w:r>
        <w:t xml:space="preserve">SB  54</w:t>
      </w:r>
      <w:r>
        <w:t xml:space="preserve">: </w:t>
      </w:r>
      <w:r>
        <w:t xml:space="preserve">HCS</w:t>
      </w:r>
      <w:r>
        <w:t xml:space="preserve">, </w:t>
      </w:r>
      <w:r>
        <w:t xml:space="preserve">SCS</w:t>
      </w:r>
    </w:p>
    <w:p>
      <w:pPr>
        <w:pStyle w:val="RecordBase"/>
        <w:ind w:left="240" w:hanging="192"/>
      </w:pPr>
      <w:r>
        <w:t xml:space="preserve"> 84 - </w:t>
      </w:r>
      <w:r>
        <w:t xml:space="preserve"> </w:t>
      </w:r>
      <w:r>
        <w:t xml:space="preserve">SB  84</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SJR 44/HCS 1 - </w:t>
      </w:r>
      <w:r>
        <w:t xml:space="preserve"> </w:t>
      </w:r>
      <w:r>
        <w:t xml:space="preserve">SJR 44</w:t>
      </w:r>
      <w:r>
        <w:t xml:space="preserve">: </w:t>
      </w:r>
      <w:r>
        <w:t xml:space="preserve">HCS</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Exempt providers from penalties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240" w:hanging="192"/>
      </w:pPr>
      <w:r>
        <w:t xml:space="preserve"> providers, reimbursement eligibility, Kentucky universal service fund - </w:t>
      </w:r>
      <w:r>
        <w:t xml:space="preserve"> </w:t>
      </w:r>
      <w:r>
        <w:t xml:space="preserve">SB  141</w:t>
      </w:r>
      <w:r>
        <w:t xml:space="preserve">: </w:t>
      </w:r>
      <w:r>
        <w:t xml:space="preserve">HFA</w:t>
      </w:r>
      <w:r>
        <w:t xml:space="preserve"> (</w:t>
      </w:r>
      <w:r>
        <w:t xml:space="preserve">2</w:t>
      </w:r>
      <w:r>
        <w:t xml:space="preserve">)</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Changed title to "AN ACT relating to smoking and vaping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11 - </w:t>
      </w:r>
      <w:r>
        <w:t xml:space="preserve"> </w:t>
      </w:r>
      <w:r>
        <w:t xml:space="preserve">HB  11</w:t>
      </w:r>
      <w:r>
        <w:t xml:space="preserve">: </w:t>
      </w:r>
      <w:r>
        <w:t xml:space="preserve">HFA</w:t>
      </w:r>
      <w:r>
        <w:t xml:space="preserve"> (</w:t>
      </w:r>
      <w:r>
        <w:t xml:space="preserve">7</w:t>
      </w:r>
      <w:r>
        <w:t xml:space="preserve">)</w:t>
      </w:r>
    </w:p>
    <w:p>
      <w:pPr>
        <w:pStyle w:val="RecordBase"/>
        <w:ind w:left="240" w:hanging="192"/>
      </w:pPr>
      <w:r>
        <w:t xml:space="preserve"> 114 - </w:t>
      </w:r>
      <w:r>
        <w:t xml:space="preserve"> </w:t>
      </w:r>
      <w:r>
        <w:t xml:space="preserve">HB  114</w:t>
      </w:r>
      <w:r>
        <w:t xml:space="preserve">: </w:t>
      </w:r>
      <w:r>
        <w:t xml:space="preserve">HFA</w:t>
      </w:r>
      <w:r>
        <w:t xml:space="preserve"> (</w:t>
      </w:r>
      <w:r>
        <w:t xml:space="preserve">3</w:t>
      </w:r>
      <w:r>
        <w:t xml:space="preserve">)</w:t>
      </w:r>
      <w:r>
        <w:t xml:space="preserve">;</w:t>
      </w:r>
      <w:r>
        <w:t xml:space="preserve"> </w:t>
      </w:r>
      <w:r>
        <w:t xml:space="preserve">HB  325</w:t>
      </w:r>
      <w:r>
        <w:t xml:space="preserve">: </w:t>
      </w:r>
      <w:r>
        <w:t xml:space="preserve">SFA</w:t>
      </w:r>
      <w:r>
        <w:t xml:space="preserve"> (</w:t>
      </w:r>
      <w:r>
        <w:t xml:space="preserve">2</w:t>
      </w:r>
      <w:r>
        <w:t xml:space="preserve">)</w:t>
      </w:r>
    </w:p>
    <w:p>
      <w:pPr>
        <w:pStyle w:val="RecordBase"/>
        <w:ind w:left="240" w:hanging="192"/>
      </w:pPr>
      <w:r>
        <w:t xml:space="preserve"> 114, elections - </w:t>
      </w:r>
      <w:r>
        <w:t xml:space="preserve"> </w:t>
      </w:r>
      <w:r>
        <w:t xml:space="preserve">HB  114</w:t>
      </w:r>
      <w:r>
        <w:t xml:space="preserve">: </w:t>
      </w:r>
      <w:r>
        <w:t xml:space="preserve">SCA</w:t>
      </w:r>
      <w:r>
        <w:t xml:space="preserve"> (</w:t>
      </w:r>
      <w:r>
        <w:t xml:space="preserve">1</w:t>
      </w:r>
      <w:r>
        <w:t xml:space="preserve">)</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2</w:t>
      </w:r>
      <w:r>
        <w:t xml:space="preserve">)</w:t>
      </w:r>
    </w:p>
    <w:p>
      <w:pPr>
        <w:pStyle w:val="RecordBase"/>
        <w:ind w:left="240" w:hanging="192"/>
      </w:pPr>
      <w:r>
        <w:t xml:space="preserve"> 215 - </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26 - </w:t>
      </w:r>
      <w:r>
        <w:t xml:space="preserve"> </w:t>
      </w:r>
      <w:r>
        <w:t xml:space="preserve">HB  26</w:t>
      </w:r>
      <w:r>
        <w:t xml:space="preserve">: </w:t>
      </w:r>
      <w:r>
        <w:t xml:space="preserve">SCA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HCA</w:t>
      </w:r>
      <w:r>
        <w:t xml:space="preserve"> (</w:t>
      </w:r>
      <w:r>
        <w:t xml:space="preserve">1</w:t>
      </w:r>
      <w:r>
        <w:t xml:space="preserve">)</w:t>
      </w:r>
    </w:p>
    <w:p>
      <w:pPr>
        <w:pStyle w:val="RecordBase"/>
        <w:ind w:left="240" w:hanging="192"/>
      </w:pPr>
      <w:r>
        <w:t xml:space="preserve"> 270 - </w:t>
      </w:r>
      <w:r>
        <w:t xml:space="preserve"> </w:t>
      </w:r>
      <w:r>
        <w:t xml:space="preserve">HB  270</w:t>
      </w:r>
      <w:r>
        <w:t xml:space="preserve">: </w:t>
      </w:r>
      <w:r>
        <w:t xml:space="preserve">HCA</w:t>
      </w:r>
      <w:r>
        <w:t xml:space="preserve"> (</w:t>
      </w:r>
      <w:r>
        <w:t xml:space="preserve">1</w:t>
      </w:r>
      <w:r>
        <w:t xml:space="preserve">)</w:t>
      </w:r>
    </w:p>
    <w:p>
      <w:pPr>
        <w:pStyle w:val="RecordBase"/>
        <w:ind w:left="240" w:hanging="192"/>
      </w:pPr>
      <w:r>
        <w:t xml:space="preserve"> 319 - </w:t>
      </w:r>
      <w:r>
        <w:t xml:space="preserve"> </w:t>
      </w:r>
      <w:r>
        <w:t xml:space="preserve">HB  319</w:t>
      </w:r>
      <w:r>
        <w:t xml:space="preserve">: </w:t>
      </w:r>
      <w:r>
        <w:t xml:space="preserve">SFA</w:t>
      </w:r>
      <w:r>
        <w:t xml:space="preserve"> (</w:t>
      </w:r>
      <w:r>
        <w:t xml:space="preserve">1</w:t>
      </w:r>
      <w:r>
        <w:t xml:space="preserve">)</w:t>
      </w:r>
    </w:p>
    <w:p>
      <w:pPr>
        <w:pStyle w:val="RecordBase"/>
        <w:ind w:left="240" w:hanging="192"/>
      </w:pPr>
      <w:r>
        <w:t xml:space="preserve"> 325 - </w:t>
      </w:r>
      <w:r>
        <w:t xml:space="preserve"> </w:t>
      </w:r>
      <w:r>
        <w:t xml:space="preserve">HB  325</w:t>
      </w:r>
      <w:r>
        <w:t xml:space="preserve">: </w:t>
      </w:r>
      <w:r>
        <w:t xml:space="preserve">HCA</w:t>
      </w:r>
      <w:r>
        <w:t xml:space="preserve"> (</w:t>
      </w:r>
      <w:r>
        <w:t xml:space="preserve">1</w:t>
      </w:r>
      <w:r>
        <w:t xml:space="preserve">)</w:t>
      </w:r>
    </w:p>
    <w:p>
      <w:pPr>
        <w:pStyle w:val="RecordBase"/>
        <w:ind w:left="240" w:hanging="192"/>
      </w:pPr>
      <w:r>
        <w:t xml:space="preserve"> 335/GA - </w:t>
      </w:r>
      <w:r>
        <w:t xml:space="preserve"> </w:t>
      </w:r>
      <w:r>
        <w:t xml:space="preserve">HB  335</w:t>
      </w:r>
      <w:r>
        <w:t xml:space="preserve">: </w:t>
      </w:r>
      <w:r>
        <w:t xml:space="preserve">SFA</w:t>
      </w:r>
      <w:r>
        <w:t xml:space="preserve"> (</w:t>
      </w:r>
      <w:r>
        <w:t xml:space="preserve">1</w:t>
      </w:r>
      <w:r>
        <w:t xml:space="preserve">)</w:t>
      </w:r>
    </w:p>
    <w:p>
      <w:pPr>
        <w:pStyle w:val="RecordBase"/>
        <w:ind w:left="240" w:hanging="192"/>
      </w:pPr>
      <w:r>
        <w:t xml:space="preserve"> 352/GA - </w:t>
      </w:r>
      <w:r>
        <w:t xml:space="preserve"> </w:t>
      </w:r>
      <w:r>
        <w:t xml:space="preserve">HB  352</w:t>
      </w:r>
      <w:r>
        <w:t xml:space="preserve">: </w:t>
      </w:r>
      <w:r>
        <w:t xml:space="preserve">SCA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HCA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468 - </w:t>
      </w:r>
      <w:r>
        <w:t xml:space="preserve"> </w:t>
      </w:r>
      <w:r>
        <w:t xml:space="preserve">HB  468</w:t>
      </w:r>
      <w:r>
        <w:t xml:space="preserve">: </w:t>
      </w:r>
      <w:r>
        <w:t xml:space="preserve">HCA</w:t>
      </w:r>
      <w:r>
        <w:t xml:space="preserve"> (</w:t>
      </w:r>
      <w:r>
        <w:t xml:space="preserve">1</w:t>
      </w:r>
      <w:r>
        <w:t xml:space="preserve">)</w:t>
      </w:r>
    </w:p>
    <w:p>
      <w:pPr>
        <w:pStyle w:val="RecordBase"/>
        <w:ind w:left="240" w:hanging="192"/>
      </w:pPr>
      <w:r>
        <w:t xml:space="preserve"> 489/GA - </w:t>
      </w:r>
      <w:r>
        <w:t xml:space="preserve"> </w:t>
      </w:r>
      <w:r>
        <w:t xml:space="preserve">HB  489</w:t>
      </w:r>
      <w:r>
        <w:t xml:space="preserve">: </w:t>
      </w:r>
      <w:r>
        <w:t xml:space="preserve">SCA</w:t>
      </w:r>
      <w:r>
        <w:t xml:space="preserve"> (</w:t>
      </w:r>
      <w:r>
        <w:t xml:space="preserve">1</w:t>
      </w:r>
      <w:r>
        <w:t xml:space="preserve">)</w:t>
      </w:r>
    </w:p>
    <w:p>
      <w:pPr>
        <w:pStyle w:val="RecordBase"/>
        <w:ind w:left="240" w:hanging="192"/>
      </w:pPr>
      <w:r>
        <w:t xml:space="preserve"> 508 - </w:t>
      </w:r>
      <w:r>
        <w:t xml:space="preserve"> </w:t>
      </w:r>
      <w:r>
        <w:t xml:space="preserve">HB  508</w:t>
      </w:r>
      <w:r>
        <w:t xml:space="preserve">: </w:t>
      </w:r>
      <w:r>
        <w:t xml:space="preserve">HFA</w:t>
      </w:r>
      <w:r>
        <w:t xml:space="preserve"> (</w:t>
      </w:r>
      <w:r>
        <w:t xml:space="preserve">6</w:t>
      </w:r>
      <w:r>
        <w:t xml:space="preserve">)</w:t>
      </w:r>
    </w:p>
    <w:p>
      <w:pPr>
        <w:pStyle w:val="RecordBase"/>
        <w:ind w:left="240" w:hanging="192"/>
      </w:pPr>
      <w:r>
        <w:t xml:space="preserve"> 525 - </w:t>
      </w:r>
      <w:r>
        <w:t xml:space="preserve"> </w:t>
      </w:r>
      <w:r>
        <w:t xml:space="preserve">HB  525</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61 - </w:t>
      </w:r>
      <w:r>
        <w:t xml:space="preserve"> </w:t>
      </w:r>
      <w:r>
        <w:t xml:space="preserve">HB  61</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HCR 56 - </w:t>
      </w:r>
      <w:r>
        <w:t xml:space="preserve"> </w:t>
      </w:r>
      <w:r>
        <w:t xml:space="preserve">HCR 56</w:t>
      </w:r>
      <w:r>
        <w:t xml:space="preserve">: </w:t>
      </w:r>
      <w:r>
        <w:t xml:space="preserve">HCA</w:t>
      </w:r>
      <w:r>
        <w:t xml:space="preserve"> (</w:t>
      </w:r>
      <w:r>
        <w:t xml:space="preserve">1</w:t>
      </w:r>
      <w:r>
        <w:t xml:space="preserve">)</w:t>
      </w:r>
    </w:p>
    <w:p>
      <w:pPr>
        <w:pStyle w:val="RecordBase"/>
        <w:ind w:left="120" w:hanging="120"/>
      </w:pPr>
      <w:r>
        <w:t xml:space="preserve">HJR</w:t>
      </w:r>
    </w:p>
    <w:p>
      <w:pPr>
        <w:pStyle w:val="RecordBase"/>
        <w:ind w:left="240" w:hanging="192"/>
      </w:pPr>
      <w:r>
        <w:t xml:space="preserve"> 37 - </w:t>
      </w:r>
      <w:r>
        <w:t xml:space="preserve"> </w:t>
      </w:r>
      <w:r>
        <w:t xml:space="preserve">HJR 37</w:t>
      </w:r>
      <w:r>
        <w:t xml:space="preserve">: </w:t>
      </w:r>
      <w:r>
        <w:t xml:space="preserve">HFA</w:t>
      </w:r>
      <w:r>
        <w:t xml:space="preserve"> (</w:t>
      </w:r>
      <w:r>
        <w:t xml:space="preserve">2</w:t>
      </w:r>
      <w:r>
        <w:t xml:space="preserve">)</w:t>
      </w:r>
    </w:p>
    <w:p>
      <w:pPr>
        <w:pStyle w:val="RecordBase"/>
        <w:ind w:left="240" w:hanging="192"/>
      </w:pPr>
      <w:r>
        <w:t xml:space="preserve"> 37/GA - </w:t>
      </w:r>
      <w:r>
        <w:t xml:space="preserve"> </w:t>
      </w:r>
      <w:r>
        <w:t xml:space="preserve">HJR 37</w:t>
      </w:r>
      <w:r>
        <w:t xml:space="preserve">: </w:t>
      </w:r>
      <w:r>
        <w:t xml:space="preserve">SCA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HCA</w:t>
      </w:r>
      <w:r>
        <w:t xml:space="preserve"> (</w:t>
      </w:r>
      <w:r>
        <w:t xml:space="preserve">1</w:t>
      </w:r>
      <w:r>
        <w:t xml:space="preserve">)</w:t>
      </w:r>
    </w:p>
    <w:p>
      <w:pPr>
        <w:pStyle w:val="RecordBase"/>
        <w:ind w:left="240" w:hanging="192"/>
      </w:pPr>
      <w:r>
        <w:t xml:space="preserve"> 126 - </w:t>
      </w:r>
      <w:r>
        <w:t xml:space="preserve"> </w:t>
      </w:r>
      <w:r>
        <w:t xml:space="preserve">SB  126</w:t>
      </w:r>
      <w:r>
        <w:t xml:space="preserve">: </w:t>
      </w:r>
      <w:r>
        <w:t xml:space="preserve">SCA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SFA</w:t>
      </w:r>
      <w:r>
        <w:t xml:space="preserve"> (</w:t>
      </w:r>
      <w:r>
        <w:t xml:space="preserve">1</w:t>
      </w:r>
      <w:r>
        <w:t xml:space="preserve">)</w:t>
      </w:r>
    </w:p>
    <w:p>
      <w:pPr>
        <w:pStyle w:val="RecordBase"/>
        <w:ind w:left="240" w:hanging="192"/>
      </w:pPr>
      <w:r>
        <w:t xml:space="preserve"> 141/GA - </w:t>
      </w:r>
      <w:r>
        <w:t xml:space="preserve"> </w:t>
      </w:r>
      <w:r>
        <w:t xml:space="preserve">SB  141</w:t>
      </w:r>
      <w:r>
        <w:t xml:space="preserve">: </w:t>
      </w:r>
      <w:r>
        <w:t xml:space="preserve">HFA</w:t>
      </w:r>
      <w:r>
        <w:t xml:space="preserve"> (</w:t>
      </w:r>
      <w:r>
        <w:t xml:space="preserve">3</w:t>
      </w:r>
      <w:r>
        <w:t xml:space="preserve">)</w:t>
      </w:r>
    </w:p>
    <w:p>
      <w:pPr>
        <w:pStyle w:val="RecordBase"/>
        <w:ind w:left="240" w:hanging="192"/>
      </w:pPr>
      <w:r>
        <w:t xml:space="preserve"> 150 - </w:t>
      </w:r>
      <w:r>
        <w:t xml:space="preserve"> </w:t>
      </w:r>
      <w:r>
        <w:t xml:space="preserve">SB  150</w:t>
      </w:r>
      <w:r>
        <w:t xml:space="preserve">: </w:t>
      </w:r>
      <w:r>
        <w:t xml:space="preserve">HFA</w:t>
      </w:r>
      <w:r>
        <w:t xml:space="preserve"> (</w:t>
      </w:r>
      <w:r>
        <w:t xml:space="preserve">5</w:t>
      </w:r>
      <w:r>
        <w:t xml:space="preserve">)</w:t>
      </w:r>
    </w:p>
    <w:p>
      <w:pPr>
        <w:pStyle w:val="RecordBase"/>
        <w:ind w:left="240" w:hanging="192"/>
      </w:pPr>
      <w:r>
        <w:t xml:space="preserve"> 162 - </w:t>
      </w:r>
      <w:r>
        <w:t xml:space="preserve"> </w:t>
      </w:r>
      <w:r>
        <w:t xml:space="preserve">SB  162</w:t>
      </w:r>
      <w:r>
        <w:t xml:space="preserve">: </w:t>
      </w:r>
      <w:r>
        <w:t xml:space="preserve">HCA</w:t>
      </w:r>
      <w:r>
        <w:t xml:space="preserve"> (</w:t>
      </w:r>
      <w:r>
        <w:t xml:space="preserve">1</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182 - </w:t>
      </w:r>
      <w:r>
        <w:t xml:space="preserve"> </w:t>
      </w:r>
      <w:r>
        <w:t xml:space="preserve">SB  182</w:t>
      </w:r>
      <w:r>
        <w:t xml:space="preserve">: </w:t>
      </w:r>
      <w:r>
        <w:t xml:space="preserve">SCA</w:t>
      </w:r>
      <w:r>
        <w:t xml:space="preserve"> (</w:t>
      </w:r>
      <w:r>
        <w:t xml:space="preserve">1</w:t>
      </w:r>
      <w:r>
        <w:t xml:space="preserve">)</w:t>
      </w:r>
    </w:p>
    <w:p>
      <w:pPr>
        <w:pStyle w:val="RecordBase"/>
        <w:ind w:left="240" w:hanging="192"/>
      </w:pPr>
      <w:r>
        <w:t xml:space="preserve"> 205 - </w:t>
      </w:r>
      <w:r>
        <w:t xml:space="preserve"> </w:t>
      </w:r>
      <w:r>
        <w:t xml:space="preserve">SB  205</w:t>
      </w:r>
      <w:r>
        <w:t xml:space="preserve">: </w:t>
      </w:r>
      <w:r>
        <w:t xml:space="preserve">SCA</w:t>
      </w:r>
      <w:r>
        <w:t xml:space="preserve"> (</w:t>
      </w:r>
      <w:r>
        <w:t xml:space="preserve">1</w:t>
      </w:r>
      <w:r>
        <w:t xml:space="preserve">)</w:t>
      </w:r>
    </w:p>
    <w:p>
      <w:pPr>
        <w:pStyle w:val="RecordBase"/>
        <w:ind w:left="240" w:hanging="192"/>
      </w:pPr>
      <w:r>
        <w:t xml:space="preserve"> 22 GA - </w:t>
      </w:r>
      <w:r>
        <w:t xml:space="preserve"> </w:t>
      </w:r>
      <w:r>
        <w:t xml:space="preserve">SB  22</w:t>
      </w:r>
      <w:r>
        <w:t xml:space="preserve">: </w:t>
      </w:r>
      <w:r>
        <w:t xml:space="preserve">HFA</w:t>
      </w:r>
      <w:r>
        <w:t xml:space="preserve"> (</w:t>
      </w:r>
      <w:r>
        <w:t xml:space="preserve">3</w:t>
      </w:r>
      <w:r>
        <w:t xml:space="preserve">)</w:t>
      </w:r>
    </w:p>
    <w:p>
      <w:pPr>
        <w:pStyle w:val="RecordBase"/>
        <w:ind w:left="240" w:hanging="192"/>
      </w:pPr>
      <w:r>
        <w:t xml:space="preserve"> 246/GA - </w:t>
      </w:r>
      <w:r>
        <w:t xml:space="preserve"> </w:t>
      </w:r>
      <w:r>
        <w:t xml:space="preserve">SB  246</w:t>
      </w:r>
      <w:r>
        <w:t xml:space="preserve">: </w:t>
      </w:r>
      <w:r>
        <w:t xml:space="preserve">HFA</w:t>
      </w:r>
      <w:r>
        <w:t xml:space="preserve"> (</w:t>
      </w:r>
      <w:r>
        <w:t xml:space="preserve">2</w:t>
      </w:r>
      <w:r>
        <w:t xml:space="preserve">)</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r>
    </w:p>
    <w:p>
      <w:pPr>
        <w:pStyle w:val="RecordBase"/>
        <w:ind w:left="240" w:hanging="192"/>
      </w:pPr>
      <w:r>
        <w:t xml:space="preserve"> 41 - </w:t>
      </w:r>
      <w:r>
        <w:t xml:space="preserve"> </w:t>
      </w:r>
      <w:r>
        <w:t xml:space="preserve">SB  41</w:t>
      </w:r>
      <w:r>
        <w:t xml:space="preserve">: </w:t>
      </w:r>
      <w:r>
        <w:t xml:space="preserve">HFA</w:t>
      </w:r>
      <w:r>
        <w:t xml:space="preserve"> (</w:t>
      </w:r>
      <w:r>
        <w:t xml:space="preserve">2</w:t>
      </w:r>
      <w:r>
        <w:t xml:space="preserve">)</w:t>
      </w:r>
      <w:r>
        <w:t xml:space="preserve">, </w:t>
      </w:r>
      <w:r>
        <w:t xml:space="preserve">SCA</w:t>
      </w:r>
      <w:r>
        <w:t xml:space="preserve"> (</w:t>
      </w:r>
      <w:r>
        <w:t xml:space="preserve">1</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6 - </w:t>
      </w:r>
      <w:r>
        <w:t xml:space="preserve"> </w:t>
      </w:r>
      <w:r>
        <w:t xml:space="preserve">SB  6</w:t>
      </w:r>
      <w:r>
        <w:t xml:space="preserve">: </w:t>
      </w:r>
      <w:r>
        <w:t xml:space="preserve">SCA</w:t>
      </w:r>
      <w:r>
        <w:t xml:space="preserve"> (</w:t>
      </w:r>
      <w:r>
        <w:t xml:space="preserve">1</w:t>
      </w:r>
      <w:r>
        <w:t xml:space="preserve">)</w:t>
      </w:r>
    </w:p>
    <w:p>
      <w:pPr>
        <w:pStyle w:val="RecordBase"/>
        <w:ind w:left="240" w:hanging="192"/>
      </w:pPr>
      <w:r>
        <w:t xml:space="preserve"> 67/GA - </w:t>
      </w:r>
      <w:r>
        <w:t xml:space="preserve"> </w:t>
      </w:r>
      <w:r>
        <w:t xml:space="preserve">SB  67</w:t>
      </w:r>
      <w:r>
        <w:t xml:space="preserve">: </w:t>
      </w:r>
      <w:r>
        <w:t xml:space="preserve">HFA</w:t>
      </w:r>
      <w:r>
        <w:t xml:space="preserve"> (</w:t>
      </w:r>
      <w:r>
        <w:t xml:space="preserve">2</w:t>
      </w:r>
      <w:r>
        <w:t xml:space="preserve">)</w:t>
      </w:r>
    </w:p>
    <w:p>
      <w:pPr>
        <w:pStyle w:val="RecordBase"/>
        <w:ind w:left="240" w:hanging="192"/>
      </w:pPr>
      <w:r>
        <w:t xml:space="preserve"> 6/GA - </w:t>
      </w:r>
      <w:r>
        <w:t xml:space="preserve"> </w:t>
      </w:r>
      <w:r>
        <w:t xml:space="preserve">SB  6</w:t>
      </w:r>
      <w:r>
        <w:t xml:space="preserve">: </w:t>
      </w:r>
      <w:r>
        <w:t xml:space="preserve">HFA</w:t>
      </w:r>
      <w:r>
        <w:t xml:space="preserve"> (</w:t>
      </w:r>
      <w:r>
        <w:t xml:space="preserve">2</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240" w:hanging="192"/>
      </w:pPr>
      <w:r>
        <w:t xml:space="preserve"> 98 - </w:t>
      </w:r>
      <w:r>
        <w:t xml:space="preserve"> </w:t>
      </w:r>
      <w:r>
        <w:t xml:space="preserve">SB  98</w:t>
      </w:r>
      <w:r>
        <w:t xml:space="preserve">: </w:t>
      </w:r>
      <w:r>
        <w:t xml:space="preserve">HFA</w:t>
      </w:r>
      <w:r>
        <w:t xml:space="preserve"> (</w:t>
      </w:r>
      <w:r>
        <w:t xml:space="preserve">4</w:t>
      </w:r>
      <w:r>
        <w:t xml:space="preserve">)</w:t>
      </w:r>
    </w:p>
    <w:p>
      <w:pPr>
        <w:pStyle w:val="RecordBase"/>
        <w:ind w:left="120" w:hanging="120"/>
      </w:pPr>
      <w:r>
        <w:t xml:space="preserve">SCR 81 - </w:t>
      </w:r>
      <w:r>
        <w:t xml:space="preserve"> </w:t>
      </w:r>
      <w:r>
        <w:t xml:space="preserve">SCR 81</w:t>
      </w:r>
      <w:r>
        <w:t xml:space="preserve">: </w:t>
      </w:r>
      <w:r>
        <w:t xml:space="preserve">SCA</w:t>
      </w:r>
      <w:r>
        <w:t xml:space="preserve"> (</w:t>
      </w:r>
      <w:r>
        <w:t xml:space="preserve">1</w:t>
      </w:r>
      <w:r>
        <w:t xml:space="preserve">)</w:t>
      </w:r>
    </w:p>
    <w:p>
      <w:pPr>
        <w:pStyle w:val="RecordBase"/>
        <w:ind w:left="120" w:hanging="120"/>
      </w:pPr>
      <w:r>
        <w:t xml:space="preserve">SJR 44 - </w:t>
      </w:r>
      <w:r>
        <w:t xml:space="preserve"> </w:t>
      </w:r>
      <w:r>
        <w:t xml:space="preserve">SJR 44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Garrard County Tobacco Cutting Contest, recognize - </w:t>
      </w:r>
      <w:r>
        <w:t xml:space="preserve"> </w:t>
      </w:r>
      <w:r>
        <w:t xml:space="preserve">HR  193</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Use</w:t>
      </w:r>
    </w:p>
    <w:p>
      <w:pPr>
        <w:pStyle w:val="RecordBase"/>
        <w:ind w:left="240" w:hanging="192"/>
      </w:pPr>
      <w:r>
        <w:t xml:space="preserv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Renfro Valley Entertainment Center, honoring - </w:t>
      </w:r>
      <w:r>
        <w:t xml:space="preserve"> </w:t>
      </w:r>
      <w:r>
        <w:t xml:space="preserve">HR  192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National Distracted Driving Awareness Month, recognizing April as - </w:t>
      </w:r>
      <w:r>
        <w:t xml:space="preserve"> </w:t>
      </w:r>
      <w:r>
        <w:t xml:space="preserve">HR  189</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r>
        <w:t xml:space="preserve">;</w:t>
      </w:r>
      <w:r>
        <w:t xml:space="preserve"> </w:t>
      </w:r>
      <w:r>
        <w:t xml:space="preserve">HB  352</w:t>
      </w:r>
      <w:r>
        <w:t xml:space="preserve">: </w:t>
      </w:r>
      <w:r>
        <w:t xml:space="preserve">SCS</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Inland Waterways Trust Fund, urge funding of matching federal expenditures - </w:t>
      </w:r>
      <w:r>
        <w:t xml:space="preserve"> </w:t>
      </w:r>
      <w:r>
        <w:t xml:space="preserve">SR  174</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Public Transportation Infrastructure Authority, confirmation, Charles Buddeke - </w:t>
      </w:r>
      <w:r>
        <w:t xml:space="preserve"> </w:t>
      </w:r>
      <w:r>
        <w:t xml:space="preserve">SR  209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Light rail system, study of - </w:t>
      </w:r>
      <w:r>
        <w:t xml:space="preserve"> </w:t>
      </w:r>
      <w:r>
        <w:t xml:space="preserve">HCR 132</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National Distracted Driving Awareness Month, recognizing April as - </w:t>
      </w:r>
      <w:r>
        <w:t xml:space="preserve"> </w:t>
      </w:r>
      <w:r>
        <w:t xml:space="preserve">HR  189</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Office</w:t>
      </w:r>
    </w:p>
    <w:p>
      <w:pPr>
        <w:pStyle w:val="RecordBase"/>
        <w:ind w:left="240" w:hanging="192"/>
      </w:pPr>
      <w:r>
        <w:t xml:space="preserv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of Intermodal and Freight Rail Advocacy, urging establishment of - </w:t>
      </w:r>
      <w:r>
        <w:t xml:space="preserve"> </w:t>
      </w:r>
      <w:r>
        <w:t xml:space="preserve">SR  179</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airports, Airport Zoning Commission, jurisdiction over - </w:t>
      </w:r>
      <w:r>
        <w:t xml:space="preserve"> </w:t>
      </w:r>
      <w:r>
        <w:t xml:space="preserve">HB  282</w:t>
      </w:r>
      <w:r>
        <w:t xml:space="preserve">: </w:t>
      </w:r>
      <w:r>
        <w:t xml:space="preserve">HCS</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Required coverage of nonemergency services, Medicaid - </w:t>
      </w:r>
      <w:r>
        <w:t xml:space="preserve"> </w:t>
      </w:r>
      <w:r>
        <w:t xml:space="preserve">SB  78</w:t>
      </w:r>
      <w:r>
        <w:t xml:space="preserve">;</w:t>
      </w:r>
      <w:r>
        <w:t xml:space="preserve"> </w:t>
      </w:r>
      <w:r>
        <w:t xml:space="preserve">HB  461</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w:t>
      </w:r>
    </w:p>
    <w:p>
      <w:pPr>
        <w:pStyle w:val="RecordBase"/>
        <w:ind w:left="240" w:hanging="192"/>
      </w:pPr>
      <w:r>
        <w:t xml:space="preserve"> corrections in various sections of KRS Chapters 186, 186A, 189, 281, and 281A - </w:t>
      </w:r>
      <w:r>
        <w:t xml:space="preserve"> </w:t>
      </w:r>
      <w:r>
        <w:t xml:space="preserve">HB  417</w:t>
      </w:r>
    </w:p>
    <w:p>
      <w:pPr>
        <w:pStyle w:val="RecordBase"/>
        <w:ind w:left="240" w:hanging="192"/>
      </w:pPr>
      <w:r>
        <w:t xml:space="preserve"> corrections, various sections of KRS Chapters 186, 186A, 189, 281, and 281A - </w:t>
      </w:r>
      <w:r>
        <w:t xml:space="preserve"> </w:t>
      </w:r>
      <w:r>
        <w:t xml:space="preserve">HB  416</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Various</w:t>
      </w:r>
    </w:p>
    <w:p>
      <w:pPr>
        <w:pStyle w:val="RecordBase"/>
        <w:ind w:left="240" w:hanging="192"/>
      </w:pPr>
      <w:r>
        <w:t xml:space="preserve"> sections of Chapters 186, 186A, 189, 281, and 281A, technical corrections - </w:t>
      </w:r>
      <w:r>
        <w:t xml:space="preserve"> </w:t>
      </w:r>
      <w:r>
        <w:t xml:space="preserve">SB  223</w:t>
      </w:r>
      <w:r>
        <w:t xml:space="preserve">;</w:t>
      </w:r>
      <w:r>
        <w:t xml:space="preserve"> </w:t>
      </w:r>
      <w:r>
        <w:t xml:space="preserve">SB  226</w:t>
      </w:r>
    </w:p>
    <w:p>
      <w:pPr>
        <w:pStyle w:val="RecordBase"/>
        <w:ind w:left="240" w:hanging="192"/>
      </w:pPr>
      <w:r>
        <w:t xml:space="preserve"> sections of KRS Chapters 186, 186A, 189, 281, and 281A, technical corrections - </w:t>
      </w:r>
      <w:r>
        <w:t xml:space="preserve"> </w:t>
      </w:r>
      <w:r>
        <w:t xml:space="preserve">HB  516</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Wendell H. Ford Western Kentucky Parkway, designation as I 69 spur, encouraging - </w:t>
      </w:r>
      <w:r>
        <w:t xml:space="preserve"> </w:t>
      </w:r>
      <w:r>
        <w:t xml:space="preserve">HCR 140</w:t>
      </w:r>
      <w:r>
        <w:t xml:space="preserve">;</w:t>
      </w:r>
      <w:r>
        <w:t xml:space="preserve"> </w:t>
      </w:r>
      <w:r>
        <w:t xml:space="preserve">SR  167</w:t>
      </w:r>
      <w:r>
        <w:t xml:space="preserve">;</w:t>
      </w:r>
      <w:r>
        <w:t xml:space="preserve"> </w:t>
      </w:r>
      <w:r>
        <w:t xml:space="preserve">HR  196</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Unemployment Compensation</w:t>
      </w:r>
    </w:p>
    <w:p>
      <w:pPr>
        <w:pStyle w:val="RecordBase"/>
        <w:ind w:left="120" w:hanging="120"/>
      </w:pPr>
      <w:r>
        <w:t xml:space="preserve">26 weeks from 20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Incentives for employees who become reemployed in first 15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Trigger points of the trust fund balance as related to the weekly benefit rate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Weekly</w:t>
      </w:r>
    </w:p>
    <w:p>
      <w:pPr>
        <w:pStyle w:val="RecordBase"/>
        <w:ind w:left="240" w:hanging="192"/>
      </w:pPr>
      <w:r>
        <w:t xml:space="preserve"> benefit rate, increase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benefit rate, method of calculation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benefits - </w:t>
      </w:r>
      <w:r>
        <w:t xml:space="preserve"> </w:t>
      </w:r>
      <w:r>
        <w:t xml:space="preserve">SB  171</w:t>
      </w:r>
      <w:r>
        <w:t xml:space="preserve">;</w:t>
      </w:r>
      <w:r>
        <w:t xml:space="preserve"> </w:t>
      </w:r>
      <w:r>
        <w:t xml:space="preserve">HB  317</w:t>
      </w:r>
    </w:p>
    <w:p>
      <w:pPr>
        <w:pStyle w:val="RecordBase"/>
        <w:ind w:left="240" w:hanging="192"/>
      </w:pPr>
      <w:r>
        <w:t xml:space="preserve"> benefits, number of payments - </w:t>
      </w:r>
      <w:r>
        <w:t xml:space="preserve"> </w:t>
      </w:r>
      <w:r>
        <w:t xml:space="preserve">HB  317</w:t>
      </w:r>
      <w:r>
        <w:t xml:space="preserve">: </w:t>
      </w:r>
      <w:r>
        <w:t xml:space="preserve">HFA</w:t>
      </w:r>
      <w:r>
        <w:t xml:space="preserve"> (</w:t>
      </w:r>
      <w:r>
        <w:t xml:space="preserve">1</w:t>
      </w:r>
      <w:r>
        <w:t xml:space="preserve">)</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r>
      <w:r>
        <w:t xml:space="preserve">;</w:t>
      </w:r>
      <w:r>
        <w:t xml:space="preserve"> </w:t>
      </w:r>
      <w:r>
        <w:t xml:space="preserve">HB  49</w:t>
      </w:r>
      <w:r>
        <w:t xml:space="preserve">: </w:t>
      </w:r>
      <w:r>
        <w:t xml:space="preserve">HCS</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Wendell H. Ford Western Kentucky Parkway, designation as I 69 spur, encourage Congress and US DOT - </w:t>
      </w:r>
      <w:r>
        <w:t xml:space="preserve"> </w:t>
      </w:r>
      <w:r>
        <w:t xml:space="preserve">HCR 140</w:t>
      </w:r>
      <w:r>
        <w:t xml:space="preserve">;</w:t>
      </w:r>
      <w:r>
        <w:t xml:space="preserve"> </w:t>
      </w:r>
      <w:r>
        <w:t xml:space="preserve">SR  167</w:t>
      </w:r>
      <w:r>
        <w:t xml:space="preserve">;</w:t>
      </w:r>
      <w:r>
        <w:t xml:space="preserve"> </w:t>
      </w:r>
      <w:r>
        <w:t xml:space="preserve">HR  196</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Student-on-student harassment, delete language regarding - </w:t>
      </w:r>
      <w:r>
        <w:t xml:space="preserve"> </w:t>
      </w:r>
      <w:r>
        <w:t xml:space="preserve">HB  254</w:t>
      </w:r>
      <w:r>
        <w:t xml:space="preserve">: </w:t>
      </w:r>
      <w:r>
        <w:t xml:space="preserve">HFA</w:t>
      </w:r>
      <w:r>
        <w:t xml:space="preserve"> (</w:t>
      </w:r>
      <w:r>
        <w:t xml:space="preserve">2</w:t>
      </w:r>
      <w:r>
        <w:t xml:space="preserve">)</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HB 296 - </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Preece</w:t>
      </w:r>
    </w:p>
    <w:p>
      <w:pPr>
        <w:pStyle w:val="RecordBase"/>
        <w:ind w:left="240" w:hanging="192"/>
      </w:pPr>
      <w:r>
        <w:t xml:space="preserve"> brothers, honoring - </w:t>
      </w:r>
      <w:r>
        <w:t xml:space="preserve"> </w:t>
      </w:r>
      <w:r>
        <w:t xml:space="preserve">HR  181</w:t>
      </w:r>
    </w:p>
    <w:p>
      <w:pPr>
        <w:pStyle w:val="RecordBase"/>
        <w:ind w:left="240" w:hanging="192"/>
      </w:pPr>
      <w:r>
        <w:t xml:space="preserve"> Brothers, memorial highway designation, Lawrence County - </w:t>
      </w:r>
      <w:r>
        <w:t xml:space="preserve"> </w:t>
      </w:r>
      <w:r>
        <w:t xml:space="preserve">HJR 131</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State veterans' cemeteries, those veterans with connection to KY, allowing burial of - </w:t>
      </w:r>
      <w:r>
        <w:t xml:space="preserve"> </w:t>
      </w:r>
      <w:r>
        <w:t xml:space="preserve">HB  483</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Welcome Home Vietnam Veterans Day, observing - </w:t>
      </w:r>
      <w:r>
        <w:t xml:space="preserve"> </w:t>
      </w:r>
      <w:r>
        <w:t xml:space="preserve">HR  180</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Inland Waterways Trust Fund, urge funding of matching federal expenditures - </w:t>
      </w:r>
      <w:r>
        <w:t xml:space="preserve"> </w:t>
      </w:r>
      <w:r>
        <w:t xml:space="preserve">SR  174</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dams, inclusion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Governor</w:t>
      </w:r>
    </w:p>
    <w:p>
      <w:pPr>
        <w:pStyle w:val="RecordBase"/>
        <w:ind w:left="240" w:hanging="192"/>
      </w:pPr>
      <w:r>
        <w:t xml:space="preserve"> Bevin's legal team, pro-life advocates, honoring of - </w:t>
      </w:r>
      <w:r>
        <w:t xml:space="preserve"> </w:t>
      </w:r>
      <w:r>
        <w:t xml:space="preserve">HR  218</w:t>
      </w:r>
    </w:p>
    <w:p>
      <w:pPr>
        <w:pStyle w:val="RecordBase"/>
        <w:ind w:left="240" w:hanging="192"/>
      </w:pPr>
      <w:r>
        <w:t xml:space="preserve"> Matt Bevin, pro-life advocate, honoring of - </w:t>
      </w:r>
      <w:r>
        <w:t xml:space="preserve"> </w:t>
      </w:r>
      <w:r>
        <w:t xml:space="preserve">HR  219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Late-term abortions, condemn - </w:t>
      </w:r>
      <w:r>
        <w:t xml:space="preserve"> </w:t>
      </w:r>
      <w:r>
        <w:t xml:space="preserve">HR  135</w:t>
      </w:r>
    </w:p>
    <w:p>
      <w:pPr>
        <w:pStyle w:val="RecordBase"/>
        <w:ind w:left="120" w:hanging="120"/>
      </w:pPr>
      <w:r>
        <w:t xml:space="preserve">Licensed certified professional midwifery services, license and regulations for - </w:t>
      </w:r>
      <w:r>
        <w:t xml:space="preserve"> </w:t>
      </w:r>
      <w:r>
        <w:t xml:space="preserve">SB  84</w:t>
      </w:r>
      <w:r>
        <w:t xml:space="preserve">: </w:t>
      </w:r>
      <w:r>
        <w:t xml:space="preserve">HCS</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Women, recognizing achievements of - </w:t>
      </w:r>
      <w:r>
        <w:t xml:space="preserve"> </w:t>
      </w:r>
      <w:r>
        <w:t xml:space="preserve">HR  161</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Workers' Compensation</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Income benefits, exclusion to presumption of non-work-relatedness - </w:t>
      </w:r>
      <w:r>
        <w:t xml:space="preserve"> </w:t>
      </w:r>
      <w:r>
        <w:t xml:space="preserve">HB  474</w:t>
      </w:r>
    </w:p>
    <w:p>
      <w:pPr>
        <w:pStyle w:val="RecordBase"/>
        <w:ind w:left="120" w:hanging="120"/>
      </w:pPr>
      <w:r>
        <w:t xml:space="preserve">Medical benefits, duration, changes to - </w:t>
      </w:r>
      <w:r>
        <w:t xml:space="preserve"> </w:t>
      </w:r>
      <w:r>
        <w:t xml:space="preserve">HB  350</w:t>
      </w:r>
      <w:r>
        <w:t xml:space="preserve">;</w:t>
      </w:r>
      <w:r>
        <w:t xml:space="preserve"> </w:t>
      </w:r>
      <w:r>
        <w:t xml:space="preserve">HB  469</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Temporary non-resident workers, exclusion from KRS Chapter 342 - </w:t>
      </w:r>
      <w:r>
        <w:t xml:space="preserve"> </w:t>
      </w:r>
      <w:r>
        <w:t xml:space="preserve">HB  445</w:t>
      </w:r>
    </w:p>
    <w:p>
      <w:pPr>
        <w:pStyle w:val="RecordBase"/>
        <w:ind w:left="120" w:hanging="120"/>
      </w:pPr>
      <w:r>
        <w:t xml:space="preserve">Workers' Compensation Board, confirmation, Franklin Atwood Stivers - </w:t>
      </w:r>
      <w:r>
        <w:t xml:space="preserve"> </w:t>
      </w:r>
      <w:r>
        <w:t xml:space="preserve">SR  218</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Education and Workforce Development Cabinet - </w:t>
      </w:r>
      <w:r>
        <w:t xml:space="preserve"> </w:t>
      </w:r>
      <w:r>
        <w:t xml:space="preserve">HB  392</w:t>
      </w:r>
      <w:r>
        <w:t xml:space="preserve">: </w:t>
      </w:r>
      <w:r>
        <w:t xml:space="preserve">HCS</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Welding safety requirements, recommended for bridge welding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BR44(HB483)</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BR60(HB496)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BR89(HB414)</w:t>
      </w:r>
    </w:p>
    <w:p>
      <w:pPr>
        <w:pStyle w:val="RecordBase"/>
      </w:pPr>
      <w:r>
        <w:t xml:space="preserve">BR90(HJR120)</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BR111(HB488)</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BR161(HB495)</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BR246(HB450)</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BR293(HB521)</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BR372(HB494)</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BR387(HB422)</w:t>
      </w:r>
    </w:p>
    <w:p>
      <w:pPr>
        <w:pStyle w:val="RecordBase"/>
      </w:pPr>
      <w:r>
        <w:t xml:space="preserve">BR388(HB421)</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BR395(HB457)</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BR463(HB506)</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BR507(SR213)</w:t>
      </w:r>
    </w:p>
    <w:p>
      <w:pPr>
        <w:pStyle w:val="RecordBase"/>
      </w:pPr>
      <w:r>
        <w:t xml:space="preserve">BR508(SR214)</w:t>
      </w:r>
    </w:p>
    <w:p>
      <w:pPr>
        <w:pStyle w:val="RecordBase"/>
      </w:pPr>
      <w:r>
        <w:t xml:space="preserve">BR509(SR215)</w:t>
      </w:r>
    </w:p>
    <w:p>
      <w:pPr>
        <w:pStyle w:val="RecordBase"/>
      </w:pPr>
      <w:r>
        <w:t xml:space="preserve">BR510(SR216)</w:t>
      </w:r>
    </w:p>
    <w:p>
      <w:pPr>
        <w:pStyle w:val="RecordBase"/>
      </w:pPr>
      <w:r>
        <w:t xml:space="preserve">BR511(SR217)</w:t>
      </w:r>
    </w:p>
    <w:p>
      <w:pPr>
        <w:pStyle w:val="RecordBase"/>
      </w:pPr>
      <w:r>
        <w:t xml:space="preserve">BR512(SR218)</w:t>
      </w:r>
    </w:p>
    <w:p>
      <w:pPr>
        <w:pStyle w:val="RecordBase"/>
      </w:pPr>
      <w:r>
        <w:t xml:space="preserve">BR513(SR219)</w:t>
      </w:r>
    </w:p>
    <w:p>
      <w:pPr>
        <w:pStyle w:val="RecordBase"/>
      </w:pPr>
      <w:r>
        <w:t xml:space="preserve">BR514(SR220)</w:t>
      </w:r>
    </w:p>
    <w:p>
      <w:pPr>
        <w:pStyle w:val="RecordBase"/>
      </w:pPr>
      <w:r>
        <w:t xml:space="preserve">BR515(SR221)</w:t>
      </w:r>
    </w:p>
    <w:p>
      <w:pPr>
        <w:pStyle w:val="RecordBase"/>
      </w:pPr>
      <w:r>
        <w:t xml:space="preserve">BR516(SR222)</w:t>
      </w:r>
    </w:p>
    <w:p>
      <w:pPr>
        <w:pStyle w:val="RecordBase"/>
      </w:pPr>
      <w:r>
        <w:t xml:space="preserve">BR518(SR223)</w:t>
      </w:r>
    </w:p>
    <w:p>
      <w:pPr>
        <w:pStyle w:val="RecordBase"/>
      </w:pPr>
      <w:r>
        <w:t xml:space="preserve">BR519(SR224)</w:t>
      </w:r>
    </w:p>
    <w:p>
      <w:pPr>
        <w:pStyle w:val="RecordBase"/>
      </w:pPr>
      <w:r>
        <w:t xml:space="preserve">BR520(SR225)</w:t>
      </w:r>
    </w:p>
    <w:p>
      <w:pPr>
        <w:pStyle w:val="RecordBase"/>
      </w:pPr>
      <w:r>
        <w:t xml:space="preserve">BR521(SR226)</w:t>
      </w:r>
    </w:p>
    <w:p>
      <w:pPr>
        <w:pStyle w:val="RecordBase"/>
      </w:pPr>
      <w:r>
        <w:t xml:space="preserve">BR522(SR227)</w:t>
      </w:r>
    </w:p>
    <w:p>
      <w:pPr>
        <w:pStyle w:val="RecordBase"/>
      </w:pPr>
      <w:r>
        <w:t xml:space="preserve">BR523(SR228)</w:t>
      </w:r>
    </w:p>
    <w:p>
      <w:pPr>
        <w:pStyle w:val="RecordBase"/>
      </w:pPr>
      <w:r>
        <w:t xml:space="preserve">BR524(SR229)</w:t>
      </w:r>
    </w:p>
    <w:p>
      <w:pPr>
        <w:pStyle w:val="RecordBase"/>
      </w:pPr>
      <w:r>
        <w:t xml:space="preserve">BR525(SR230)</w:t>
      </w:r>
    </w:p>
    <w:p>
      <w:pPr>
        <w:pStyle w:val="RecordBase"/>
      </w:pPr>
      <w:r>
        <w:t xml:space="preserve">BR526(SR231)</w:t>
      </w:r>
    </w:p>
    <w:p>
      <w:pPr>
        <w:pStyle w:val="RecordBase"/>
      </w:pPr>
      <w:r>
        <w:t xml:space="preserve">BR527(SR232)</w:t>
      </w:r>
    </w:p>
    <w:p>
      <w:pPr>
        <w:pStyle w:val="RecordBase"/>
      </w:pPr>
      <w:r>
        <w:t xml:space="preserve">BR528(SR233)</w:t>
      </w:r>
    </w:p>
    <w:p>
      <w:pPr>
        <w:pStyle w:val="RecordBase"/>
      </w:pPr>
      <w:r>
        <w:t xml:space="preserve">BR529(SR234)</w:t>
      </w:r>
    </w:p>
    <w:p>
      <w:pPr>
        <w:pStyle w:val="RecordBase"/>
      </w:pPr>
      <w:r>
        <w:t xml:space="preserve">BR530(SR235)</w:t>
      </w:r>
    </w:p>
    <w:p>
      <w:pPr>
        <w:pStyle w:val="RecordBase"/>
      </w:pPr>
      <w:r>
        <w:t xml:space="preserve">BR531(SR236)</w:t>
      </w:r>
    </w:p>
    <w:p>
      <w:pPr>
        <w:pStyle w:val="RecordBase"/>
      </w:pPr>
      <w:r>
        <w:t xml:space="preserve">BR532(SR237)</w:t>
      </w:r>
    </w:p>
    <w:p>
      <w:pPr>
        <w:pStyle w:val="RecordBase"/>
      </w:pPr>
      <w:r>
        <w:t xml:space="preserve">BR533(SR238)</w:t>
      </w:r>
    </w:p>
    <w:p>
      <w:pPr>
        <w:pStyle w:val="RecordBase"/>
      </w:pPr>
      <w:r>
        <w:t xml:space="preserve">BR534(SR239)</w:t>
      </w:r>
    </w:p>
    <w:p>
      <w:pPr>
        <w:pStyle w:val="RecordBase"/>
      </w:pPr>
      <w:r>
        <w:t xml:space="preserve">BR535(SR240)</w:t>
      </w:r>
    </w:p>
    <w:p>
      <w:pPr>
        <w:pStyle w:val="RecordBase"/>
      </w:pPr>
      <w:r>
        <w:t xml:space="preserve">BR536(SR241)</w:t>
      </w:r>
    </w:p>
    <w:p>
      <w:pPr>
        <w:pStyle w:val="RecordBase"/>
      </w:pPr>
      <w:r>
        <w:t xml:space="preserve">BR537(SR242)</w:t>
      </w:r>
    </w:p>
    <w:p>
      <w:pPr>
        <w:pStyle w:val="RecordBase"/>
      </w:pPr>
      <w:r>
        <w:t xml:space="preserve">BR538(SR243)</w:t>
      </w:r>
    </w:p>
    <w:p>
      <w:pPr>
        <w:pStyle w:val="RecordBase"/>
      </w:pPr>
      <w:r>
        <w:t xml:space="preserve">BR539(SR244)</w:t>
      </w:r>
    </w:p>
    <w:p>
      <w:pPr>
        <w:pStyle w:val="RecordBase"/>
      </w:pPr>
      <w:r>
        <w:t xml:space="preserve">BR540(SR245)</w:t>
      </w:r>
    </w:p>
    <w:p>
      <w:pPr>
        <w:pStyle w:val="RecordBase"/>
      </w:pPr>
      <w:r>
        <w:t xml:space="preserve">BR541(SR246)</w:t>
      </w:r>
    </w:p>
    <w:p>
      <w:pPr>
        <w:pStyle w:val="RecordBase"/>
      </w:pPr>
      <w:r>
        <w:t xml:space="preserve">BR542(SR247)</w:t>
      </w:r>
    </w:p>
    <w:p>
      <w:pPr>
        <w:pStyle w:val="RecordBase"/>
      </w:pPr>
      <w:r>
        <w:t xml:space="preserve">BR543(SR248)</w:t>
      </w:r>
    </w:p>
    <w:p>
      <w:pPr>
        <w:pStyle w:val="RecordBase"/>
      </w:pPr>
      <w:r>
        <w:t xml:space="preserve">BR544(SR249)</w:t>
      </w:r>
    </w:p>
    <w:p>
      <w:pPr>
        <w:pStyle w:val="RecordBase"/>
      </w:pPr>
      <w:r>
        <w:t xml:space="preserve">BR545(SR250)</w:t>
      </w:r>
    </w:p>
    <w:p>
      <w:pPr>
        <w:pStyle w:val="RecordBase"/>
      </w:pPr>
      <w:r>
        <w:t xml:space="preserve">BR546(SR251)</w:t>
      </w:r>
    </w:p>
    <w:p>
      <w:pPr>
        <w:pStyle w:val="RecordBase"/>
      </w:pPr>
      <w:r>
        <w:t xml:space="preserve">BR547(SR252)</w:t>
      </w:r>
    </w:p>
    <w:p>
      <w:pPr>
        <w:pStyle w:val="RecordBase"/>
      </w:pPr>
      <w:r>
        <w:t xml:space="preserve">BR548(SR253)</w:t>
      </w:r>
    </w:p>
    <w:p>
      <w:pPr>
        <w:pStyle w:val="RecordBase"/>
      </w:pPr>
      <w:r>
        <w:t xml:space="preserve">BR549(SR200)</w:t>
      </w:r>
    </w:p>
    <w:p>
      <w:pPr>
        <w:pStyle w:val="RecordBase"/>
      </w:pPr>
      <w:r>
        <w:t xml:space="preserve">BR550(SR201)</w:t>
      </w:r>
    </w:p>
    <w:p>
      <w:pPr>
        <w:pStyle w:val="RecordBase"/>
      </w:pPr>
      <w:r>
        <w:t xml:space="preserve">BR551(SR202)</w:t>
      </w:r>
    </w:p>
    <w:p>
      <w:pPr>
        <w:pStyle w:val="RecordBase"/>
      </w:pPr>
      <w:r>
        <w:t xml:space="preserve">BR552(SR203)</w:t>
      </w:r>
    </w:p>
    <w:p>
      <w:pPr>
        <w:pStyle w:val="RecordBase"/>
      </w:pPr>
      <w:r>
        <w:t xml:space="preserve">BR553(SR204)</w:t>
      </w:r>
    </w:p>
    <w:p>
      <w:pPr>
        <w:pStyle w:val="RecordBase"/>
      </w:pPr>
      <w:r>
        <w:t xml:space="preserve">BR554(SR205)</w:t>
      </w:r>
    </w:p>
    <w:p>
      <w:pPr>
        <w:pStyle w:val="RecordBase"/>
      </w:pPr>
      <w:r>
        <w:t xml:space="preserve">BR555(SR206)</w:t>
      </w:r>
    </w:p>
    <w:p>
      <w:pPr>
        <w:pStyle w:val="RecordBase"/>
      </w:pPr>
      <w:r>
        <w:t xml:space="preserve">BR556(SR207)</w:t>
      </w:r>
    </w:p>
    <w:p>
      <w:pPr>
        <w:pStyle w:val="RecordBase"/>
      </w:pPr>
      <w:r>
        <w:t xml:space="preserve">BR557(SR208)</w:t>
      </w:r>
    </w:p>
    <w:p>
      <w:pPr>
        <w:pStyle w:val="RecordBase"/>
      </w:pPr>
      <w:r>
        <w:t xml:space="preserve">BR558(SR209)</w:t>
      </w:r>
    </w:p>
    <w:p>
      <w:pPr>
        <w:pStyle w:val="RecordBase"/>
      </w:pPr>
      <w:r>
        <w:t xml:space="preserve">BR561(SB212)</w:t>
      </w:r>
    </w:p>
    <w:p>
      <w:pPr>
        <w:pStyle w:val="RecordBase"/>
      </w:pPr>
      <w:r>
        <w:t xml:space="preserve">BR566(SR210)</w:t>
      </w:r>
    </w:p>
    <w:p>
      <w:pPr>
        <w:pStyle w:val="RecordBase"/>
      </w:pPr>
      <w:r>
        <w:t xml:space="preserve">BR567(SR211)</w:t>
      </w:r>
    </w:p>
    <w:p>
      <w:pPr>
        <w:pStyle w:val="RecordBase"/>
      </w:pPr>
      <w:r>
        <w:t xml:space="preserve">BR568(SR212)</w:t>
      </w:r>
    </w:p>
    <w:p>
      <w:pPr>
        <w:pStyle w:val="RecordBase"/>
      </w:pPr>
      <w:r>
        <w:t xml:space="preserve">BR801(HB464)</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BR841(HB507)</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BR877(HB517)</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BR893(HB470)</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BR906(HB3)</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BR957(HB430)</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BR993(HB431)</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BR1020(HR160)</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BR1041(HB419)</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BR1051(HB475)</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BR1075(HR128)</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BR1079(HB477)</w:t>
      </w:r>
    </w:p>
    <w:p>
      <w:pPr>
        <w:pStyle w:val="RecordBase"/>
      </w:pPr>
      <w:r>
        <w:t xml:space="preserve">BR1080(HB476)</w:t>
      </w:r>
    </w:p>
    <w:p>
      <w:pPr>
        <w:pStyle w:val="RecordBase"/>
      </w:pPr>
      <w:r>
        <w:t xml:space="preserve">BR1081(SB104)</w:t>
      </w:r>
    </w:p>
    <w:p>
      <w:pPr>
        <w:pStyle w:val="RecordBase"/>
      </w:pPr>
      <w:r>
        <w:t xml:space="preserve">BR1082(HB216)</w:t>
      </w:r>
    </w:p>
    <w:p>
      <w:pPr>
        <w:pStyle w:val="RecordBase"/>
      </w:pPr>
      <w:r>
        <w:t xml:space="preserve">BR1084(HJR138)</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BR1096(HB466)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BR1109(HB434)</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BR1120(HB429)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BR1186(HCR121)</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BR1194(HJR131)</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BR1232(HB522)</w:t>
      </w:r>
    </w:p>
    <w:p>
      <w:pPr>
        <w:pStyle w:val="RecordBase"/>
      </w:pPr>
      <w:r>
        <w:t xml:space="preserve">BR1234(HB505)</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BR1238(HB432)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BR1244(HB498)</w:t>
      </w:r>
    </w:p>
    <w:p>
      <w:pPr>
        <w:pStyle w:val="RecordBase"/>
      </w:pPr>
      <w:r>
        <w:t xml:space="preserve">BR1245(HB395)</w:t>
      </w:r>
    </w:p>
    <w:p>
      <w:pPr>
        <w:pStyle w:val="RecordBase"/>
      </w:pPr>
      <w:r>
        <w:t xml:space="preserve">BR1246(HB460)</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BR1263(HB467)</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BR1271(HB502)</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BR1277(HB440)</w:t>
      </w:r>
    </w:p>
    <w:p>
      <w:pPr>
        <w:pStyle w:val="RecordBase"/>
      </w:pPr>
      <w:r>
        <w:t xml:space="preserve">BR1278(HB426)</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BR1286(HB410)</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BR1300(HB454)</w:t>
      </w:r>
    </w:p>
    <w:p>
      <w:pPr>
        <w:pStyle w:val="RecordBase"/>
      </w:pPr>
      <w:r>
        <w:t xml:space="preserve">BR1302(HB480)</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BR1347(HB508)</w:t>
      </w:r>
    </w:p>
    <w:p>
      <w:pPr>
        <w:pStyle w:val="RecordBase"/>
      </w:pPr>
      <w:r>
        <w:t xml:space="preserve">BR1348(HB509)</w:t>
      </w:r>
    </w:p>
    <w:p>
      <w:pPr>
        <w:pStyle w:val="RecordBase"/>
      </w:pPr>
      <w:r>
        <w:t xml:space="preserve">BR1350(HB524)</w:t>
      </w:r>
    </w:p>
    <w:p>
      <w:pPr>
        <w:pStyle w:val="RecordBase"/>
      </w:pPr>
      <w:r>
        <w:t xml:space="preserve">BR1355(HB320)</w:t>
      </w:r>
    </w:p>
    <w:p>
      <w:pPr>
        <w:pStyle w:val="RecordBase"/>
      </w:pPr>
      <w:r>
        <w:t xml:space="preserve">BR1356(HB500)</w:t>
      </w:r>
    </w:p>
    <w:p>
      <w:pPr>
        <w:pStyle w:val="RecordBase"/>
      </w:pPr>
      <w:r>
        <w:t xml:space="preserve">BR1357(HB499)</w:t>
      </w:r>
    </w:p>
    <w:p>
      <w:pPr>
        <w:pStyle w:val="RecordBase"/>
      </w:pPr>
      <w:r>
        <w:t xml:space="preserve">BR1360(HB367)</w:t>
      </w:r>
    </w:p>
    <w:p>
      <w:pPr>
        <w:pStyle w:val="RecordBase"/>
      </w:pPr>
      <w:r>
        <w:t xml:space="preserve">BR1361(HB463)</w:t>
      </w:r>
    </w:p>
    <w:p>
      <w:pPr>
        <w:pStyle w:val="RecordBase"/>
      </w:pPr>
      <w:r>
        <w:t xml:space="preserve">BR1362(HB462)</w:t>
      </w:r>
    </w:p>
    <w:p>
      <w:pPr>
        <w:pStyle w:val="RecordBase"/>
      </w:pPr>
      <w:r>
        <w:t xml:space="preserve">BR1370(HB487)</w:t>
      </w:r>
    </w:p>
    <w:p>
      <w:pPr>
        <w:pStyle w:val="RecordBase"/>
      </w:pPr>
      <w:r>
        <w:t xml:space="preserve">BR1371(HB503)</w:t>
      </w:r>
    </w:p>
    <w:p>
      <w:pPr>
        <w:pStyle w:val="RecordBase"/>
      </w:pPr>
      <w:r>
        <w:t xml:space="preserve">BR1380(HB481)</w:t>
      </w:r>
    </w:p>
    <w:p>
      <w:pPr>
        <w:pStyle w:val="RecordBase"/>
      </w:pPr>
      <w:r>
        <w:t xml:space="preserve">BR1381(HB428)</w:t>
      </w:r>
    </w:p>
    <w:p>
      <w:pPr>
        <w:pStyle w:val="RecordBase"/>
      </w:pPr>
      <w:r>
        <w:t xml:space="preserve">BR1382(HB448)</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BR1397(HB417)</w:t>
      </w:r>
    </w:p>
    <w:p>
      <w:pPr>
        <w:pStyle w:val="RecordBase"/>
      </w:pPr>
      <w:r>
        <w:t xml:space="preserve">BR1398(HB416)</w:t>
      </w:r>
    </w:p>
    <w:p>
      <w:pPr>
        <w:pStyle w:val="RecordBase"/>
      </w:pPr>
      <w:r>
        <w:t xml:space="preserve">BR1399(HB520)</w:t>
      </w:r>
    </w:p>
    <w:p>
      <w:pPr>
        <w:pStyle w:val="RecordBase"/>
      </w:pPr>
      <w:r>
        <w:t xml:space="preserve">BR1402(HB412)</w:t>
      </w:r>
    </w:p>
    <w:p>
      <w:pPr>
        <w:pStyle w:val="RecordBase"/>
      </w:pPr>
      <w:r>
        <w:t xml:space="preserve">BR1403(HB516)</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BR1426(HB458)</w:t>
      </w:r>
    </w:p>
    <w:p>
      <w:pPr>
        <w:pStyle w:val="RecordBase"/>
      </w:pPr>
      <w:r>
        <w:t xml:space="preserve">BR1427(HB286)</w:t>
      </w:r>
    </w:p>
    <w:p>
      <w:pPr>
        <w:pStyle w:val="RecordBase"/>
      </w:pPr>
      <w:r>
        <w:t xml:space="preserve">BR1428(HB459)</w:t>
      </w:r>
    </w:p>
    <w:p>
      <w:pPr>
        <w:pStyle w:val="RecordBase"/>
      </w:pPr>
      <w:r>
        <w:t xml:space="preserve">BR1429(HB436)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BR1439(HB442)</w:t>
      </w:r>
    </w:p>
    <w:p>
      <w:pPr>
        <w:pStyle w:val="RecordBase"/>
      </w:pPr>
      <w:r>
        <w:t xml:space="preserve">BR1440(HB443)</w:t>
      </w:r>
    </w:p>
    <w:p>
      <w:pPr>
        <w:pStyle w:val="RecordBase"/>
      </w:pPr>
      <w:r>
        <w:t xml:space="preserve">BR1441(HB479)</w:t>
      </w:r>
    </w:p>
    <w:p>
      <w:pPr>
        <w:pStyle w:val="RecordBase"/>
      </w:pPr>
      <w:r>
        <w:t xml:space="preserve">BR1442(HB478)</w:t>
      </w:r>
    </w:p>
    <w:p>
      <w:pPr>
        <w:pStyle w:val="RecordBase"/>
      </w:pPr>
      <w:r>
        <w:t xml:space="preserve">BR1443(HB439)</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BR1456(HB468)</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BR1469(HB427)</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BR1474(HB424)</w:t>
      </w:r>
    </w:p>
    <w:p>
      <w:pPr>
        <w:pStyle w:val="RecordBase"/>
      </w:pPr>
      <w:r>
        <w:t xml:space="preserve">BR1475(HB425)</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BR1517(HB456)</w:t>
      </w:r>
    </w:p>
    <w:p>
      <w:pPr>
        <w:pStyle w:val="RecordBase"/>
      </w:pPr>
      <w:r>
        <w:t xml:space="preserve">BR1520(SB186)</w:t>
      </w:r>
    </w:p>
    <w:p>
      <w:pPr>
        <w:pStyle w:val="RecordBase"/>
      </w:pPr>
      <w:r>
        <w:t xml:space="preserve">BR1521(SB187)</w:t>
      </w:r>
    </w:p>
    <w:p>
      <w:pPr>
        <w:pStyle w:val="RecordBase"/>
      </w:pPr>
      <w:r>
        <w:t xml:space="preserve">BR1528(HB497)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BR1541(HJR129)</w:t>
      </w:r>
    </w:p>
    <w:p>
      <w:pPr>
        <w:pStyle w:val="RecordBase"/>
      </w:pPr>
      <w:r>
        <w:t xml:space="preserve">BR1542(HJR130)</w:t>
      </w:r>
    </w:p>
    <w:p>
      <w:pPr>
        <w:pStyle w:val="RecordBase"/>
      </w:pPr>
      <w:r>
        <w:t xml:space="preserve">BR1543(HJR102)</w:t>
      </w:r>
    </w:p>
    <w:p>
      <w:pPr>
        <w:pStyle w:val="RecordBase"/>
      </w:pPr>
      <w:r>
        <w:t xml:space="preserve">BR1544(HJR97)</w:t>
      </w:r>
    </w:p>
    <w:p>
      <w:pPr>
        <w:pStyle w:val="RecordBase"/>
      </w:pPr>
      <w:r>
        <w:t xml:space="preserve">BR1545(HB441)</w:t>
      </w:r>
    </w:p>
    <w:p>
      <w:pPr>
        <w:pStyle w:val="RecordBase"/>
      </w:pPr>
      <w:r>
        <w:t xml:space="preserve">BR1546(SR93)</w:t>
      </w:r>
    </w:p>
    <w:p>
      <w:pPr>
        <w:pStyle w:val="RecordBase"/>
      </w:pPr>
      <w:r>
        <w:t xml:space="preserve">BR1547(SB201)</w:t>
      </w:r>
    </w:p>
    <w:p>
      <w:pPr>
        <w:pStyle w:val="RecordBase"/>
      </w:pPr>
      <w:r>
        <w:t xml:space="preserve">BR1548(HB501)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BR1556(HB446)</w:t>
      </w:r>
    </w:p>
    <w:p>
      <w:pPr>
        <w:pStyle w:val="RecordBase"/>
      </w:pPr>
      <w:r>
        <w:t xml:space="preserve">BR1558(HB435)</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BR1562(HB415)</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BR1568(HB504)</w:t>
      </w:r>
    </w:p>
    <w:p>
      <w:pPr>
        <w:pStyle w:val="RecordBase"/>
      </w:pPr>
      <w:r>
        <w:t xml:space="preserve">BR1569(HJR112)</w:t>
      </w:r>
    </w:p>
    <w:p>
      <w:pPr>
        <w:pStyle w:val="RecordBase"/>
      </w:pPr>
      <w:r>
        <w:t xml:space="preserve">BR1570(HJR110)</w:t>
      </w:r>
    </w:p>
    <w:p>
      <w:pPr>
        <w:pStyle w:val="RecordBase"/>
      </w:pPr>
      <w:r>
        <w:t xml:space="preserve">BR1571(HB471)</w:t>
      </w:r>
    </w:p>
    <w:p>
      <w:pPr>
        <w:pStyle w:val="RecordBase"/>
      </w:pPr>
      <w:r>
        <w:t xml:space="preserve">BR1576(SJR115)</w:t>
      </w:r>
    </w:p>
    <w:p>
      <w:pPr>
        <w:pStyle w:val="RecordBase"/>
      </w:pPr>
      <w:r>
        <w:t xml:space="preserve">BR1577(HB490)</w:t>
      </w:r>
    </w:p>
    <w:p>
      <w:pPr>
        <w:pStyle w:val="RecordBase"/>
      </w:pPr>
      <w:r>
        <w:t xml:space="preserve">BR1578(HB493)</w:t>
      </w:r>
    </w:p>
    <w:p>
      <w:pPr>
        <w:pStyle w:val="RecordBase"/>
      </w:pPr>
      <w:r>
        <w:t xml:space="preserve">BR1579(HB489)</w:t>
      </w:r>
    </w:p>
    <w:p>
      <w:pPr>
        <w:pStyle w:val="RecordBase"/>
      </w:pPr>
      <w:r>
        <w:t xml:space="preserve">BR1584(HB375)</w:t>
      </w:r>
    </w:p>
    <w:p>
      <w:pPr>
        <w:pStyle w:val="RecordBase"/>
      </w:pPr>
      <w:r>
        <w:t xml:space="preserve">BR1586(HB418)</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BR1596(HB519)</w:t>
      </w:r>
    </w:p>
    <w:p>
      <w:pPr>
        <w:pStyle w:val="RecordBase"/>
      </w:pPr>
      <w:r>
        <w:t xml:space="preserve">BR1597(HB518)</w:t>
      </w:r>
    </w:p>
    <w:p>
      <w:pPr>
        <w:pStyle w:val="RecordBase"/>
      </w:pPr>
      <w:r>
        <w:t xml:space="preserve">BR1598(HB523)</w:t>
      </w:r>
    </w:p>
    <w:p>
      <w:pPr>
        <w:pStyle w:val="RecordBase"/>
      </w:pPr>
      <w:r>
        <w:t xml:space="preserve">BR1606(SR90)</w:t>
      </w:r>
    </w:p>
    <w:p>
      <w:pPr>
        <w:pStyle w:val="RecordBase"/>
      </w:pPr>
      <w:r>
        <w:t xml:space="preserve">BR1607(HR113)</w:t>
      </w:r>
    </w:p>
    <w:p>
      <w:pPr>
        <w:pStyle w:val="RecordBase"/>
      </w:pPr>
      <w:r>
        <w:t xml:space="preserve">BR1609(HB511)</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BR1614(HR119)</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BR1622(HCR127)</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BR1671(HJR123)</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BR1681(HB413)</w:t>
      </w:r>
    </w:p>
    <w:p>
      <w:pPr>
        <w:pStyle w:val="RecordBase"/>
      </w:pPr>
      <w:r>
        <w:t xml:space="preserve">BR1682(HB514)</w:t>
      </w:r>
    </w:p>
    <w:p>
      <w:pPr>
        <w:pStyle w:val="RecordBase"/>
      </w:pPr>
      <w:r>
        <w:t xml:space="preserve">BR1696(HB453)</w:t>
      </w:r>
    </w:p>
    <w:p>
      <w:pPr>
        <w:pStyle w:val="RecordBase"/>
      </w:pPr>
      <w:r>
        <w:t xml:space="preserve">BR1700(HB515)</w:t>
      </w:r>
    </w:p>
    <w:p>
      <w:pPr>
        <w:pStyle w:val="RecordBase"/>
      </w:pPr>
      <w:r>
        <w:t xml:space="preserve">BR1701(HB305)</w:t>
      </w:r>
    </w:p>
    <w:p>
      <w:pPr>
        <w:pStyle w:val="RecordBase"/>
      </w:pPr>
      <w:r>
        <w:t xml:space="preserve">BR1702(HB423)</w:t>
      </w:r>
    </w:p>
    <w:p>
      <w:pPr>
        <w:pStyle w:val="RecordBase"/>
      </w:pPr>
      <w:r>
        <w:t xml:space="preserve">BR1704(HB420)</w:t>
      </w:r>
    </w:p>
    <w:p>
      <w:pPr>
        <w:pStyle w:val="RecordBase"/>
      </w:pPr>
      <w:r>
        <w:t xml:space="preserve">BR1705(HB385)</w:t>
      </w:r>
    </w:p>
    <w:p>
      <w:pPr>
        <w:pStyle w:val="RecordBase"/>
      </w:pPr>
      <w:r>
        <w:t xml:space="preserve">BR1712(HB485)</w:t>
      </w:r>
    </w:p>
    <w:p>
      <w:pPr>
        <w:pStyle w:val="RecordBase"/>
      </w:pPr>
      <w:r>
        <w:t xml:space="preserve">BR1713(HB438)</w:t>
      </w:r>
    </w:p>
    <w:p>
      <w:pPr>
        <w:pStyle w:val="RecordBase"/>
      </w:pPr>
      <w:r>
        <w:t xml:space="preserve">BR1715(HB437)</w:t>
      </w:r>
    </w:p>
    <w:p>
      <w:pPr>
        <w:pStyle w:val="RecordBase"/>
      </w:pPr>
      <w:r>
        <w:t xml:space="preserve">BR1716(HB407)</w:t>
      </w:r>
    </w:p>
    <w:p>
      <w:pPr>
        <w:pStyle w:val="RecordBase"/>
      </w:pPr>
      <w:r>
        <w:t xml:space="preserve">BR1717(HB345)</w:t>
      </w:r>
    </w:p>
    <w:p>
      <w:pPr>
        <w:pStyle w:val="RecordBase"/>
      </w:pPr>
      <w:r>
        <w:t xml:space="preserve">BR1718(HB486)</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BR1743(HB455)</w:t>
      </w:r>
    </w:p>
    <w:p>
      <w:pPr>
        <w:pStyle w:val="RecordBase"/>
      </w:pPr>
      <w:r>
        <w:t xml:space="preserve">BR1744(HB447)</w:t>
      </w:r>
    </w:p>
    <w:p>
      <w:pPr>
        <w:pStyle w:val="RecordBase"/>
      </w:pPr>
      <w:r>
        <w:t xml:space="preserve">BR1745(HB396)</w:t>
      </w:r>
    </w:p>
    <w:p>
      <w:pPr>
        <w:pStyle w:val="RecordBase"/>
      </w:pPr>
      <w:r>
        <w:t xml:space="preserve">BR1746(HB461)</w:t>
      </w:r>
    </w:p>
    <w:p>
      <w:pPr>
        <w:pStyle w:val="RecordBase"/>
      </w:pPr>
      <w:r>
        <w:t xml:space="preserve">BR1749(HB512)</w:t>
      </w:r>
    </w:p>
    <w:p>
      <w:pPr>
        <w:pStyle w:val="RecordBase"/>
      </w:pPr>
      <w:r>
        <w:t xml:space="preserve">BR1750(HB445)</w:t>
      </w:r>
    </w:p>
    <w:p>
      <w:pPr>
        <w:pStyle w:val="RecordBase"/>
      </w:pPr>
      <w:r>
        <w:t xml:space="preserve">BR1751(SB235)</w:t>
      </w:r>
    </w:p>
    <w:p>
      <w:pPr>
        <w:pStyle w:val="RecordBase"/>
      </w:pPr>
      <w:r>
        <w:t xml:space="preserve">BR1752(HB513)</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BR1760(HB449)</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BR1773(HB491)</w:t>
      </w:r>
    </w:p>
    <w:p>
      <w:pPr>
        <w:pStyle w:val="RecordBase"/>
      </w:pPr>
      <w:r>
        <w:t xml:space="preserve">BR1774(SB204)</w:t>
      </w:r>
    </w:p>
    <w:p>
      <w:pPr>
        <w:pStyle w:val="RecordBase"/>
      </w:pPr>
      <w:r>
        <w:t xml:space="preserve">BR1775(HB482)</w:t>
      </w:r>
    </w:p>
    <w:p>
      <w:pPr>
        <w:pStyle w:val="RecordBase"/>
      </w:pPr>
      <w:r>
        <w:t xml:space="preserve">BR1777(HR135)</w:t>
      </w:r>
    </w:p>
    <w:p>
      <w:pPr>
        <w:pStyle w:val="RecordBase"/>
      </w:pPr>
      <w:r>
        <w:t xml:space="preserve">BR1778(SB237)</w:t>
      </w:r>
    </w:p>
    <w:p>
      <w:pPr>
        <w:pStyle w:val="RecordBase"/>
      </w:pPr>
      <w:r>
        <w:t xml:space="preserve">BR1779(HB433)</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BR1785(HB474)</w:t>
      </w:r>
    </w:p>
    <w:p>
      <w:pPr>
        <w:pStyle w:val="RecordBase"/>
      </w:pPr>
      <w:r>
        <w:t xml:space="preserve">BR1786(HB452)</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BR1799(HB444)</w:t>
      </w:r>
    </w:p>
    <w:p>
      <w:pPr>
        <w:pStyle w:val="RecordBase"/>
      </w:pPr>
      <w:r>
        <w:t xml:space="preserve">BR1800(SB182)</w:t>
      </w:r>
    </w:p>
    <w:p>
      <w:pPr>
        <w:pStyle w:val="RecordBase"/>
      </w:pPr>
      <w:r>
        <w:t xml:space="preserve">BR1802(HB525)</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BR1810(HB510)</w:t>
      </w:r>
    </w:p>
    <w:p>
      <w:pPr>
        <w:pStyle w:val="RecordBase"/>
      </w:pPr>
      <w:r>
        <w:t xml:space="preserve">BR1811(HB469)</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BR1834(HB451)</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BR1838(HB411)</w:t>
      </w:r>
    </w:p>
    <w:p>
      <w:pPr>
        <w:pStyle w:val="RecordBase"/>
      </w:pPr>
      <w:r>
        <w:t xml:space="preserve">BR1839(HB409)</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BR1843(HB473)</w:t>
      </w:r>
    </w:p>
    <w:p>
      <w:pPr>
        <w:pStyle w:val="RecordBase"/>
      </w:pPr>
      <w:r>
        <w:t xml:space="preserve">BR1844(HB329)</w:t>
      </w:r>
    </w:p>
    <w:p>
      <w:pPr>
        <w:pStyle w:val="RecordBase"/>
      </w:pPr>
      <w:r>
        <w:t xml:space="preserve">BR1845(HR94)</w:t>
      </w:r>
    </w:p>
    <w:p>
      <w:pPr>
        <w:pStyle w:val="RecordBase"/>
      </w:pPr>
      <w:r>
        <w:t xml:space="preserve">BR1846(HR134)</w:t>
      </w:r>
    </w:p>
    <w:p>
      <w:pPr>
        <w:pStyle w:val="RecordBase"/>
      </w:pPr>
      <w:r>
        <w:t xml:space="preserve">BR1847(SR84)</w:t>
      </w:r>
    </w:p>
    <w:p>
      <w:pPr>
        <w:pStyle w:val="RecordBase"/>
      </w:pPr>
      <w:r>
        <w:t xml:space="preserve">BR1850(HB472)</w:t>
      </w:r>
    </w:p>
    <w:p>
      <w:pPr>
        <w:pStyle w:val="RecordBase"/>
      </w:pPr>
      <w:r>
        <w:t xml:space="preserve">BR1851(HCR137)</w:t>
      </w:r>
    </w:p>
    <w:p>
      <w:pPr>
        <w:pStyle w:val="RecordBase"/>
      </w:pPr>
      <w:r>
        <w:t xml:space="preserve">BR1852(HB492)</w:t>
      </w:r>
    </w:p>
    <w:p>
      <w:pPr>
        <w:pStyle w:val="RecordBase"/>
      </w:pPr>
      <w:r>
        <w:t xml:space="preserve">BR1853(HB406)</w:t>
      </w:r>
    </w:p>
    <w:p>
      <w:pPr>
        <w:pStyle w:val="RecordBase"/>
      </w:pPr>
      <w:r>
        <w:t xml:space="preserve">BR1854(SR119)</w:t>
      </w:r>
    </w:p>
    <w:p>
      <w:pPr>
        <w:pStyle w:val="RecordBase"/>
      </w:pPr>
      <w:r>
        <w:t xml:space="preserve">BR1855(HB368)</w:t>
      </w:r>
    </w:p>
    <w:p>
      <w:pPr>
        <w:pStyle w:val="RecordBase"/>
      </w:pPr>
      <w:r>
        <w:t xml:space="preserve">BR1856(HR98)</w:t>
      </w:r>
    </w:p>
    <w:p>
      <w:pPr>
        <w:pStyle w:val="RecordBase"/>
      </w:pPr>
      <w:r>
        <w:t xml:space="preserve">BR1857(HR136)</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BR1866(HR177)</w:t>
      </w:r>
    </w:p>
    <w:p>
      <w:pPr>
        <w:pStyle w:val="RecordBase"/>
      </w:pPr>
      <w:r>
        <w:t xml:space="preserve">BR1867(SR132)</w:t>
      </w:r>
    </w:p>
    <w:p>
      <w:pPr>
        <w:pStyle w:val="RecordBase"/>
      </w:pPr>
      <w:r>
        <w:t xml:space="preserve">BR1868(SCR143)</w:t>
      </w:r>
    </w:p>
    <w:p>
      <w:pPr>
        <w:pStyle w:val="RecordBase"/>
      </w:pPr>
      <w:r>
        <w:t xml:space="preserve">BR1869(SCR116)</w:t>
      </w:r>
    </w:p>
    <w:p>
      <w:pPr>
        <w:pStyle w:val="RecordBase"/>
      </w:pPr>
      <w:r>
        <w:t xml:space="preserve">BR1870(SR104)</w:t>
      </w:r>
    </w:p>
    <w:p>
      <w:pPr>
        <w:pStyle w:val="RecordBase"/>
      </w:pPr>
      <w:r>
        <w:t xml:space="preserve">BR1871(HR104)</w:t>
      </w:r>
    </w:p>
    <w:p>
      <w:pPr>
        <w:pStyle w:val="RecordBase"/>
      </w:pPr>
      <w:r>
        <w:t xml:space="preserve">BR1872(HR156)</w:t>
      </w:r>
    </w:p>
    <w:p>
      <w:pPr>
        <w:pStyle w:val="RecordBase"/>
      </w:pPr>
      <w:r>
        <w:t xml:space="preserve">BR1873(HR124)</w:t>
      </w:r>
    </w:p>
    <w:p>
      <w:pPr>
        <w:pStyle w:val="RecordBase"/>
      </w:pPr>
      <w:r>
        <w:t xml:space="preserve">BR1874(SR105)</w:t>
      </w:r>
    </w:p>
    <w:p>
      <w:pPr>
        <w:pStyle w:val="RecordBase"/>
      </w:pPr>
      <w:r>
        <w:t xml:space="preserve">BR1875(HR150)</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BR1881(HR184)</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pStyle w:val="RecordBase"/>
      </w:pPr>
      <w:r>
        <w:t xml:space="preserve">BR1886(HR154)</w:t>
      </w:r>
    </w:p>
    <w:p>
      <w:pPr>
        <w:pStyle w:val="RecordBase"/>
      </w:pPr>
      <w:r>
        <w:t xml:space="preserve">BR1887(HR139)</w:t>
      </w:r>
    </w:p>
    <w:p>
      <w:pPr>
        <w:pStyle w:val="RecordBase"/>
      </w:pPr>
      <w:r>
        <w:t xml:space="preserve">BR1888(SR123)</w:t>
      </w:r>
    </w:p>
    <w:p>
      <w:pPr>
        <w:pStyle w:val="RecordBase"/>
      </w:pPr>
      <w:r>
        <w:t xml:space="preserve">BR1889(SR109)</w:t>
      </w:r>
    </w:p>
    <w:p>
      <w:pPr>
        <w:pStyle w:val="RecordBase"/>
      </w:pPr>
      <w:r>
        <w:t xml:space="preserve">BR1890(SR117)</w:t>
      </w:r>
    </w:p>
    <w:p>
      <w:pPr>
        <w:pStyle w:val="RecordBase"/>
      </w:pPr>
      <w:r>
        <w:t xml:space="preserve">BR1891(HR174)</w:t>
      </w:r>
    </w:p>
    <w:p>
      <w:pPr>
        <w:pStyle w:val="RecordBase"/>
      </w:pPr>
      <w:r>
        <w:t xml:space="preserve">BR1892(SR120)</w:t>
      </w:r>
    </w:p>
    <w:p>
      <w:pPr>
        <w:pStyle w:val="RecordBase"/>
      </w:pPr>
      <w:r>
        <w:t xml:space="preserve">BR1894(SR122)</w:t>
      </w:r>
    </w:p>
    <w:p>
      <w:pPr>
        <w:pStyle w:val="RecordBase"/>
      </w:pPr>
      <w:r>
        <w:t xml:space="preserve">BR1896(HR117)</w:t>
      </w:r>
    </w:p>
    <w:p>
      <w:pPr>
        <w:pStyle w:val="RecordBase"/>
      </w:pPr>
      <w:r>
        <w:t xml:space="preserve">BR1897(SR118)</w:t>
      </w:r>
    </w:p>
    <w:p>
      <w:pPr>
        <w:pStyle w:val="RecordBase"/>
      </w:pPr>
      <w:r>
        <w:t xml:space="preserve">BR1898(SR126)</w:t>
      </w:r>
    </w:p>
    <w:p>
      <w:pPr>
        <w:pStyle w:val="RecordBase"/>
      </w:pPr>
      <w:r>
        <w:t xml:space="preserve">BR1899(SR124)</w:t>
      </w:r>
    </w:p>
    <w:p>
      <w:pPr>
        <w:pStyle w:val="RecordBase"/>
      </w:pPr>
      <w:r>
        <w:t xml:space="preserve">BR1900(HR142)</w:t>
      </w:r>
    </w:p>
    <w:p>
      <w:pPr>
        <w:pStyle w:val="RecordBase"/>
      </w:pPr>
      <w:r>
        <w:t xml:space="preserve">BR1902(SR121)</w:t>
      </w:r>
    </w:p>
    <w:p>
      <w:pPr>
        <w:pStyle w:val="RecordBase"/>
      </w:pPr>
      <w:r>
        <w:t xml:space="preserve">BR1903(HR149)</w:t>
      </w:r>
    </w:p>
    <w:p>
      <w:pPr>
        <w:pStyle w:val="RecordBase"/>
      </w:pPr>
      <w:r>
        <w:t xml:space="preserve">BR1904(HR122)</w:t>
      </w:r>
    </w:p>
    <w:p>
      <w:pPr>
        <w:pStyle w:val="RecordBase"/>
      </w:pPr>
      <w:r>
        <w:t xml:space="preserve">BR1905(HR118)</w:t>
      </w:r>
    </w:p>
    <w:p>
      <w:pPr>
        <w:pStyle w:val="RecordBase"/>
      </w:pPr>
      <w:r>
        <w:t xml:space="preserve">BR1906(HR125)</w:t>
      </w:r>
    </w:p>
    <w:p>
      <w:pPr>
        <w:pStyle w:val="RecordBase"/>
      </w:pPr>
      <w:r>
        <w:t xml:space="preserve">BR1908(SR125)</w:t>
      </w:r>
    </w:p>
    <w:p>
      <w:pPr>
        <w:pStyle w:val="RecordBase"/>
      </w:pPr>
      <w:r>
        <w:t xml:space="preserve">BR1909(SR127)</w:t>
      </w:r>
    </w:p>
    <w:p>
      <w:pPr>
        <w:pStyle w:val="RecordBase"/>
      </w:pPr>
      <w:r>
        <w:t xml:space="preserve">BR1911(HR126)</w:t>
      </w:r>
    </w:p>
    <w:p>
      <w:pPr>
        <w:pStyle w:val="RecordBase"/>
      </w:pPr>
      <w:r>
        <w:t xml:space="preserve">BR1912(HR133)</w:t>
      </w:r>
    </w:p>
    <w:p>
      <w:pPr>
        <w:pStyle w:val="RecordBase"/>
      </w:pPr>
      <w:r>
        <w:t xml:space="preserve">BR1913(SR128)</w:t>
      </w:r>
    </w:p>
    <w:p>
      <w:pPr>
        <w:pStyle w:val="RecordBase"/>
      </w:pPr>
      <w:r>
        <w:t xml:space="preserve">BR1914(HCR155)</w:t>
      </w:r>
    </w:p>
    <w:p>
      <w:pPr>
        <w:pStyle w:val="RecordBase"/>
      </w:pPr>
      <w:r>
        <w:t xml:space="preserve">BR1916(HR144)</w:t>
      </w:r>
    </w:p>
    <w:p>
      <w:pPr>
        <w:pStyle w:val="RecordBase"/>
      </w:pPr>
      <w:r>
        <w:t xml:space="preserve">BR1917(HR146)</w:t>
      </w:r>
    </w:p>
    <w:p>
      <w:pPr>
        <w:pStyle w:val="RecordBase"/>
      </w:pPr>
      <w:r>
        <w:t xml:space="preserve">BR1918(HCR143)</w:t>
      </w:r>
    </w:p>
    <w:p>
      <w:pPr>
        <w:pStyle w:val="RecordBase"/>
      </w:pPr>
      <w:r>
        <w:t xml:space="preserve">BR1919(HCR132)</w:t>
      </w:r>
    </w:p>
    <w:p>
      <w:pPr>
        <w:pStyle w:val="RecordBase"/>
      </w:pPr>
      <w:r>
        <w:t xml:space="preserve">BR1920(SR129)</w:t>
      </w:r>
    </w:p>
    <w:p>
      <w:pPr>
        <w:pStyle w:val="RecordBase"/>
      </w:pPr>
      <w:r>
        <w:t xml:space="preserve">BR1921(HCR140)</w:t>
      </w:r>
    </w:p>
    <w:p>
      <w:pPr>
        <w:pStyle w:val="RecordBase"/>
      </w:pPr>
      <w:r>
        <w:t xml:space="preserve">BR1922(SR130)</w:t>
      </w:r>
    </w:p>
    <w:p>
      <w:pPr>
        <w:pStyle w:val="RecordBase"/>
      </w:pPr>
      <w:r>
        <w:t xml:space="preserve">BR1923(SR131)</w:t>
      </w:r>
    </w:p>
    <w:p>
      <w:pPr>
        <w:pStyle w:val="RecordBase"/>
      </w:pPr>
      <w:r>
        <w:t xml:space="preserve">BR1924(HR141)</w:t>
      </w:r>
    </w:p>
    <w:p>
      <w:pPr>
        <w:pStyle w:val="RecordBase"/>
      </w:pPr>
      <w:r>
        <w:t xml:space="preserve">BR1925(SR133)</w:t>
      </w:r>
    </w:p>
    <w:p>
      <w:pPr>
        <w:pStyle w:val="RecordBase"/>
      </w:pPr>
      <w:r>
        <w:t xml:space="preserve">BR1926(HR147)</w:t>
      </w:r>
    </w:p>
    <w:p>
      <w:pPr>
        <w:pStyle w:val="RecordBase"/>
      </w:pPr>
      <w:r>
        <w:t xml:space="preserve">BR1927(HR145)</w:t>
      </w:r>
    </w:p>
    <w:p>
      <w:pPr>
        <w:pStyle w:val="RecordBase"/>
      </w:pPr>
      <w:r>
        <w:t xml:space="preserve">BR1929(SR137)</w:t>
      </w:r>
    </w:p>
    <w:p>
      <w:pPr>
        <w:pStyle w:val="RecordBase"/>
      </w:pPr>
      <w:r>
        <w:t xml:space="preserve">BR1930(SR134)</w:t>
      </w:r>
    </w:p>
    <w:p>
      <w:pPr>
        <w:pStyle w:val="RecordBase"/>
      </w:pPr>
      <w:r>
        <w:t xml:space="preserve">BR1931(HCR148)</w:t>
      </w:r>
    </w:p>
    <w:p>
      <w:pPr>
        <w:pStyle w:val="RecordBase"/>
      </w:pPr>
      <w:r>
        <w:t xml:space="preserve">BR1932(SR138)</w:t>
      </w:r>
    </w:p>
    <w:p>
      <w:pPr>
        <w:pStyle w:val="RecordBase"/>
      </w:pPr>
      <w:r>
        <w:t xml:space="preserve">BR1933(HR151)</w:t>
      </w:r>
    </w:p>
    <w:p>
      <w:pPr>
        <w:pStyle w:val="RecordBase"/>
      </w:pPr>
      <w:r>
        <w:t xml:space="preserve">BR1934(SR140)</w:t>
      </w:r>
    </w:p>
    <w:p>
      <w:pPr>
        <w:pStyle w:val="RecordBase"/>
      </w:pPr>
      <w:r>
        <w:t xml:space="preserve">BR1935(HR152)</w:t>
      </w:r>
    </w:p>
    <w:p>
      <w:pPr>
        <w:pStyle w:val="RecordBase"/>
      </w:pPr>
      <w:r>
        <w:t xml:space="preserve">BR1936(HR219)</w:t>
      </w:r>
    </w:p>
    <w:p>
      <w:pPr>
        <w:pStyle w:val="RecordBase"/>
      </w:pPr>
      <w:r>
        <w:t xml:space="preserve">BR1937(SR135)</w:t>
      </w:r>
    </w:p>
    <w:p>
      <w:pPr>
        <w:pStyle w:val="RecordBase"/>
      </w:pPr>
      <w:r>
        <w:t xml:space="preserve">BR1938(HR161)</w:t>
      </w:r>
    </w:p>
    <w:p>
      <w:pPr>
        <w:pStyle w:val="RecordBase"/>
      </w:pPr>
      <w:r>
        <w:t xml:space="preserve">BR1939(SR170)</w:t>
      </w:r>
    </w:p>
    <w:p>
      <w:pPr>
        <w:pStyle w:val="RecordBase"/>
      </w:pPr>
      <w:r>
        <w:t xml:space="preserve">BR1940(SR136)</w:t>
      </w:r>
    </w:p>
    <w:p>
      <w:pPr>
        <w:pStyle w:val="RecordBase"/>
      </w:pPr>
      <w:r>
        <w:t xml:space="preserve">BR1941(SR139)</w:t>
      </w:r>
    </w:p>
    <w:p>
      <w:pPr>
        <w:pStyle w:val="RecordBase"/>
      </w:pPr>
      <w:r>
        <w:t xml:space="preserve">BR1942(HR153)</w:t>
      </w:r>
    </w:p>
    <w:p>
      <w:pPr>
        <w:pStyle w:val="RecordBase"/>
      </w:pPr>
      <w:r>
        <w:t xml:space="preserve">BR1943(SR141)</w:t>
      </w:r>
    </w:p>
    <w:p>
      <w:pPr>
        <w:pStyle w:val="RecordBase"/>
      </w:pPr>
      <w:r>
        <w:t xml:space="preserve">BR1944(HR191)</w:t>
      </w:r>
    </w:p>
    <w:p>
      <w:pPr>
        <w:pStyle w:val="RecordBase"/>
      </w:pPr>
      <w:r>
        <w:t xml:space="preserve">BR1945(HR157)</w:t>
      </w:r>
    </w:p>
    <w:p>
      <w:pPr>
        <w:pStyle w:val="RecordBase"/>
      </w:pPr>
      <w:r>
        <w:t xml:space="preserve">BR1946(SR151)</w:t>
      </w:r>
    </w:p>
    <w:p>
      <w:pPr>
        <w:pStyle w:val="RecordBase"/>
      </w:pPr>
      <w:r>
        <w:t xml:space="preserve">BR1947(SR147)</w:t>
      </w:r>
    </w:p>
    <w:p>
      <w:pPr>
        <w:pStyle w:val="RecordBase"/>
      </w:pPr>
      <w:r>
        <w:t xml:space="preserve">BR1948(HR158)</w:t>
      </w:r>
    </w:p>
    <w:p>
      <w:pPr>
        <w:pStyle w:val="RecordBase"/>
      </w:pPr>
      <w:r>
        <w:t xml:space="preserve">BR1949(SR145)</w:t>
      </w:r>
    </w:p>
    <w:p>
      <w:pPr>
        <w:pStyle w:val="RecordBase"/>
      </w:pPr>
      <w:r>
        <w:t xml:space="preserve">BR1950(HR159)</w:t>
      </w:r>
    </w:p>
    <w:p>
      <w:pPr>
        <w:pStyle w:val="RecordBase"/>
      </w:pPr>
      <w:r>
        <w:t xml:space="preserve">BR1951(SR142)</w:t>
      </w:r>
    </w:p>
    <w:p>
      <w:pPr>
        <w:pStyle w:val="RecordBase"/>
      </w:pPr>
      <w:r>
        <w:t xml:space="preserve">BR1952(HR192)</w:t>
      </w:r>
    </w:p>
    <w:p>
      <w:pPr>
        <w:pStyle w:val="RecordBase"/>
      </w:pPr>
      <w:r>
        <w:t xml:space="preserve">BR1953(SR155)</w:t>
      </w:r>
    </w:p>
    <w:p>
      <w:pPr>
        <w:pStyle w:val="RecordBase"/>
      </w:pPr>
      <w:r>
        <w:t xml:space="preserve">BR1954(SR153)</w:t>
      </w:r>
    </w:p>
    <w:p>
      <w:pPr>
        <w:pStyle w:val="RecordBase"/>
      </w:pPr>
      <w:r>
        <w:t xml:space="preserve">BR1955(SCR154)</w:t>
      </w:r>
    </w:p>
    <w:p>
      <w:pPr>
        <w:pStyle w:val="RecordBase"/>
      </w:pPr>
      <w:r>
        <w:t xml:space="preserve">BR1956(SR148)</w:t>
      </w:r>
    </w:p>
    <w:p>
      <w:pPr>
        <w:pStyle w:val="RecordBase"/>
      </w:pPr>
      <w:r>
        <w:t xml:space="preserve">BR1957(HR176)</w:t>
      </w:r>
    </w:p>
    <w:p>
      <w:pPr>
        <w:pStyle w:val="RecordBase"/>
      </w:pPr>
      <w:r>
        <w:t xml:space="preserve">BR1958(HR173)</w:t>
      </w:r>
    </w:p>
    <w:p>
      <w:pPr>
        <w:pStyle w:val="RecordBase"/>
      </w:pPr>
      <w:r>
        <w:t xml:space="preserve">BR1959(HR193)</w:t>
      </w:r>
    </w:p>
    <w:p>
      <w:pPr>
        <w:pStyle w:val="RecordBase"/>
      </w:pPr>
      <w:r>
        <w:t xml:space="preserve">BR1960(HR164)</w:t>
      </w:r>
    </w:p>
    <w:p>
      <w:pPr>
        <w:pStyle w:val="RecordBase"/>
      </w:pPr>
      <w:r>
        <w:t xml:space="preserve">BR1961(SCR149)</w:t>
      </w:r>
    </w:p>
    <w:p>
      <w:pPr>
        <w:pStyle w:val="RecordBase"/>
      </w:pPr>
      <w:r>
        <w:t xml:space="preserve">BR1962(HR163)</w:t>
      </w:r>
    </w:p>
    <w:p>
      <w:pPr>
        <w:pStyle w:val="RecordBase"/>
      </w:pPr>
      <w:r>
        <w:t xml:space="preserve">BR1963(SR146)</w:t>
      </w:r>
    </w:p>
    <w:p>
      <w:pPr>
        <w:pStyle w:val="RecordBase"/>
      </w:pPr>
      <w:r>
        <w:t xml:space="preserve">BR1964(HR171)</w:t>
      </w:r>
    </w:p>
    <w:p>
      <w:pPr>
        <w:pStyle w:val="RecordBase"/>
      </w:pPr>
      <w:r>
        <w:t xml:space="preserve">BR1965(SR144)</w:t>
      </w:r>
    </w:p>
    <w:p>
      <w:pPr>
        <w:pStyle w:val="RecordBase"/>
      </w:pPr>
      <w:r>
        <w:t xml:space="preserve">BR1966(HR162)</w:t>
      </w:r>
    </w:p>
    <w:p>
      <w:pPr>
        <w:pStyle w:val="RecordBase"/>
      </w:pPr>
      <w:r>
        <w:t xml:space="preserve">BR1967(HR166)</w:t>
      </w:r>
    </w:p>
    <w:p>
      <w:pPr>
        <w:pStyle w:val="RecordBase"/>
      </w:pPr>
      <w:r>
        <w:t xml:space="preserve">BR1968(HR167)</w:t>
      </w:r>
    </w:p>
    <w:p>
      <w:pPr>
        <w:pStyle w:val="RecordBase"/>
      </w:pPr>
      <w:r>
        <w:t xml:space="preserve">BR1969(HR165)</w:t>
      </w:r>
    </w:p>
    <w:p>
      <w:pPr>
        <w:pStyle w:val="RecordBase"/>
      </w:pPr>
      <w:r>
        <w:t xml:space="preserve">BR1970(SR150)</w:t>
      </w:r>
    </w:p>
    <w:p>
      <w:pPr>
        <w:pStyle w:val="RecordBase"/>
      </w:pPr>
      <w:r>
        <w:t xml:space="preserve">BR1971(HR168)</w:t>
      </w:r>
    </w:p>
    <w:p>
      <w:pPr>
        <w:pStyle w:val="RecordBase"/>
      </w:pPr>
      <w:r>
        <w:t xml:space="preserve">BR1972(SR157)</w:t>
      </w:r>
    </w:p>
    <w:p>
      <w:pPr>
        <w:pStyle w:val="RecordBase"/>
      </w:pPr>
      <w:r>
        <w:t xml:space="preserve">BR1973(HR180)</w:t>
      </w:r>
    </w:p>
    <w:p>
      <w:pPr>
        <w:pStyle w:val="RecordBase"/>
      </w:pPr>
      <w:r>
        <w:t xml:space="preserve">BR1974(SR152)</w:t>
      </w:r>
    </w:p>
    <w:p>
      <w:pPr>
        <w:pStyle w:val="RecordBase"/>
      </w:pPr>
      <w:r>
        <w:t xml:space="preserve">BR1975(HR170)</w:t>
      </w:r>
    </w:p>
    <w:p>
      <w:pPr>
        <w:pStyle w:val="RecordBase"/>
      </w:pPr>
      <w:r>
        <w:t xml:space="preserve">BR1976(HR175)</w:t>
      </w:r>
    </w:p>
    <w:p>
      <w:pPr>
        <w:pStyle w:val="RecordBase"/>
      </w:pPr>
      <w:r>
        <w:t xml:space="preserve">BR1977(HR169)</w:t>
      </w:r>
    </w:p>
    <w:p>
      <w:pPr>
        <w:pStyle w:val="RecordBase"/>
      </w:pPr>
      <w:r>
        <w:t xml:space="preserve">BR1978(SR159)</w:t>
      </w:r>
    </w:p>
    <w:p>
      <w:pPr>
        <w:pStyle w:val="RecordBase"/>
      </w:pPr>
      <w:r>
        <w:t xml:space="preserve">BR1979(HCR178)</w:t>
      </w:r>
    </w:p>
    <w:p>
      <w:pPr>
        <w:pStyle w:val="RecordBase"/>
      </w:pPr>
      <w:r>
        <w:t xml:space="preserve">BR1980(HR203)</w:t>
      </w:r>
    </w:p>
    <w:p>
      <w:pPr>
        <w:pStyle w:val="RecordBase"/>
      </w:pPr>
      <w:r>
        <w:t xml:space="preserve">BR1981(HR188)</w:t>
      </w:r>
    </w:p>
    <w:p>
      <w:pPr>
        <w:pStyle w:val="RecordBase"/>
      </w:pPr>
      <w:r>
        <w:t xml:space="preserve">BR1982(SR156)</w:t>
      </w:r>
    </w:p>
    <w:p>
      <w:pPr>
        <w:pStyle w:val="RecordBase"/>
      </w:pPr>
      <w:r>
        <w:t xml:space="preserve">BR1983(HR172)</w:t>
      </w:r>
    </w:p>
    <w:p>
      <w:pPr>
        <w:pStyle w:val="RecordBase"/>
      </w:pPr>
      <w:r>
        <w:t xml:space="preserve">BR1984(SR162)</w:t>
      </w:r>
    </w:p>
    <w:p>
      <w:pPr>
        <w:pStyle w:val="RecordBase"/>
      </w:pPr>
      <w:r>
        <w:t xml:space="preserve">BR1985(SR158)</w:t>
      </w:r>
    </w:p>
    <w:p>
      <w:pPr>
        <w:pStyle w:val="RecordBase"/>
      </w:pPr>
      <w:r>
        <w:t xml:space="preserve">BR1986(SR164)</w:t>
      </w:r>
    </w:p>
    <w:p>
      <w:pPr>
        <w:pStyle w:val="RecordBase"/>
      </w:pPr>
      <w:r>
        <w:t xml:space="preserve">BR1987(SR160)</w:t>
      </w:r>
    </w:p>
    <w:p>
      <w:pPr>
        <w:pStyle w:val="RecordBase"/>
      </w:pPr>
      <w:r>
        <w:t xml:space="preserve">BR1990(HR181)</w:t>
      </w:r>
    </w:p>
    <w:p>
      <w:pPr>
        <w:pStyle w:val="RecordBase"/>
      </w:pPr>
      <w:r>
        <w:t xml:space="preserve">BR1991(SR161)</w:t>
      </w:r>
    </w:p>
    <w:p>
      <w:pPr>
        <w:pStyle w:val="RecordBase"/>
      </w:pPr>
      <w:r>
        <w:t xml:space="preserve">BR1992(HR182)</w:t>
      </w:r>
    </w:p>
    <w:p>
      <w:pPr>
        <w:pStyle w:val="RecordBase"/>
      </w:pPr>
      <w:r>
        <w:t xml:space="preserve">BR1993(SR163)</w:t>
      </w:r>
    </w:p>
    <w:p>
      <w:pPr>
        <w:pStyle w:val="RecordBase"/>
      </w:pPr>
      <w:r>
        <w:t xml:space="preserve">BR1994(SR166)</w:t>
      </w:r>
    </w:p>
    <w:p>
      <w:pPr>
        <w:pStyle w:val="RecordBase"/>
      </w:pPr>
      <w:r>
        <w:t xml:space="preserve">BR1995(HR185)</w:t>
      </w:r>
    </w:p>
    <w:p>
      <w:pPr>
        <w:pStyle w:val="RecordBase"/>
      </w:pPr>
      <w:r>
        <w:t xml:space="preserve">BR1996(SR176)</w:t>
      </w:r>
    </w:p>
    <w:p>
      <w:pPr>
        <w:pStyle w:val="RecordBase"/>
      </w:pPr>
      <w:r>
        <w:t xml:space="preserve">BR1997(HR179)</w:t>
      </w:r>
    </w:p>
    <w:p>
      <w:pPr>
        <w:pStyle w:val="RecordBase"/>
      </w:pPr>
      <w:r>
        <w:t xml:space="preserve">BR1998(HR183)</w:t>
      </w:r>
    </w:p>
    <w:p>
      <w:pPr>
        <w:pStyle w:val="RecordBase"/>
      </w:pPr>
      <w:r>
        <w:t xml:space="preserve">BR1999(SR165)</w:t>
      </w:r>
    </w:p>
    <w:p>
      <w:pPr>
        <w:pStyle w:val="RecordBase"/>
      </w:pPr>
      <w:r>
        <w:t xml:space="preserve">BR2000(HR190)</w:t>
      </w:r>
    </w:p>
    <w:p>
      <w:pPr>
        <w:pStyle w:val="RecordBase"/>
      </w:pPr>
      <w:r>
        <w:t xml:space="preserve">BR2001(HR201)</w:t>
      </w:r>
    </w:p>
    <w:p>
      <w:pPr>
        <w:pStyle w:val="RecordBase"/>
      </w:pPr>
      <w:r>
        <w:t xml:space="preserve">BR2002(HR187)</w:t>
      </w:r>
    </w:p>
    <w:p>
      <w:pPr>
        <w:pStyle w:val="RecordBase"/>
      </w:pPr>
      <w:r>
        <w:t xml:space="preserve">BR2003(HR186)</w:t>
      </w:r>
    </w:p>
    <w:p>
      <w:pPr>
        <w:pStyle w:val="RecordBase"/>
      </w:pPr>
      <w:r>
        <w:t xml:space="preserve">BR2004(HR189)</w:t>
      </w:r>
    </w:p>
    <w:p>
      <w:pPr>
        <w:pStyle w:val="RecordBase"/>
      </w:pPr>
      <w:r>
        <w:t xml:space="preserve">BR2005(HR195)</w:t>
      </w:r>
    </w:p>
    <w:p>
      <w:pPr>
        <w:pStyle w:val="RecordBase"/>
      </w:pPr>
      <w:r>
        <w:t xml:space="preserve">BR2006(HR200)</w:t>
      </w:r>
    </w:p>
    <w:p>
      <w:pPr>
        <w:pStyle w:val="RecordBase"/>
      </w:pPr>
      <w:r>
        <w:t xml:space="preserve">BR2007(HR194)</w:t>
      </w:r>
    </w:p>
    <w:p>
      <w:pPr>
        <w:pStyle w:val="RecordBase"/>
      </w:pPr>
      <w:r>
        <w:t xml:space="preserve">BR2009(HR208)</w:t>
      </w:r>
    </w:p>
    <w:p>
      <w:pPr>
        <w:pStyle w:val="RecordBase"/>
      </w:pPr>
      <w:r>
        <w:t xml:space="preserve">BR2010(SR169)</w:t>
      </w:r>
    </w:p>
    <w:p>
      <w:pPr>
        <w:pStyle w:val="RecordBase"/>
      </w:pPr>
      <w:r>
        <w:t xml:space="preserve">BR2011(SR168)</w:t>
      </w:r>
    </w:p>
    <w:p>
      <w:pPr>
        <w:pStyle w:val="RecordBase"/>
      </w:pPr>
      <w:r>
        <w:t xml:space="preserve">BR2012(SR186)</w:t>
      </w:r>
    </w:p>
    <w:p>
      <w:pPr>
        <w:pStyle w:val="RecordBase"/>
      </w:pPr>
      <w:r>
        <w:t xml:space="preserve">BR2013(SR174)</w:t>
      </w:r>
    </w:p>
    <w:p>
      <w:pPr>
        <w:pStyle w:val="RecordBase"/>
      </w:pPr>
      <w:r>
        <w:t xml:space="preserve">BR2014(SR173)</w:t>
      </w:r>
    </w:p>
    <w:p>
      <w:pPr>
        <w:pStyle w:val="RecordBase"/>
      </w:pPr>
      <w:r>
        <w:t xml:space="preserve">BR2015(HR197)</w:t>
      </w:r>
    </w:p>
    <w:p>
      <w:pPr>
        <w:pStyle w:val="RecordBase"/>
      </w:pPr>
      <w:r>
        <w:t xml:space="preserve">BR2016(HR199)</w:t>
      </w:r>
    </w:p>
    <w:p>
      <w:pPr>
        <w:pStyle w:val="RecordBase"/>
      </w:pPr>
      <w:r>
        <w:t xml:space="preserve">BR2017(HR196)</w:t>
      </w:r>
    </w:p>
    <w:p>
      <w:pPr>
        <w:pStyle w:val="RecordBase"/>
      </w:pPr>
      <w:r>
        <w:t xml:space="preserve">BR2018(HR205)</w:t>
      </w:r>
    </w:p>
    <w:p>
      <w:pPr>
        <w:pStyle w:val="RecordBase"/>
      </w:pPr>
      <w:r>
        <w:t xml:space="preserve">BR2019(HR212)</w:t>
      </w:r>
    </w:p>
    <w:p>
      <w:pPr>
        <w:pStyle w:val="RecordBase"/>
      </w:pPr>
      <w:r>
        <w:t xml:space="preserve">BR2020(SR172)</w:t>
      </w:r>
    </w:p>
    <w:p>
      <w:pPr>
        <w:pStyle w:val="RecordBase"/>
      </w:pPr>
      <w:r>
        <w:t xml:space="preserve">BR2021(SR171)</w:t>
      </w:r>
    </w:p>
    <w:p>
      <w:pPr>
        <w:pStyle w:val="RecordBase"/>
      </w:pPr>
      <w:r>
        <w:t xml:space="preserve">BR2022(SR167)</w:t>
      </w:r>
    </w:p>
    <w:p>
      <w:pPr>
        <w:pStyle w:val="RecordBase"/>
      </w:pPr>
      <w:r>
        <w:t xml:space="preserve">BR2023(HR204)</w:t>
      </w:r>
    </w:p>
    <w:p>
      <w:pPr>
        <w:pStyle w:val="RecordBase"/>
      </w:pPr>
      <w:r>
        <w:t xml:space="preserve">BR2024(HR198)</w:t>
      </w:r>
    </w:p>
    <w:p>
      <w:pPr>
        <w:pStyle w:val="RecordBase"/>
      </w:pPr>
      <w:r>
        <w:t xml:space="preserve">BR2026(SR177)</w:t>
      </w:r>
    </w:p>
    <w:p>
      <w:pPr>
        <w:pStyle w:val="RecordBase"/>
      </w:pPr>
      <w:r>
        <w:t xml:space="preserve">BR2027(HR202)</w:t>
      </w:r>
    </w:p>
    <w:p>
      <w:pPr>
        <w:pStyle w:val="RecordBase"/>
      </w:pPr>
      <w:r>
        <w:t xml:space="preserve">BR2028(SR175)</w:t>
      </w:r>
    </w:p>
    <w:p>
      <w:pPr>
        <w:pStyle w:val="RecordBase"/>
      </w:pPr>
      <w:r>
        <w:t xml:space="preserve">BR2029(HR207)</w:t>
      </w:r>
    </w:p>
    <w:p>
      <w:pPr>
        <w:pStyle w:val="RecordBase"/>
      </w:pPr>
      <w:r>
        <w:t xml:space="preserve">BR2030(SR179)</w:t>
      </w:r>
    </w:p>
    <w:p>
      <w:pPr>
        <w:pStyle w:val="RecordBase"/>
      </w:pPr>
      <w:r>
        <w:t xml:space="preserve">BR2031(HR206)</w:t>
      </w:r>
    </w:p>
    <w:p>
      <w:pPr>
        <w:pStyle w:val="RecordBase"/>
      </w:pPr>
      <w:r>
        <w:t xml:space="preserve">BR2032(SR178)</w:t>
      </w:r>
    </w:p>
    <w:p>
      <w:pPr>
        <w:pStyle w:val="RecordBase"/>
      </w:pPr>
      <w:r>
        <w:t xml:space="preserve">BR2033(SR183)</w:t>
      </w:r>
    </w:p>
    <w:p>
      <w:pPr>
        <w:pStyle w:val="RecordBase"/>
      </w:pPr>
      <w:r>
        <w:t xml:space="preserve">BR2034(HR209)</w:t>
      </w:r>
    </w:p>
    <w:p>
      <w:pPr>
        <w:pStyle w:val="RecordBase"/>
      </w:pPr>
      <w:r>
        <w:t xml:space="preserve">BR2035(SR182)</w:t>
      </w:r>
    </w:p>
    <w:p>
      <w:pPr>
        <w:pStyle w:val="RecordBase"/>
      </w:pPr>
      <w:r>
        <w:t xml:space="preserve">BR2036(HR211)</w:t>
      </w:r>
    </w:p>
    <w:p>
      <w:pPr>
        <w:pStyle w:val="RecordBase"/>
      </w:pPr>
      <w:r>
        <w:t xml:space="preserve">BR2037(SR184)</w:t>
      </w:r>
    </w:p>
    <w:p>
      <w:pPr>
        <w:pStyle w:val="RecordBase"/>
      </w:pPr>
      <w:r>
        <w:t xml:space="preserve">BR2038(HR210)</w:t>
      </w:r>
    </w:p>
    <w:p>
      <w:pPr>
        <w:pStyle w:val="RecordBase"/>
      </w:pPr>
      <w:r>
        <w:t xml:space="preserve">BR2039(HR213)</w:t>
      </w:r>
    </w:p>
    <w:p>
      <w:pPr>
        <w:pStyle w:val="RecordBase"/>
      </w:pPr>
      <w:r>
        <w:t xml:space="preserve">BR2041(SR180)</w:t>
      </w:r>
    </w:p>
    <w:p>
      <w:pPr>
        <w:pStyle w:val="RecordBase"/>
      </w:pPr>
      <w:r>
        <w:t xml:space="preserve">BR2042(SR181)</w:t>
      </w:r>
    </w:p>
    <w:p>
      <w:pPr>
        <w:pStyle w:val="RecordBase"/>
      </w:pPr>
      <w:r>
        <w:t xml:space="preserve">BR2044(SR185)</w:t>
      </w:r>
    </w:p>
    <w:p>
      <w:pPr>
        <w:pStyle w:val="RecordBase"/>
      </w:pPr>
      <w:r>
        <w:t xml:space="preserve">BR2046(HR218)</w:t>
      </w:r>
    </w:p>
    <w:p>
      <w:pPr>
        <w:pStyle w:val="RecordBase"/>
      </w:pPr>
      <w:r>
        <w:t xml:space="preserve">BR2049(HCR216)</w:t>
      </w:r>
    </w:p>
    <w:p>
      <w:pPr>
        <w:pStyle w:val="RecordBase"/>
      </w:pPr>
      <w:r>
        <w:t xml:space="preserve">BR2050(SCR187)</w:t>
      </w:r>
    </w:p>
    <w:p>
      <w:pPr>
        <w:pStyle w:val="RecordBase"/>
      </w:pPr>
      <w:r>
        <w:t xml:space="preserve">BR2053(HR215)</w:t>
      </w:r>
    </w:p>
    <w:p>
      <w:pPr>
        <w:pStyle w:val="RecordBase"/>
      </w:pPr>
      <w:r>
        <w:t xml:space="preserve">BR2054(SR188)</w:t>
      </w:r>
    </w:p>
    <w:p>
      <w:pPr>
        <w:pStyle w:val="RecordBase"/>
      </w:pPr>
      <w:r>
        <w:t xml:space="preserve">BR2055(SR190)</w:t>
      </w:r>
    </w:p>
    <w:p>
      <w:pPr>
        <w:pStyle w:val="RecordBase"/>
      </w:pPr>
      <w:r>
        <w:t xml:space="preserve">BR2057(SR192)</w:t>
      </w:r>
    </w:p>
    <w:p>
      <w:pPr>
        <w:pStyle w:val="RecordBase"/>
      </w:pPr>
      <w:r>
        <w:t xml:space="preserve">BR2058(SR189)</w:t>
      </w:r>
    </w:p>
    <w:p>
      <w:pPr>
        <w:pStyle w:val="RecordBase"/>
      </w:pPr>
      <w:r>
        <w:t xml:space="preserve">BR2059(SR191)</w:t>
      </w:r>
    </w:p>
    <w:p>
      <w:pPr>
        <w:pStyle w:val="RecordBase"/>
      </w:pPr>
      <w:r>
        <w:t xml:space="preserve">BR2061(HR217)</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pStyle w:val="RecordBaseCenter"/>
      </w:pPr>
      <w:r>
        <w:rPr>
          <w:b/>
        </w:rPr>
        <w:t xml:space="preserve">February 19, 2019</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br/>
      </w:r>
      <w:r>
        <w:rPr>
          <w:b/>
        </w:rPr>
        <w:t xml:space="preserve">HCR </w:t>
      </w:r>
      <w:r>
        <w:t xml:space="preserve">121</w:t>
        <w:br/>
      </w:r>
      <w:r>
        <w:rPr>
          <w:b/>
        </w:rPr>
        <w:t xml:space="preserve">HJR </w:t>
      </w:r>
      <w:r>
        <w:t xml:space="preserve">120</w:t>
        <w:br/>
      </w:r>
      <w:r>
        <w:rPr>
          <w:b/>
        </w:rPr>
        <w:t xml:space="preserve">HR </w:t>
      </w:r>
      <w:r>
        <w:t xml:space="preserve">117</w:t>
      </w:r>
      <w:r>
        <w:t xml:space="preserve">, 118</w:t>
      </w:r>
      <w:r>
        <w:t xml:space="preserve">, 119</w:t>
        <w:br/>
      </w:r>
      <w:r>
        <w:rPr>
          <w:b/>
        </w:rPr>
        <w:t xml:space="preserve">SCR </w:t>
      </w:r>
      <w:r>
        <w:t xml:space="preserve">116</w:t>
        <w:br/>
      </w:r>
      <w:r>
        <w:rPr>
          <w:b/>
        </w:rPr>
        <w:t xml:space="preserve">SR </w:t>
      </w:r>
      <w:r>
        <w:t xml:space="preserve">109</w:t>
      </w:r>
      <w:r>
        <w:t xml:space="preserve">, 117</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20, 2019</w:t>
      </w:r>
    </w:p>
    <w:p>
      <w:pPr>
        <w:pStyle w:val="RecordBase"/>
        <w:ind w:left="120" w:hanging="120"/>
      </w:pPr>
      <w:r>
        <w:t xml:space="preserve"/>
        <w:br/>
      </w:r>
      <w:r>
        <w:rPr>
          <w:b/>
        </w:rPr>
        <w:t xml:space="preserve">HB </w:t>
      </w:r>
      <w:r>
        <w:t xml:space="preserve">3</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127</w:t>
      </w:r>
      <w:r>
        <w:t xml:space="preserve">, 132</w:t>
      </w:r>
      <w:r>
        <w:t xml:space="preserve">, 137</w:t>
      </w:r>
      <w:r>
        <w:t xml:space="preserve">, 140</w:t>
        <w:br/>
      </w:r>
      <w:r>
        <w:rPr>
          <w:b/>
        </w:rPr>
        <w:t xml:space="preserve">HJR </w:t>
      </w:r>
      <w:r>
        <w:t xml:space="preserve">123</w:t>
      </w:r>
      <w:r>
        <w:t xml:space="preserve">, 129</w:t>
      </w:r>
      <w:r>
        <w:t xml:space="preserve">, 130</w:t>
      </w:r>
      <w:r>
        <w:t xml:space="preserve">, 131</w:t>
      </w:r>
      <w:r>
        <w:t xml:space="preserve">, 138</w:t>
        <w:br/>
      </w:r>
      <w:r>
        <w:rPr>
          <w:b/>
        </w:rPr>
        <w:t xml:space="preserve">HR </w:t>
      </w:r>
      <w:r>
        <w:t xml:space="preserve">122</w:t>
      </w:r>
      <w:r>
        <w:t xml:space="preserve">, 124</w:t>
      </w:r>
      <w:r>
        <w:t xml:space="preserve">, 125</w:t>
      </w:r>
      <w:r>
        <w:t xml:space="preserve">, 126</w:t>
      </w:r>
      <w:r>
        <w:t xml:space="preserve">, 128</w:t>
      </w:r>
      <w:r>
        <w:t xml:space="preserve">, 133</w:t>
      </w:r>
      <w:r>
        <w:t xml:space="preserve">, 134</w:t>
      </w:r>
      <w:r>
        <w:t xml:space="preserve">, 135</w:t>
      </w:r>
      <w:r>
        <w:t xml:space="preserve">, 136</w:t>
      </w:r>
      <w:r>
        <w:t xml:space="preserve">, 139</w:t>
        <w:br/>
      </w:r>
      <w:r>
        <w:rPr>
          <w:b/>
        </w:rPr>
        <w:t xml:space="preserve">SR </w:t>
      </w:r>
      <w:r>
        <w:t xml:space="preserve">124</w:t>
      </w:r>
      <w:r>
        <w:t xml:space="preserve">, 125</w:t>
      </w:r>
      <w:r>
        <w:t xml:space="preserve">, 126</w:t>
      </w:r>
      <w:r>
        <w:t xml:space="preserve">, 127</w:t>
      </w:r>
      <w:r>
        <w:t xml:space="preserve">, 128</w:t>
      </w:r>
      <w:r>
        <w:t xml:space="preserve">, 129</w:t>
      </w:r>
    </w:p>
    <w:p>
      <w:pPr>
        <w:pStyle w:val="RecordBaseCenter"/>
      </w:pPr>
      <w:r>
        <w:rPr>
          <w:b/>
        </w:rPr>
        <w:t xml:space="preserve">February 21, 2019</w:t>
      </w:r>
    </w:p>
    <w:p>
      <w:pPr>
        <w:pStyle w:val="RecordBase"/>
        <w:ind w:left="120" w:hanging="120"/>
      </w:pPr>
      <w:r>
        <w:t xml:space="preserve"/>
        <w:br/>
      </w:r>
      <w:r>
        <w:rPr>
          <w:b/>
        </w:rPr>
        <w:t xml:space="preserve">HCR </w:t>
      </w:r>
      <w:r>
        <w:t xml:space="preserve">143</w:t>
        <w:br/>
      </w:r>
      <w:r>
        <w:rPr>
          <w:b/>
        </w:rPr>
        <w:t xml:space="preserve">HR </w:t>
      </w:r>
      <w:r>
        <w:t xml:space="preserve">141</w:t>
      </w:r>
      <w:r>
        <w:t xml:space="preserve">, 142</w:t>
      </w:r>
      <w:r>
        <w:t xml:space="preserve">, 144</w:t>
        <w:br/>
      </w:r>
      <w:r>
        <w:rPr>
          <w:b/>
        </w:rPr>
        <w:t xml:space="preserve">SR </w:t>
      </w:r>
      <w:r>
        <w:t xml:space="preserve">130</w:t>
      </w:r>
      <w:r>
        <w:t xml:space="preserve">, 131</w:t>
      </w:r>
      <w:r>
        <w:t xml:space="preserve">, 132</w:t>
      </w:r>
    </w:p>
    <w:p>
      <w:pPr>
        <w:pStyle w:val="RecordBaseCenter"/>
      </w:pPr>
      <w:r>
        <w:rPr>
          <w:b/>
        </w:rPr>
        <w:t xml:space="preserve">February 22, 2019</w:t>
      </w:r>
    </w:p>
    <w:p>
      <w:pPr>
        <w:pStyle w:val="RecordBase"/>
        <w:ind w:left="120" w:hanging="120"/>
      </w:pPr>
      <w:r>
        <w:t xml:space="preserve"/>
        <w:br/>
      </w:r>
      <w:r>
        <w:rPr>
          <w:b/>
        </w:rPr>
        <w:t xml:space="preserve">HR </w:t>
      </w:r>
      <w:r>
        <w:t xml:space="preserve">145</w:t>
      </w:r>
      <w:r>
        <w:t xml:space="preserve">, 146</w:t>
      </w:r>
      <w:r>
        <w:t xml:space="preserve">, 147</w:t>
        <w:br/>
      </w:r>
      <w:r>
        <w:rPr>
          <w:b/>
        </w:rPr>
        <w:t xml:space="preserve">SR </w:t>
      </w:r>
      <w:r>
        <w:t xml:space="preserve">133</w:t>
      </w:r>
      <w:r>
        <w:t xml:space="preserve">, 134</w:t>
      </w:r>
    </w:p>
    <w:p>
      <w:pPr>
        <w:pStyle w:val="RecordBaseCenter"/>
      </w:pPr>
      <w:r>
        <w:rPr>
          <w:b/>
        </w:rPr>
        <w:t xml:space="preserve">February 25, 2019</w:t>
      </w:r>
    </w:p>
    <w:p>
      <w:pPr>
        <w:pStyle w:val="RecordBase"/>
        <w:ind w:left="120" w:hanging="120"/>
      </w:pPr>
      <w:r>
        <w:t xml:space="preserve"/>
        <w:br/>
      </w:r>
      <w:r>
        <w:rPr>
          <w:b/>
        </w:rPr>
        <w:t xml:space="preserve">HCR </w:t>
      </w:r>
      <w:r>
        <w:t xml:space="preserve">148</w:t>
      </w:r>
      <w:r>
        <w:t xml:space="preserve">, 155</w:t>
        <w:br/>
      </w:r>
      <w:r>
        <w:rPr>
          <w:b/>
        </w:rPr>
        <w:t xml:space="preserve">HR </w:t>
      </w:r>
      <w:r>
        <w:t xml:space="preserve">149</w:t>
      </w:r>
      <w:r>
        <w:t xml:space="preserve">, 150</w:t>
      </w:r>
      <w:r>
        <w:t xml:space="preserve">, 151</w:t>
      </w:r>
      <w:r>
        <w:t xml:space="preserve">, 152</w:t>
      </w:r>
      <w:r>
        <w:t xml:space="preserve">, 153</w:t>
      </w:r>
      <w:r>
        <w:t xml:space="preserve">, 154</w:t>
        <w:br/>
      </w:r>
      <w:r>
        <w:rPr>
          <w:b/>
        </w:rPr>
        <w:t xml:space="preserve">SR </w:t>
      </w:r>
      <w:r>
        <w:t xml:space="preserve">135</w:t>
      </w:r>
      <w:r>
        <w:t xml:space="preserve">, 136</w:t>
      </w:r>
      <w:r>
        <w:t xml:space="preserve">, 137</w:t>
      </w:r>
      <w:r>
        <w:t xml:space="preserve">, 138</w:t>
      </w:r>
      <w:r>
        <w:t xml:space="preserve">, 139</w:t>
      </w:r>
      <w:r>
        <w:t xml:space="preserve">, 140</w:t>
      </w:r>
    </w:p>
    <w:p>
      <w:pPr>
        <w:pStyle w:val="RecordBaseCenter"/>
      </w:pPr>
      <w:r>
        <w:rPr>
          <w:b/>
        </w:rPr>
        <w:t xml:space="preserve">February 26, 2019</w:t>
      </w:r>
    </w:p>
    <w:p>
      <w:pPr>
        <w:pStyle w:val="RecordBase"/>
        <w:ind w:left="120" w:hanging="120"/>
      </w:pPr>
      <w:r>
        <w:t xml:space="preserve"/>
        <w:br/>
      </w:r>
      <w:r>
        <w:rPr>
          <w:b/>
        </w:rPr>
        <w:t xml:space="preserve">HR </w:t>
      </w:r>
      <w:r>
        <w:t xml:space="preserve">156</w:t>
      </w:r>
      <w:r>
        <w:t xml:space="preserve">, 157</w:t>
      </w:r>
      <w:r>
        <w:t xml:space="preserve">, 158</w:t>
      </w:r>
      <w:r>
        <w:t xml:space="preserve">, 159</w:t>
      </w:r>
      <w:r>
        <w:t xml:space="preserve">, 160</w:t>
      </w:r>
      <w:r>
        <w:t xml:space="preserve">, 161</w:t>
        <w:br/>
      </w:r>
      <w:r>
        <w:rPr>
          <w:b/>
        </w:rPr>
        <w:t xml:space="preserve">SCR </w:t>
      </w:r>
      <w:r>
        <w:t xml:space="preserve">143</w:t>
        <w:br/>
      </w:r>
      <w:r>
        <w:rPr>
          <w:b/>
        </w:rPr>
        <w:t xml:space="preserve">SR </w:t>
      </w:r>
      <w:r>
        <w:t xml:space="preserve">141</w:t>
      </w:r>
      <w:r>
        <w:t xml:space="preserve">, 142</w:t>
      </w:r>
    </w:p>
    <w:p>
      <w:pPr>
        <w:pStyle w:val="RecordBaseCenter"/>
      </w:pPr>
      <w:r>
        <w:rPr>
          <w:b/>
        </w:rPr>
        <w:t xml:space="preserve">February 27, 2019</w:t>
      </w:r>
    </w:p>
    <w:p>
      <w:pPr>
        <w:pStyle w:val="RecordBase"/>
        <w:ind w:left="120" w:hanging="120"/>
      </w:pPr>
      <w:r>
        <w:t xml:space="preserve"/>
        <w:br/>
      </w:r>
      <w:r>
        <w:rPr>
          <w:b/>
        </w:rPr>
        <w:t xml:space="preserve">HR </w:t>
      </w:r>
      <w:r>
        <w:t xml:space="preserve">162</w:t>
      </w:r>
      <w:r>
        <w:t xml:space="preserve">, 163</w:t>
      </w:r>
      <w:r>
        <w:t xml:space="preserve">, 164</w:t>
        <w:br/>
      </w:r>
      <w:r>
        <w:rPr>
          <w:b/>
        </w:rPr>
        <w:t xml:space="preserve">SR </w:t>
      </w:r>
      <w:r>
        <w:t xml:space="preserve">144</w:t>
      </w:r>
      <w:r>
        <w:t xml:space="preserve">, 145</w:t>
      </w:r>
      <w:r>
        <w:t xml:space="preserve">, 146</w:t>
      </w:r>
      <w:r>
        <w:t xml:space="preserve">, 147</w:t>
      </w:r>
      <w:r>
        <w:t xml:space="preserve">, 148</w:t>
      </w:r>
    </w:p>
    <w:p>
      <w:pPr>
        <w:pStyle w:val="RecordBaseCenter"/>
      </w:pPr>
      <w:r>
        <w:rPr>
          <w:b/>
        </w:rPr>
        <w:t xml:space="preserve">February 28, 2019</w:t>
      </w:r>
    </w:p>
    <w:p>
      <w:pPr>
        <w:pStyle w:val="RecordBase"/>
        <w:ind w:left="120" w:hanging="120"/>
      </w:pPr>
      <w:r>
        <w:t xml:space="preserve"/>
        <w:br/>
      </w:r>
      <w:r>
        <w:rPr>
          <w:b/>
        </w:rPr>
        <w:t xml:space="preserve">HR </w:t>
      </w:r>
      <w:r>
        <w:t xml:space="preserve">165</w:t>
      </w:r>
      <w:r>
        <w:t xml:space="preserve">, 166</w:t>
      </w:r>
      <w:r>
        <w:t xml:space="preserve">, 167</w:t>
      </w:r>
      <w:r>
        <w:t xml:space="preserve">, 168</w:t>
        <w:br/>
      </w:r>
      <w:r>
        <w:rPr>
          <w:b/>
        </w:rPr>
        <w:t xml:space="preserve">SCR </w:t>
      </w:r>
      <w:r>
        <w:t xml:space="preserve">149</w:t>
        <w:br/>
      </w:r>
      <w:r>
        <w:rPr>
          <w:b/>
        </w:rPr>
        <w:t xml:space="preserve">SR </w:t>
      </w:r>
      <w:r>
        <w:t xml:space="preserve">150</w:t>
      </w:r>
      <w:r>
        <w:t xml:space="preserve">, 151</w:t>
      </w:r>
      <w:r>
        <w:t xml:space="preserve">, 152</w:t>
      </w:r>
      <w:r>
        <w:t xml:space="preserve">, 153</w:t>
      </w:r>
    </w:p>
    <w:p>
      <w:pPr>
        <w:pStyle w:val="RecordBaseCenter"/>
      </w:pPr>
      <w:r>
        <w:rPr>
          <w:b/>
        </w:rPr>
        <w:t xml:space="preserve">March 01, 2019</w:t>
      </w:r>
    </w:p>
    <w:p>
      <w:pPr>
        <w:pStyle w:val="RecordBase"/>
        <w:ind w:left="120" w:hanging="120"/>
      </w:pPr>
      <w:r>
        <w:t xml:space="preserve"/>
        <w:br/>
      </w:r>
      <w:r>
        <w:rPr>
          <w:b/>
        </w:rPr>
        <w:t xml:space="preserve">HR </w:t>
      </w:r>
      <w:r>
        <w:t xml:space="preserve">169</w:t>
      </w:r>
      <w:r>
        <w:t xml:space="preserve">, 170</w:t>
      </w:r>
      <w:r>
        <w:t xml:space="preserve">, 171</w:t>
        <w:br/>
      </w:r>
      <w:r>
        <w:rPr>
          <w:b/>
        </w:rPr>
        <w:t xml:space="preserve">SCR </w:t>
      </w:r>
      <w:r>
        <w:t xml:space="preserve">154</w:t>
      </w:r>
    </w:p>
    <w:p>
      <w:pPr>
        <w:pStyle w:val="RecordBaseCenter"/>
      </w:pPr>
      <w:r>
        <w:rPr>
          <w:b/>
        </w:rPr>
        <w:t xml:space="preserve">March 04, 2019</w:t>
      </w:r>
    </w:p>
    <w:p>
      <w:pPr>
        <w:pStyle w:val="RecordBase"/>
        <w:ind w:left="120" w:hanging="120"/>
      </w:pPr>
      <w:r>
        <w:t xml:space="preserve"/>
        <w:br/>
      </w:r>
      <w:r>
        <w:rPr>
          <w:b/>
        </w:rPr>
        <w:t xml:space="preserve">HR </w:t>
      </w:r>
      <w:r>
        <w:t xml:space="preserve">172</w:t>
      </w:r>
      <w:r>
        <w:t xml:space="preserve">, 173</w:t>
      </w:r>
      <w:r>
        <w:t xml:space="preserve">, 174</w:t>
      </w:r>
      <w:r>
        <w:t xml:space="preserve">, 175</w:t>
        <w:br/>
      </w:r>
      <w:r>
        <w:rPr>
          <w:b/>
        </w:rPr>
        <w:t xml:space="preserve">SR </w:t>
      </w:r>
      <w:r>
        <w:t xml:space="preserve">155</w:t>
      </w:r>
      <w:r>
        <w:t xml:space="preserve">, 156</w:t>
      </w:r>
      <w:r>
        <w:t xml:space="preserve">, 157</w:t>
      </w:r>
    </w:p>
    <w:p>
      <w:pPr>
        <w:pStyle w:val="RecordBaseCenter"/>
      </w:pPr>
      <w:r>
        <w:rPr>
          <w:b/>
        </w:rPr>
        <w:t xml:space="preserve">March 05, 2019</w:t>
      </w:r>
    </w:p>
    <w:p>
      <w:pPr>
        <w:pStyle w:val="RecordBase"/>
        <w:ind w:left="120" w:hanging="120"/>
      </w:pPr>
      <w:r>
        <w:t xml:space="preserve"/>
        <w:br/>
      </w:r>
      <w:r>
        <w:rPr>
          <w:b/>
        </w:rPr>
        <w:t xml:space="preserve">HR </w:t>
      </w:r>
      <w:r>
        <w:t xml:space="preserve">176</w:t>
      </w:r>
      <w:r>
        <w:t xml:space="preserve">, 177</w:t>
        <w:br/>
      </w:r>
      <w:r>
        <w:rPr>
          <w:b/>
        </w:rPr>
        <w:t xml:space="preserve">SR </w:t>
      </w:r>
      <w:r>
        <w:t xml:space="preserve">158</w:t>
      </w:r>
      <w:r>
        <w:t xml:space="preserve">, 159</w:t>
      </w:r>
      <w:r>
        <w:t xml:space="preserve">, 160</w:t>
      </w:r>
      <w:r>
        <w:t xml:space="preserve">, 161</w:t>
      </w:r>
      <w:r>
        <w:t xml:space="preserve">, 162</w:t>
      </w:r>
    </w:p>
    <w:p>
      <w:pPr>
        <w:pStyle w:val="RecordBaseCenter"/>
      </w:pPr>
      <w:r>
        <w:rPr>
          <w:b/>
        </w:rPr>
        <w:t xml:space="preserve">March 06, 2019</w:t>
      </w:r>
    </w:p>
    <w:p>
      <w:pPr>
        <w:pStyle w:val="RecordBase"/>
        <w:ind w:left="120" w:hanging="120"/>
      </w:pPr>
      <w:r>
        <w:t xml:space="preserve"/>
        <w:br/>
      </w:r>
      <w:r>
        <w:rPr>
          <w:b/>
        </w:rPr>
        <w:t xml:space="preserve">HCR </w:t>
      </w:r>
      <w:r>
        <w:t xml:space="preserve">178</w:t>
        <w:br/>
      </w:r>
      <w:r>
        <w:rPr>
          <w:b/>
        </w:rPr>
        <w:t xml:space="preserve">HR </w:t>
      </w:r>
      <w:r>
        <w:t xml:space="preserve">179</w:t>
      </w:r>
      <w:r>
        <w:t xml:space="preserve">, 180</w:t>
      </w:r>
      <w:r>
        <w:t xml:space="preserve">, 181</w:t>
      </w:r>
      <w:r>
        <w:t xml:space="preserve">, 182</w:t>
      </w:r>
      <w:r>
        <w:t xml:space="preserve">, 183</w:t>
      </w:r>
      <w:r>
        <w:t xml:space="preserve">, 184</w:t>
        <w:br/>
      </w:r>
      <w:r>
        <w:rPr>
          <w:b/>
        </w:rPr>
        <w:t xml:space="preserve">SR </w:t>
      </w:r>
      <w:r>
        <w:t xml:space="preserve">163</w:t>
      </w:r>
      <w:r>
        <w:t xml:space="preserve">, 164</w:t>
      </w:r>
    </w:p>
    <w:p>
      <w:pPr>
        <w:pStyle w:val="RecordBaseCenter"/>
      </w:pPr>
      <w:r>
        <w:rPr>
          <w:b/>
        </w:rPr>
        <w:t xml:space="preserve">March 07, 2019</w:t>
      </w:r>
    </w:p>
    <w:p>
      <w:pPr>
        <w:pStyle w:val="RecordBase"/>
        <w:ind w:left="120" w:hanging="120"/>
      </w:pPr>
      <w:r>
        <w:t xml:space="preserve"/>
        <w:br/>
      </w:r>
      <w:r>
        <w:rPr>
          <w:b/>
        </w:rPr>
        <w:t xml:space="preserve">HR </w:t>
      </w:r>
      <w:r>
        <w:t xml:space="preserve">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SR </w:t>
      </w:r>
      <w:r>
        <w:t xml:space="preserve">165</w:t>
      </w:r>
      <w:r>
        <w:t xml:space="preserve">, 166</w:t>
      </w:r>
    </w:p>
    <w:p>
      <w:pPr>
        <w:pStyle w:val="RecordBaseCenter"/>
      </w:pPr>
      <w:r>
        <w:rPr>
          <w:b/>
        </w:rPr>
        <w:t xml:space="preserve">March 12, 2019</w:t>
      </w:r>
    </w:p>
    <w:p>
      <w:pPr>
        <w:pStyle w:val="RecordBase"/>
        <w:ind w:left="120" w:hanging="120"/>
      </w:pPr>
      <w:r>
        <w:t xml:space="preserve"/>
        <w:br/>
      </w:r>
      <w:r>
        <w:rPr>
          <w:b/>
        </w:rPr>
        <w:t xml:space="preserve">HR </w:t>
      </w:r>
      <w:r>
        <w:t xml:space="preserve">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br/>
      </w:r>
      <w:r>
        <w:rPr>
          <w:b/>
        </w:rPr>
        <w:t xml:space="preserve">SR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p>
    <w:p>
      <w:pPr>
        <w:pStyle w:val="RecordBaseCenter"/>
      </w:pPr>
      <w:r>
        <w:rPr>
          <w:b/>
        </w:rPr>
        <w:t xml:space="preserve">March 13, 2019</w:t>
      </w:r>
    </w:p>
    <w:p>
      <w:pPr>
        <w:pStyle w:val="RecordBase"/>
        <w:ind w:left="120" w:hanging="120"/>
      </w:pPr>
      <w:r>
        <w:t xml:space="preserve"/>
        <w:br/>
      </w:r>
      <w:r>
        <w:rPr>
          <w:b/>
        </w:rPr>
        <w:t xml:space="preserve">HR </w:t>
      </w:r>
      <w:r>
        <w:t xml:space="preserve">209</w:t>
      </w:r>
      <w:r>
        <w:t xml:space="preserve">, 210</w:t>
      </w:r>
      <w:r>
        <w:t xml:space="preserve">, 211</w:t>
      </w:r>
      <w:r>
        <w:t xml:space="preserve">, 212</w:t>
      </w:r>
      <w:r>
        <w:t xml:space="preserve">, 213</w:t>
        <w:br/>
      </w:r>
      <w:r>
        <w:rPr>
          <w:b/>
        </w:rPr>
        <w:t xml:space="preserve">SR </w:t>
      </w:r>
      <w:r>
        <w:t xml:space="preserve">180</w:t>
      </w:r>
      <w:r>
        <w:t xml:space="preserve">, 181</w:t>
      </w:r>
      <w:r>
        <w:t xml:space="preserve">, 182</w:t>
      </w:r>
      <w:r>
        <w:t xml:space="preserve">, 183</w:t>
      </w:r>
      <w:r>
        <w:t xml:space="preserve">, 184</w:t>
      </w:r>
      <w:r>
        <w:t xml:space="preserve">, 185</w:t>
      </w:r>
      <w:r>
        <w:t xml:space="preserve">, 186</w:t>
      </w:r>
    </w:p>
    <w:p>
      <w:pPr>
        <w:pStyle w:val="RecordBaseCenter"/>
      </w:pPr>
      <w:r>
        <w:rPr>
          <w:b/>
        </w:rPr>
        <w:t xml:space="preserve">March 14, 2019</w:t>
      </w:r>
    </w:p>
    <w:p>
      <w:pPr>
        <w:pStyle w:val="RecordBase"/>
        <w:ind w:left="120" w:hanging="120"/>
      </w:pPr>
      <w:r>
        <w:t xml:space="preserve"/>
        <w:br/>
      </w:r>
      <w:r>
        <w:rPr>
          <w:b/>
        </w:rPr>
        <w:t xml:space="preserve">HCR </w:t>
      </w:r>
      <w:r>
        <w:t xml:space="preserve">216</w:t>
        <w:br/>
      </w:r>
      <w:r>
        <w:rPr>
          <w:b/>
        </w:rPr>
        <w:t xml:space="preserve">HR </w:t>
      </w:r>
      <w:r>
        <w:t xml:space="preserve">215</w:t>
      </w:r>
      <w:r>
        <w:t xml:space="preserve">, 217</w:t>
      </w:r>
      <w:r>
        <w:t xml:space="preserve">, 218</w:t>
      </w:r>
      <w:r>
        <w:t xml:space="preserve">, 219</w:t>
        <w:br/>
      </w:r>
      <w:r>
        <w:rPr>
          <w:b/>
        </w:rPr>
        <w:t xml:space="preserve">SCR </w:t>
      </w:r>
      <w:r>
        <w:t xml:space="preserve">187</w:t>
        <w:br/>
      </w:r>
      <w:r>
        <w:rPr>
          <w:b/>
        </w:rPr>
        <w:t xml:space="preserve">SR </w:t>
      </w:r>
      <w:r>
        <w:t xml:space="preserve">188</w:t>
      </w:r>
      <w:r>
        <w:t xml:space="preserve">, 189</w:t>
      </w:r>
      <w:r>
        <w:t xml:space="preserve">, 190</w:t>
      </w:r>
      <w:r>
        <w:t xml:space="preserve">, 191</w:t>
      </w:r>
      <w:r>
        <w:t xml:space="preserve">, 192</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