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4059d40469e4f9f" /><Relationship Type="http://schemas.openxmlformats.org/package/2006/relationships/metadata/core-properties" Target="/package/services/metadata/core-properties/4d49d84bb3e14f479f8773233bbd04e1.psmdcp" Id="Rfbf8b6262231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January 21, 2022, until 4:00 PM, Monday, January 24, 2022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5cs</w:t>
      </w:r>
      <w:r>
        <w:t xml:space="preserve">, 27</w:t>
      </w:r>
      <w:r>
        <w:t xml:space="preserve">, 30</w:t>
      </w:r>
      <w:r>
        <w:t xml:space="preserve">, 33</w:t>
      </w:r>
      <w:r>
        <w:t xml:space="preserve">, 38</w:t>
      </w:r>
      <w:r>
        <w:t xml:space="preserve">, 45</w:t>
      </w:r>
      <w:r>
        <w:t xml:space="preserve">, 46</w:t>
      </w:r>
      <w:r>
        <w:t xml:space="preserve">fa</w:t>
      </w:r>
      <w:r>
        <w:t xml:space="preserve">, 48</w:t>
      </w:r>
      <w:r>
        <w:t xml:space="preserve">fas</w:t>
      </w:r>
      <w:r>
        <w:t xml:space="preserve">, 59</w:t>
      </w:r>
      <w:r>
        <w:t xml:space="preserve">, 65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27</w:t>
      </w:r>
      <w:r>
        <w:t xml:space="preserve">, 30</w:t>
      </w:r>
      <w:r>
        <w:t xml:space="preserve">, 45</w:t>
      </w:r>
      <w:r>
        <w:t xml:space="preserve">, 46</w:t>
      </w:r>
      <w:r>
        <w:t xml:space="preserve">fa</w:t>
      </w:r>
      <w:r>
        <w:t xml:space="preserve">, 65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102</w:t>
      </w:r>
      <w:r>
        <w:t xml:space="preserve">, </w:t>
      </w:r>
      <w:r>
        <w:t xml:space="preserve">103</w:t>
      </w:r>
      <w:r>
        <w:t xml:space="preserve">, </w:t>
      </w:r>
      <w:r>
        <w:t xml:space="preserve">104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SB</w:t>
      </w:r>
      <w:r>
        <w:t xml:space="preserve"> 102</w:t>
      </w:r>
      <w:r>
        <w:t xml:space="preserve">, </w:t>
      </w:r>
      <w:r>
        <w:t xml:space="preserve">103</w:t>
      </w:r>
      <w:r>
        <w:t xml:space="preserve">, </w:t>
      </w:r>
      <w:r>
        <w:t xml:space="preserve">104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t xml:space="preserve">Ed(S) - </w:t>
      </w:r>
      <w:r>
        <w:rPr>
          <w:b/>
        </w:rPr>
        <w:t xml:space="preserve">SB</w:t>
      </w:r>
      <w:r>
        <w:t xml:space="preserve"> 94</w:t>
      </w:r>
      <w:r>
        <w:t xml:space="preserve">; </w:t>
      </w:r>
      <w:r>
        <w:t xml:space="preserve">H&amp;W(S) - </w:t>
      </w:r>
      <w:r>
        <w:rPr>
          <w:b/>
        </w:rPr>
        <w:t xml:space="preserve">SB</w:t>
      </w:r>
      <w:r>
        <w:t xml:space="preserve"> 87</w:t>
      </w:r>
      <w:r>
        <w:t xml:space="preserve">, </w:t>
      </w:r>
      <w:r>
        <w:t xml:space="preserve">95</w:t>
      </w:r>
      <w:r>
        <w:t xml:space="preserve">; </w:t>
      </w:r>
      <w:r>
        <w:rPr>
          <w:b/>
        </w:rPr>
        <w:t xml:space="preserve">HB</w:t>
      </w:r>
      <w:r>
        <w:t xml:space="preserve"> 237</w:t>
      </w:r>
      <w:r>
        <w:t xml:space="preserve">; </w:t>
      </w:r>
      <w:r>
        <w:rPr>
          <w:b/>
        </w:rPr>
        <w:t xml:space="preserve">HJR</w:t>
      </w:r>
      <w:r>
        <w:t xml:space="preserve"> 28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76</w:t>
      </w:r>
      <w:r>
        <w:t xml:space="preserve">; </w:t>
      </w:r>
      <w:r>
        <w:t xml:space="preserve">V,MA&amp;PP(S) - </w:t>
      </w:r>
      <w:r>
        <w:rPr>
          <w:b/>
        </w:rPr>
        <w:t xml:space="preserve">SB</w:t>
      </w:r>
      <w:r>
        <w:t xml:space="preserve"> 96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SB</w:t>
      </w:r>
      <w:r>
        <w:t xml:space="preserve"> 33</w:t>
      </w:r>
      <w:r>
        <w:t xml:space="preserve">, </w:t>
      </w:r>
      <w:r>
        <w:t xml:space="preserve">38</w:t>
      </w:r>
      <w:r>
        <w:t xml:space="preserve">, </w:t>
      </w:r>
      <w:r>
        <w:t xml:space="preserve">59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43</w:t>
      </w:r>
      <w:r>
        <w:t xml:space="preserve">, </w:t>
      </w:r>
      <w:r>
        <w:t xml:space="preserve">100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20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46</w:t>
      </w:r>
      <w:r>
        <w:t xml:space="preserve"> sfa(1)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January 21, 2022, until 4:00 PM, Monday, January 24, 2022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33</w:t>
      </w:r>
      <w:r>
        <w:t xml:space="preserve">, 56</w:t>
      </w:r>
      <w:r>
        <w:t xml:space="preserve">, 69</w:t>
      </w:r>
      <w:r>
        <w:t xml:space="preserve">, 77</w:t>
      </w:r>
      <w:r>
        <w:t xml:space="preserve">cs</w:t>
      </w:r>
      <w:r>
        <w:t xml:space="preserve">, 79</w:t>
      </w:r>
      <w:r>
        <w:t xml:space="preserve">, 95</w:t>
      </w:r>
      <w:r>
        <w:t xml:space="preserve">, 126</w:t>
      </w:r>
      <w:r>
        <w:t xml:space="preserve">, 127</w:t>
      </w:r>
      <w:r>
        <w:t xml:space="preserve">cs</w:t>
      </w:r>
      <w:r>
        <w:t xml:space="preserve">, 171</w:t>
      </w:r>
      <w:r>
        <w:t xml:space="preserve">, 188</w:t>
      </w:r>
      <w:r>
        <w:t xml:space="preserve">, 192</w:t>
      </w:r>
      <w:r>
        <w:t xml:space="preserve">, 194</w:t>
      </w:r>
      <w:r>
        <w:t xml:space="preserve">fas fta</w:t>
      </w:r>
      <w:r>
        <w:t xml:space="preserve">, 195</w:t>
      </w:r>
      <w:r>
        <w:t xml:space="preserve">, 212</w:t>
      </w:r>
      <w:r>
        <w:t xml:space="preserve">, 219</w:t>
      </w:r>
      <w:r>
        <w:t xml:space="preserve">cs</w:t>
      </w:r>
      <w:r>
        <w:t xml:space="preserve">, 246</w:t>
      </w:r>
      <w:r>
        <w:t xml:space="preserve">, 250</w:t>
      </w:r>
      <w:r>
        <w:t xml:space="preserve">, 251</w:t>
      </w:r>
      <w:r>
        <w:t xml:space="preserve">, 256</w:t>
      </w:r>
      <w:r>
        <w:t xml:space="preserve">, 262</w:t>
      </w:r>
      <w:r>
        <w:t xml:space="preserve">cs cta</w:t>
      </w:r>
      <w:r>
        <w:t xml:space="preserve">, 271</w:t>
      </w:r>
      <w:r>
        <w:t xml:space="preserve">, 280</w:t>
      </w:r>
      <w:r>
        <w:t xml:space="preserve">cs</w:t>
      </w:r>
      <w:r>
        <w:t xml:space="preserve">, 308</w:t>
      </w:r>
      <w:r>
        <w:t xml:space="preserve">, 310</w:t>
      </w:r>
      <w:r>
        <w:t xml:space="preserve">, 317</w:t>
      </w:r>
      <w:r>
        <w:t xml:space="preserve">; </w:t>
      </w:r>
      <w:r>
        <w:rPr>
          <w:b/>
        </w:rPr>
        <w:t xml:space="preserve">HCR </w:t>
      </w:r>
      <w:r>
        <w:t xml:space="preserve">12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126</w:t>
      </w:r>
      <w:r>
        <w:t xml:space="preserve">, 194</w:t>
      </w:r>
      <w:r>
        <w:t xml:space="preserve">fas fta</w:t>
      </w:r>
      <w:r>
        <w:t xml:space="preserve">, 256</w:t>
      </w:r>
      <w:r>
        <w:t xml:space="preserve">, 127</w:t>
      </w:r>
      <w:r>
        <w:t xml:space="preserve">cs</w:t>
      </w:r>
      <w:r>
        <w:t xml:space="preserve">, 33</w:t>
      </w:r>
      <w:r>
        <w:t xml:space="preserve">, 77</w:t>
      </w:r>
      <w:r>
        <w:t xml:space="preserve">cs</w:t>
      </w:r>
      <w:r>
        <w:t xml:space="preserve">, 95</w:t>
      </w:r>
      <w:r>
        <w:t xml:space="preserve">, 171</w:t>
      </w:r>
      <w:r>
        <w:t xml:space="preserve">, 188</w:t>
      </w:r>
      <w:r>
        <w:t xml:space="preserve">, 192</w:t>
      </w:r>
      <w:r>
        <w:t xml:space="preserve">, 212</w:t>
      </w:r>
      <w:r>
        <w:t xml:space="preserve">, 219</w:t>
      </w:r>
      <w:r>
        <w:t xml:space="preserve">cs</w:t>
      </w:r>
      <w:r>
        <w:t xml:space="preserve">, 246</w:t>
      </w:r>
      <w:r>
        <w:t xml:space="preserve">, 251</w:t>
      </w:r>
      <w:r>
        <w:t xml:space="preserve">, 262</w:t>
      </w:r>
      <w:r>
        <w:t xml:space="preserve">cs cta</w:t>
      </w:r>
      <w:r>
        <w:t xml:space="preserve">, 271</w:t>
      </w:r>
      <w:r>
        <w:t xml:space="preserve">, 280</w:t>
      </w:r>
      <w:r>
        <w:t xml:space="preserve">cs</w:t>
      </w:r>
      <w:r>
        <w:t xml:space="preserve">, 310</w:t>
      </w:r>
      <w:r>
        <w:t xml:space="preserve">; </w:t>
      </w:r>
      <w:r>
        <w:rPr>
          <w:b/>
        </w:rPr>
        <w:t xml:space="preserve">HCR </w:t>
      </w:r>
      <w:r>
        <w:t xml:space="preserve">12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HB</w:t>
      </w:r>
      <w:r>
        <w:t xml:space="preserve"> 340</w:t>
      </w:r>
      <w:r>
        <w:t xml:space="preserve">, </w:t>
      </w:r>
      <w:r>
        <w:t xml:space="preserve">341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CC(H) - </w:t>
      </w:r>
      <w:r>
        <w:rPr>
          <w:b/>
        </w:rPr>
        <w:t xml:space="preserve">HB</w:t>
      </w:r>
      <w:r>
        <w:t xml:space="preserve"> 340</w:t>
      </w:r>
      <w:r>
        <w:t xml:space="preserve">, </w:t>
      </w:r>
      <w:r>
        <w:t xml:space="preserve">341</w:t>
      </w:r>
      <w:r>
        <w:t xml:space="preserve">; </w:t>
      </w:r>
      <w:r>
        <w:t xml:space="preserve">LO&amp;AR (H) - </w:t>
      </w:r>
      <w:r>
        <w:rPr>
          <w:b/>
        </w:rPr>
        <w:t xml:space="preserve">HB</w:t>
      </w:r>
      <w:r>
        <w:t xml:space="preserve"> 175</w:t>
      </w:r>
      <w:r>
        <w:t xml:space="preserve">, </w:t>
      </w:r>
      <w:r>
        <w:t xml:space="preserve">249</w:t>
      </w:r>
      <w:r>
        <w:t xml:space="preserve">, </w:t>
      </w:r>
      <w:r>
        <w:t xml:space="preserve">275</w:t>
      </w:r>
      <w:r>
        <w:t xml:space="preserve">; </w:t>
      </w:r>
      <w:r>
        <w:t xml:space="preserve">Trans(H) - </w:t>
      </w:r>
      <w:r>
        <w:rPr>
          <w:b/>
        </w:rPr>
        <w:t xml:space="preserve">HB</w:t>
      </w:r>
      <w:r>
        <w:t xml:space="preserve"> 284</w:t>
      </w:r>
      <w:r>
        <w:t xml:space="preserve">, </w:t>
      </w:r>
      <w:r>
        <w:t xml:space="preserve">320</w:t>
      </w:r>
      <w:r>
        <w:t xml:space="preserve">; </w:t>
      </w:r>
      <w:r>
        <w:t xml:space="preserve">VetMil (H) - </w:t>
      </w:r>
      <w:r>
        <w:rPr>
          <w:b/>
        </w:rPr>
        <w:t xml:space="preserve">HB</w:t>
      </w:r>
      <w:r>
        <w:t xml:space="preserve"> 91</w:t>
      </w:r>
      <w:r>
        <w:t xml:space="preserve">; </w:t>
      </w:r>
      <w:r>
        <w:rPr>
          <w:b/>
        </w:rPr>
        <w:t xml:space="preserve">HCR</w:t>
      </w:r>
      <w:r>
        <w:t xml:space="preserve"> 40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188</w:t>
      </w:r>
      <w:r>
        <w:t xml:space="preserve">, </w:t>
      </w:r>
      <w:r>
        <w:t xml:space="preserve">219</w:t>
      </w:r>
      <w:r>
        <w:t xml:space="preserve"> hcs</w:t>
      </w:r>
      <w:r>
        <w:t xml:space="preserve">, </w:t>
      </w:r>
      <w:r>
        <w:t xml:space="preserve">280</w:t>
      </w:r>
      <w:r>
        <w:t xml:space="preserve"> hcs</w:t>
      </w:r>
      <w:r>
        <w:t xml:space="preserve">, </w:t>
      </w:r>
      <w:r>
        <w:t xml:space="preserve">317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33</w:t>
      </w:r>
      <w:r>
        <w:t xml:space="preserve">, </w:t>
      </w:r>
      <w:r>
        <w:t xml:space="preserve">77</w:t>
      </w:r>
      <w:r>
        <w:t xml:space="preserve"> hcs</w:t>
      </w:r>
      <w:r>
        <w:t xml:space="preserve">, </w:t>
      </w:r>
      <w:r>
        <w:t xml:space="preserve">95</w:t>
      </w:r>
      <w:r>
        <w:t xml:space="preserve">, </w:t>
      </w:r>
      <w:r>
        <w:t xml:space="preserve">171</w:t>
      </w:r>
      <w:r>
        <w:t xml:space="preserve">, </w:t>
      </w:r>
      <w:r>
        <w:t xml:space="preserve">188</w:t>
      </w:r>
      <w:r>
        <w:t xml:space="preserve">, </w:t>
      </w:r>
      <w:r>
        <w:t xml:space="preserve">192</w:t>
      </w:r>
      <w:r>
        <w:t xml:space="preserve">, </w:t>
      </w:r>
      <w:r>
        <w:t xml:space="preserve">212</w:t>
      </w:r>
      <w:r>
        <w:t xml:space="preserve">, </w:t>
      </w:r>
      <w:r>
        <w:t xml:space="preserve">219</w:t>
      </w:r>
      <w:r>
        <w:t xml:space="preserve"> hcs</w:t>
      </w:r>
      <w:r>
        <w:t xml:space="preserve">, </w:t>
      </w:r>
      <w:r>
        <w:t xml:space="preserve">246</w:t>
      </w:r>
      <w:r>
        <w:t xml:space="preserve">, </w:t>
      </w:r>
      <w:r>
        <w:t xml:space="preserve">251</w:t>
      </w:r>
      <w:r>
        <w:t xml:space="preserve">, </w:t>
      </w:r>
      <w:r>
        <w:t xml:space="preserve">262</w:t>
      </w:r>
      <w:r>
        <w:t xml:space="preserve"> hcta hcs</w:t>
      </w:r>
      <w:r>
        <w:t xml:space="preserve">, </w:t>
      </w:r>
      <w:r>
        <w:t xml:space="preserve">271</w:t>
      </w:r>
      <w:r>
        <w:t xml:space="preserve">, </w:t>
      </w:r>
      <w:r>
        <w:t xml:space="preserve">280</w:t>
      </w:r>
      <w:r>
        <w:t xml:space="preserve"> hcs</w:t>
      </w:r>
      <w:r>
        <w:t xml:space="preserve">, </w:t>
      </w:r>
      <w:r>
        <w:t xml:space="preserve">310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HR</w:t>
      </w:r>
      <w:r>
        <w:t xml:space="preserve"> 46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44</w:t>
      </w:r>
      <w:r>
        <w:t xml:space="preserve">, 61</w:t>
      </w:r>
      <w:r>
        <w:t xml:space="preserve">, 76</w:t>
      </w:r>
      <w:r>
        <w:t xml:space="preserve">, 237</w:t>
      </w:r>
      <w:r>
        <w:t xml:space="preserve">, 241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28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46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9</w:t>
      </w:r>
      <w:r>
        <w:t xml:space="preserve">, 11</w:t>
      </w:r>
      <w:r>
        <w:t xml:space="preserve">, 43</w:t>
      </w:r>
      <w:r>
        <w:t xml:space="preserve">, 55</w:t>
      </w:r>
      <w:r>
        <w:t xml:space="preserve">, 56</w:t>
      </w:r>
      <w:r>
        <w:t xml:space="preserve">, 100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20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12</w:t>
      </w:r>
      <w:r>
        <w:t xml:space="preserve">, 22</w:t>
      </w:r>
      <w:r>
        <w:t xml:space="preserve">, 25</w:t>
      </w:r>
      <w:r>
        <w:t xml:space="preserve">, 28</w:t>
      </w:r>
      <w:r>
        <w:t xml:space="preserve">, 30</w:t>
      </w:r>
      <w:r>
        <w:t xml:space="preserve">, 36</w:t>
      </w:r>
      <w:r>
        <w:t xml:space="preserve">, 40</w:t>
      </w:r>
      <w:r>
        <w:t xml:space="preserve">, 46</w:t>
      </w:r>
      <w:r>
        <w:t xml:space="preserve">, 51</w:t>
      </w:r>
      <w:r>
        <w:t xml:space="preserve">, 52</w:t>
      </w:r>
      <w:r>
        <w:t xml:space="preserve">, 57</w:t>
      </w:r>
      <w:r>
        <w:t xml:space="preserve">, 58</w:t>
      </w:r>
      <w:r>
        <w:t xml:space="preserve">, 59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3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20</w:t>
      </w:r>
      <w:r>
        <w:t xml:space="preserve">, 25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172</w:t>
      </w:r>
      <w:r>
        <w:t xml:space="preserve">, 179</w:t>
      </w:r>
      <w:r>
        <w:t xml:space="preserve">; </w:t>
        <w:br/>
      </w:r>
      <w:r>
        <w:rPr>
          <w:b/>
        </w:rPr>
        <w:t xml:space="preserve">HJR</w:t>
      </w:r>
      <w:r>
        <w:t xml:space="preserve"> 29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3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3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Monday, January 24</w:t>
      </w:r>
    </w:p>
    <w:p>
      <w:pPr>
        <w:pStyle w:val="RecordBase"/>
        <w:ind w:left="120" w:hanging="120"/>
      </w:pPr>
      <w:r>
        <w:t xml:space="preserve">01:00 PM - Public Pension Oversight Board, Annex Room 154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</w:t>
      </w:r>
      <w:r>
        <w:t xml:space="preserve">, 42</w:t>
      </w:r>
      <w:r>
        <w:t xml:space="preserve">, 72</w:t>
      </w:r>
      <w:r>
        <w:t xml:space="preserve">, 73</w:t>
      </w:r>
      <w:r>
        <w:t xml:space="preserve">, 85</w:t>
      </w:r>
      <w:r>
        <w:t xml:space="preserve">; </w:t>
      </w:r>
      <w:r>
        <w:rPr>
          <w:b/>
        </w:rPr>
        <w:t xml:space="preserve">SR</w:t>
      </w:r>
      <w:r>
        <w:t xml:space="preserve"> 26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50</w:t>
      </w:r>
      <w:r>
        <w:t xml:space="preserve">, 52</w:t>
      </w:r>
      <w:r>
        <w:t xml:space="preserve">, 70</w:t>
      </w:r>
      <w:r>
        <w:t xml:space="preserve">, 75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48</w:t>
      </w:r>
      <w:r>
        <w:t xml:space="preserve">; </w:t>
      </w:r>
      <w:r>
        <w:rPr>
          <w:b/>
        </w:rPr>
        <w:t xml:space="preserve">HB</w:t>
      </w:r>
      <w:r>
        <w:t xml:space="preserve"> 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17</w:t>
      </w:r>
      <w:r>
        <w:t xml:space="preserve">; </w:t>
      </w:r>
      <w:r>
        <w:rPr>
          <w:b/>
        </w:rPr>
        <w:t xml:space="preserve">SJR</w:t>
      </w:r>
      <w:r>
        <w:t xml:space="preserve"> 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51</w:t>
      </w:r>
      <w:r>
        <w:t xml:space="preserve">, 82</w:t>
      </w:r>
      <w:r>
        <w:t xml:space="preserve">; </w:t>
      </w:r>
      <w:r>
        <w:rPr>
          <w:b/>
        </w:rPr>
        <w:t xml:space="preserve">SR</w:t>
      </w:r>
      <w:r>
        <w:t xml:space="preserve"> 41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34</w:t>
      </w:r>
      <w:r>
        <w:t xml:space="preserve">, 57</w:t>
      </w:r>
      <w:r>
        <w:t xml:space="preserve">, 60</w:t>
      </w:r>
      <w:r>
        <w:t xml:space="preserve">, 61</w:t>
      </w:r>
      <w:r>
        <w:t xml:space="preserve">, 79</w:t>
      </w:r>
      <w:r>
        <w:t xml:space="preserve">, 83</w:t>
      </w:r>
      <w:r>
        <w:t xml:space="preserve">, 92</w:t>
      </w:r>
      <w:r>
        <w:t xml:space="preserve">, 94</w:t>
      </w:r>
      <w:r>
        <w:t xml:space="preserve">; </w:t>
      </w:r>
      <w:r>
        <w:rPr>
          <w:b/>
        </w:rPr>
        <w:t xml:space="preserve">HB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9</w:t>
      </w:r>
      <w:r>
        <w:t xml:space="preserve">, 25</w:t>
      </w:r>
      <w:r>
        <w:t xml:space="preserve">, 59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</w:t>
      </w:r>
      <w:r>
        <w:t xml:space="preserve">, 36</w:t>
      </w:r>
      <w:r>
        <w:t xml:space="preserve">, 37</w:t>
      </w:r>
      <w:r>
        <w:t xml:space="preserve">, 39</w:t>
      </w:r>
      <w:r>
        <w:t xml:space="preserve">, 68</w:t>
      </w:r>
      <w:r>
        <w:t xml:space="preserve">, 84</w:t>
      </w:r>
      <w:r>
        <w:t xml:space="preserve">, 87</w:t>
      </w:r>
      <w:r>
        <w:t xml:space="preserve">, 95</w:t>
      </w:r>
      <w:r>
        <w:t xml:space="preserve">; </w:t>
      </w:r>
      <w:r>
        <w:rPr>
          <w:b/>
        </w:rPr>
        <w:t xml:space="preserve">HB</w:t>
      </w:r>
      <w:r>
        <w:t xml:space="preserve"> 237</w:t>
      </w:r>
      <w:r>
        <w:t xml:space="preserve">; </w:t>
      </w:r>
      <w:r>
        <w:rPr>
          <w:b/>
        </w:rPr>
        <w:t xml:space="preserve">HJR</w:t>
      </w:r>
      <w:r>
        <w:t xml:space="preserve"> 28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43</w:t>
      </w:r>
      <w:r>
        <w:t xml:space="preserve">, 45</w:t>
      </w:r>
      <w:r>
        <w:t xml:space="preserve">, 55</w:t>
      </w:r>
      <w:r>
        <w:t xml:space="preserve">, 56</w:t>
      </w:r>
      <w:r>
        <w:t xml:space="preserve">, 100</w:t>
      </w:r>
      <w:r>
        <w:t xml:space="preserve">; </w:t>
      </w:r>
      <w:r>
        <w:rPr>
          <w:b/>
        </w:rPr>
        <w:t xml:space="preserve">SCR</w:t>
      </w:r>
      <w:r>
        <w:t xml:space="preserve"> 20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31</w:t>
      </w:r>
      <w:r>
        <w:t xml:space="preserve">, 40</w:t>
      </w:r>
      <w:r>
        <w:t xml:space="preserve">, 44</w:t>
      </w:r>
      <w:r>
        <w:t xml:space="preserve">, 47</w:t>
      </w:r>
      <w:r>
        <w:t xml:space="preserve">, 63</w:t>
      </w:r>
      <w:r>
        <w:t xml:space="preserve">, 67</w:t>
      </w:r>
      <w:r>
        <w:t xml:space="preserve">, 74</w:t>
      </w:r>
      <w:r>
        <w:t xml:space="preserve">, 80</w:t>
      </w:r>
      <w:r>
        <w:t xml:space="preserve">, 81</w:t>
      </w:r>
      <w:r>
        <w:t xml:space="preserve">, 93</w:t>
      </w:r>
      <w:r>
        <w:t xml:space="preserve">; </w:t>
      </w:r>
      <w:r>
        <w:rPr>
          <w:b/>
        </w:rPr>
        <w:t xml:space="preserve">SJR</w:t>
      </w:r>
      <w:r>
        <w:t xml:space="preserve"> 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33</w:t>
      </w:r>
      <w:r>
        <w:t xml:space="preserve">, 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58</w:t>
      </w:r>
      <w:r>
        <w:t xml:space="preserve">, 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28</w:t>
      </w:r>
      <w:r>
        <w:t xml:space="preserve">, 35</w:t>
      </w:r>
      <w:r>
        <w:t xml:space="preserve">, 41</w:t>
      </w:r>
      <w:r>
        <w:t xml:space="preserve">, 53</w:t>
      </w:r>
      <w:r>
        <w:t xml:space="preserve">, 54</w:t>
      </w:r>
      <w:r>
        <w:t xml:space="preserve">, 69</w:t>
      </w:r>
      <w:r>
        <w:t xml:space="preserve">, 89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32</w:t>
      </w:r>
      <w:r>
        <w:t xml:space="preserve">, 62</w:t>
      </w:r>
      <w:r>
        <w:t xml:space="preserve">, 64</w:t>
      </w:r>
      <w:r>
        <w:t xml:space="preserve">, 66</w:t>
      </w:r>
      <w:r>
        <w:t xml:space="preserve">, 76</w:t>
      </w:r>
      <w:r>
        <w:t xml:space="preserve">, 77</w:t>
      </w:r>
      <w:r>
        <w:t xml:space="preserve">, 88</w:t>
      </w:r>
      <w:r>
        <w:t xml:space="preserve">; </w:t>
      </w:r>
      <w:r>
        <w:rPr>
          <w:b/>
        </w:rPr>
        <w:t xml:space="preserve">HB</w:t>
      </w:r>
      <w:r>
        <w:t xml:space="preserve"> 76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27</w:t>
      </w:r>
      <w:r>
        <w:t xml:space="preserve">, 46</w:t>
      </w:r>
      <w:r>
        <w:t xml:space="preserve">, 65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172</w:t>
      </w:r>
      <w:r>
        <w:t xml:space="preserve">, 179</w:t>
      </w:r>
      <w:r>
        <w:t xml:space="preserve">; </w:t>
      </w:r>
      <w:r>
        <w:rPr>
          <w:b/>
        </w:rPr>
        <w:t xml:space="preserve">HJR</w:t>
      </w:r>
      <w:r>
        <w:t xml:space="preserve"> 29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</w:t>
      </w:r>
      <w:r>
        <w:t xml:space="preserve">, 19</w:t>
      </w:r>
      <w:r>
        <w:t xml:space="preserve">, 29</w:t>
      </w:r>
      <w:r>
        <w:t xml:space="preserve">, 49</w:t>
      </w:r>
      <w:r>
        <w:t xml:space="preserve">, 86</w:t>
      </w:r>
      <w:r>
        <w:t xml:space="preserve">, 91</w:t>
      </w:r>
      <w:r>
        <w:t xml:space="preserve">; </w:t>
      </w:r>
      <w:r>
        <w:rPr>
          <w:b/>
        </w:rPr>
        <w:t xml:space="preserve">SJR</w:t>
      </w:r>
      <w:r>
        <w:t xml:space="preserve"> 6</w:t>
      </w:r>
      <w:r>
        <w:t xml:space="preserve">, 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78</w:t>
      </w:r>
      <w:r>
        <w:t xml:space="preserve">, 96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271</w:t>
      </w:r>
      <w:r>
        <w:t xml:space="preserve">, 308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226</w:t>
      </w:r>
      <w:r>
        <w:t xml:space="preserve">, 244</w:t>
      </w:r>
      <w:r>
        <w:t xml:space="preserve">, 259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241</w:t>
      </w:r>
      <w:r>
        <w:t xml:space="preserve">; </w:t>
      </w:r>
      <w:r>
        <w:rPr>
          <w:b/>
        </w:rPr>
        <w:t xml:space="preserve">HJR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79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250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171</w:t>
      </w:r>
      <w:r>
        <w:t xml:space="preserve">; </w:t>
      </w:r>
      <w:r>
        <w:rPr>
          <w:b/>
        </w:rPr>
        <w:t xml:space="preserve">HCR</w:t>
      </w:r>
      <w:r>
        <w:t xml:space="preserve"> 12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63</w:t>
      </w:r>
      <w:r>
        <w:t xml:space="preserve">, 85</w:t>
      </w:r>
      <w:r>
        <w:t xml:space="preserve">, 121</w:t>
      </w:r>
      <w:r>
        <w:t xml:space="preserve">, 234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44</w:t>
      </w:r>
      <w:r>
        <w:t xml:space="preserve">, 126</w:t>
      </w:r>
      <w:r>
        <w:t xml:space="preserve">, 194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172</w:t>
      </w:r>
      <w:r>
        <w:t xml:space="preserve">, 179</w:t>
      </w:r>
      <w:r>
        <w:t xml:space="preserve">, 280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20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92</w:t>
      </w:r>
      <w:r>
        <w:t xml:space="preserve">, 240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61</w:t>
      </w:r>
      <w:r>
        <w:t xml:space="preserve">, 127</w:t>
      </w:r>
      <w:r>
        <w:t xml:space="preserve">, 188</w:t>
      </w:r>
      <w:r>
        <w:t xml:space="preserve">, 219</w:t>
      </w:r>
      <w:r>
        <w:t xml:space="preserve">, 237</w:t>
      </w:r>
      <w:r>
        <w:t xml:space="preserve">, 317</w:t>
      </w:r>
      <w:r>
        <w:t xml:space="preserve">; </w:t>
      </w:r>
      <w:r>
        <w:rPr>
          <w:b/>
        </w:rPr>
        <w:t xml:space="preserve">HJR</w:t>
      </w:r>
      <w:r>
        <w:t xml:space="preserve"> 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215</w:t>
      </w:r>
      <w:r>
        <w:t xml:space="preserve">, 230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256</w:t>
      </w:r>
      <w:r>
        <w:t xml:space="preserve">, 262</w:t>
      </w:r>
      <w:r>
        <w:t xml:space="preserve">, 310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175</w:t>
      </w:r>
      <w:r>
        <w:t xml:space="preserve">, 249</w:t>
      </w:r>
      <w:r>
        <w:t xml:space="preserve">, 275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77</w:t>
      </w:r>
      <w:r>
        <w:t xml:space="preserve">, 95</w:t>
      </w:r>
      <w:r>
        <w:t xml:space="preserve">, 192</w:t>
      </w:r>
      <w:r>
        <w:t xml:space="preserve">, 251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33</w:t>
      </w:r>
      <w:r>
        <w:t xml:space="preserve">, 212</w:t>
      </w:r>
      <w:r>
        <w:t xml:space="preserve">,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45</w:t>
      </w:r>
      <w:r>
        <w:t xml:space="preserve">, 254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195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56</w:t>
      </w:r>
      <w:r>
        <w:t xml:space="preserve">, 69</w:t>
      </w:r>
      <w:r>
        <w:t xml:space="preserve">, 76</w:t>
      </w:r>
      <w:r>
        <w:t xml:space="preserve">; </w:t>
      </w:r>
      <w:r>
        <w:rPr>
          <w:b/>
        </w:rPr>
        <w:t xml:space="preserve">SB</w:t>
      </w:r>
      <w:r>
        <w:t xml:space="preserve"> 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284</w:t>
      </w:r>
      <w:r>
        <w:t xml:space="preserve">, 320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91</w:t>
      </w:r>
      <w:r>
        <w:t xml:space="preserve">; </w:t>
      </w:r>
      <w:r>
        <w:rPr>
          <w:b/>
        </w:rPr>
        <w:t xml:space="preserve">HCR</w:t>
      </w:r>
      <w:r>
        <w:t xml:space="preserve"> 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79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