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ff5bd98bef4670" /><Relationship Type="http://schemas.openxmlformats.org/package/2006/relationships/metadata/core-properties" Target="/package/services/metadata/core-properties/ff9a2803221e445695b8498485052196.psmdcp" Id="R25d8ddb858ad40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SB6 (BR1762)</w:t>
      </w:r>
      <w:r>
        <w:rPr>
          <w:b/>
        </w:rPr>
        <w:t xml:space="preserve">/FN</w:t>
      </w:r>
      <w:r>
        <w:t xml:space="preserve"> - R. Stivers</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SB57 (BR1190)</w:t>
      </w:r>
      <w:r>
        <w:rPr>
          <w:b/>
        </w:rPr>
        <w:t xml:space="preserve"/>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Madon</w:t>
      </w:r>
      <w:r>
        <w:t xml:space="preserve">, S. Rawlings</w:t>
      </w:r>
      <w:r>
        <w:t xml:space="preserve">, A. Reed</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SB138 (BR1763)</w:t>
      </w:r>
      <w:r>
        <w:rPr>
          <w:b/>
        </w:rPr>
        <w:t xml:space="preserve">/CI</w:t>
      </w:r>
      <w:r>
        <w:t xml:space="preserve"> - B. Smith</w:t>
      </w:r>
      <w:r>
        <w:t xml:space="preserve">, S. Madon</w:t>
      </w:r>
      <w:r>
        <w:t xml:space="preserve">, M. Nunn</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relating to economic development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physician,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rPr>
          <w:b/>
        </w:rPr>
        <w:t xml:space="preserve"/>
      </w:r>
      <w:r>
        <w:t xml:space="preserve"> - D. Givens</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SB219 (BR2258)</w:t>
      </w:r>
      <w:r>
        <w:rPr>
          <w:b/>
        </w:rPr>
        <w:t xml:space="preserve"/>
      </w:r>
      <w:r>
        <w:t xml:space="preserve"> - J. Howell</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br/>
      </w:r>
    </w:p>
    <w:p>
      <w:pPr>
        <w:pStyle w:val="RecordBase"/>
      </w:pPr>
      <w:r>
        <w:rPr>
          <w:b/>
        </w:rPr>
        <w:t xml:space="preserve">SB222 (BR2020)</w:t>
      </w:r>
      <w:r>
        <w:rPr>
          <w:b/>
        </w:rPr>
        <w:t xml:space="preserve"/>
      </w:r>
      <w:r>
        <w:t xml:space="preserve"> - K. Herron</w:t>
      </w:r>
      <w:r>
        <w:t xml:space="preserve">, R. Mills</w:t>
      </w:r>
      <w:r>
        <w:t xml:space="preserve">, G. Elkins</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 and declaring an emergency.</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SB226 (BR2142)</w:t>
      </w:r>
      <w:r>
        <w:rPr>
          <w:b/>
        </w:rPr>
        <w:t xml:space="preserve"/>
      </w:r>
      <w:r>
        <w:t xml:space="preserve"> - G. Elkins</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br/>
      </w:r>
    </w:p>
    <w:p>
      <w:pPr>
        <w:pStyle w:val="RecordBase"/>
      </w:pPr>
      <w:r>
        <w:rPr>
          <w:b/>
        </w:rPr>
        <w:t xml:space="preserve">SB263 (BR1032)</w:t>
      </w:r>
      <w:r>
        <w:rPr>
          <w:b/>
        </w:rPr>
        <w:t xml:space="preserve"/>
      </w:r>
      <w:r>
        <w:t xml:space="preserve"> - S. West</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br/>
      </w:r>
    </w:p>
    <w:p>
      <w:pPr>
        <w:pStyle w:val="RecordBase"/>
      </w:pPr>
      <w:r>
        <w:rPr>
          <w:b/>
        </w:rPr>
        <w:t xml:space="preserve">SB290 (BR1279)</w:t>
      </w:r>
      <w:r>
        <w:rPr>
          <w:b/>
        </w:rPr>
        <w:t xml:space="preserve">/LM</w:t>
      </w:r>
      <w:r>
        <w:t xml:space="preserve"> - B. Storm</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SB291 (BR1238)</w:t>
      </w:r>
      <w:r>
        <w:rPr>
          <w:b/>
        </w:rPr>
        <w:t xml:space="preserve">/CI/LM</w:t>
      </w:r>
      <w:r>
        <w:t xml:space="preserve"> - B. Storm</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/CI/LM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br/>
      </w:r>
    </w:p>
    <w:p>
      <w:pPr>
        <w:pStyle w:val="RecordBase"/>
      </w:pPr>
      <w:r>
        <w:rPr>
          <w:b/>
        </w:rPr>
        <w:t xml:space="preserve">SB324 (BR2008)</w:t>
      </w:r>
      <w:r>
        <w:rPr>
          <w:b/>
        </w:rPr>
        <w:t xml:space="preserve"/>
      </w:r>
      <w:r>
        <w:t xml:space="preserve"> - R. Stivers</w:t>
        <w:br/>
      </w:r>
    </w:p>
    <w:p>
      <w:pPr>
        <w:pStyle w:val="RecordBase"/>
      </w:pPr>
      <w:r>
        <w:t xml:space="preserve">	AN ACT relating to the film industry credit.</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/CI</w:t>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rPr>
          <w:b/>
        </w:rPr>
        <w:t xml:space="preserve"/>
      </w:r>
      <w:r>
        <w:t xml:space="preserve"> - G. Williams</w:t>
      </w:r>
      <w:r>
        <w:t xml:space="preserve">, S. Rawlings</w:t>
      </w:r>
      <w:r>
        <w:t xml:space="preserve">, L. Tichenor</w:t>
        <w:br/>
      </w:r>
    </w:p>
    <w:p>
      <w:pPr>
        <w:pStyle w:val="RecordBase"/>
      </w:pPr>
      <w:r>
        <w:t xml:space="preserve">	AN ACT relating to education professional certifications.</w:t>
      </w:r>
    </w:p>
    <w:p>
      <w:pPr>
        <w:pStyle w:val="RecordBase"/>
      </w:pPr>
      <w:r>
        <w:t xml:space="preserve">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one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SJR75 (BR1836)</w:t>
      </w:r>
      <w:r>
        <w:rPr>
          <w:b/>
        </w:rPr>
        <w:t xml:space="preserve"/>
      </w:r>
      <w:r>
        <w:t xml:space="preserve"> - S. Madon</w:t>
      </w:r>
      <w:r>
        <w:t xml:space="preserve">, P. Wheeler</w:t>
      </w:r>
      <w:r>
        <w:t xml:space="preserve">, M. Nemes</w:t>
      </w:r>
      <w:r>
        <w:t xml:space="preserve">, B. Smith</w:t>
      </w:r>
      <w:r>
        <w:t xml:space="preserve">, B. Storm</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SR112 (BR2191)</w:t>
      </w:r>
      <w:r>
        <w:rPr>
          <w:b/>
        </w:rPr>
        <w:t xml:space="preserve"/>
      </w:r>
      <w:r>
        <w:t xml:space="preserve"> - R. Mills</w:t>
      </w:r>
      <w:r>
        <w:t xml:space="preserve">, M. Wise</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SJR134 (BR2463)</w:t>
      </w:r>
      <w:r>
        <w:rPr>
          <w:b/>
        </w:rPr>
        <w:t xml:space="preserve"/>
      </w:r>
      <w:r>
        <w:t xml:space="preserve"> - P. Wheeler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br/>
      </w:r>
    </w:p>
    <w:p>
      <w:pPr>
        <w:pStyle w:val="RecordBase"/>
      </w:pPr>
      <w:r>
        <w:t xml:space="preserve">	Direct the Transportation Cabinet to designate a portion of United States Route 60A as the Officer Peter Grignon Memorial Highway.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SR145 (BR2530)</w:t>
      </w:r>
      <w:r>
        <w:rPr>
          <w:b/>
        </w:rPr>
        <w:t xml:space="preserve"/>
      </w:r>
      <w:r>
        <w:t xml:space="preserve"> - S. Madon</w:t>
      </w:r>
      <w:r>
        <w:t xml:space="preserve">, P. Wheeler</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SR148 (BR2339)</w:t>
      </w:r>
      <w:r>
        <w:rPr>
          <w:b/>
        </w:rPr>
        <w:t xml:space="preserve"/>
      </w:r>
      <w:r>
        <w:t xml:space="preserve"> - A. Reed</w:t>
      </w:r>
      <w:r>
        <w:t xml:space="preserve">, M. Wise</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D. Lewis</w:t>
      </w:r>
      <w:r>
        <w:t xml:space="preserve">, K. Moser</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P. Stevenson</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V. Grossl</w:t>
      </w:r>
      <w:r>
        <w:t xml:space="preserve">, S. Maddox</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S. Maddox</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V. Grossl</w:t>
      </w:r>
      <w:r>
        <w:t xml:space="preserve">, N. Kulkarni</w:t>
      </w:r>
      <w:r>
        <w:t xml:space="preserve">, K. Moser</w:t>
      </w:r>
      <w:r>
        <w:t xml:space="preserve">, R. Roarx</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r>
      <w:r>
        <w:t xml:space="preserve">, R. White</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r>
      <w:r>
        <w:t xml:space="preserve">, R. White</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E. Hancock</w:t>
      </w:r>
      <w:r>
        <w:t xml:space="preserve">, K. Holloway</w:t>
      </w:r>
      <w:r>
        <w:t xml:space="preserve">, T. Huff</w:t>
      </w:r>
      <w:r>
        <w:t xml:space="preserve">, M. Imes</w:t>
      </w:r>
      <w:r>
        <w:t xml:space="preserve">, K. Jackson</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S. Maddox</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HB569 (BR934)</w:t>
      </w:r>
      <w:r>
        <w:rPr>
          <w:b/>
        </w:rPr>
        <w:t xml:space="preserve"/>
      </w:r>
      <w:r>
        <w:t xml:space="preserve"> - S. Dietz</w:t>
        <w:br/>
      </w:r>
    </w:p>
    <w:p>
      <w:pPr>
        <w:pStyle w:val="RecordBase"/>
      </w:pPr>
      <w:r>
        <w:t xml:space="preserve">	AN ACT relating to designation of special judges.</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 making an appropriation therefor, and declaring an emergency.</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HB601 (BR2112)</w:t>
      </w:r>
      <w:r>
        <w:rPr>
          <w:b/>
        </w:rPr>
        <w:t xml:space="preserve"/>
      </w:r>
      <w:r>
        <w:t xml:space="preserve"> - J. Decker</w:t>
      </w:r>
      <w:r>
        <w:t xml:space="preserve">, J. Nemes</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/CI/LM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HCS1/CI/LM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county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br/>
      </w:r>
    </w:p>
    <w:p>
      <w:pPr>
        <w:pStyle w:val="RecordBase"/>
      </w:pPr>
      <w:r>
        <w:rPr>
          <w:b/>
        </w:rPr>
        <w:t xml:space="preserve">HB643 (BR1614)</w:t>
      </w:r>
      <w:r>
        <w:rPr>
          <w:b/>
        </w:rPr>
        <w:t xml:space="preserve"/>
      </w:r>
      <w:r>
        <w:t xml:space="preserve"> - K. Jackson</w:t>
      </w:r>
      <w:r>
        <w:t xml:space="preserve">, C. Aull</w:t>
      </w:r>
      <w:r>
        <w:t xml:space="preserve">, D. Fister</w:t>
      </w:r>
      <w:r>
        <w:t xml:space="preserve">, D. Hale</w:t>
      </w:r>
      <w:r>
        <w:t xml:space="preserve">, S. Lewis</w:t>
      </w:r>
      <w:r>
        <w:t xml:space="preserve">, S. McPherson</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br/>
      </w:r>
    </w:p>
    <w:p>
      <w:pPr>
        <w:pStyle w:val="RecordBase"/>
      </w:pPr>
      <w:r>
        <w:rPr>
          <w:b/>
        </w:rPr>
        <w:t xml:space="preserve">HB644 (BR408)</w:t>
      </w:r>
      <w:r>
        <w:rPr>
          <w:b/>
        </w:rPr>
        <w:t xml:space="preserve">/LM</w:t>
      </w:r>
      <w:r>
        <w:t xml:space="preserve"> - S. Bratcher</w:t>
      </w:r>
      <w:r>
        <w:t xml:space="preserve">, P. Griffee</w:t>
      </w:r>
      <w:r>
        <w:t xml:space="preserve">, DJ Johnson</w:t>
      </w:r>
      <w:r>
        <w:t xml:space="preserve">, C. Lewis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br/>
      </w:r>
    </w:p>
    <w:p>
      <w:pPr>
        <w:pStyle w:val="RecordBase"/>
      </w:pPr>
      <w:r>
        <w:rPr>
          <w:b/>
        </w:rPr>
        <w:t xml:space="preserve">HB645 (BR1803)</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K. Banta</w:t>
      </w:r>
      <w:r>
        <w:t xml:space="preserve">, J. Decker</w:t>
      </w:r>
      <w:r>
        <w:t xml:space="preserve">, S. Doan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br/>
      </w:r>
    </w:p>
    <w:p>
      <w:pPr>
        <w:pStyle w:val="RecordBase"/>
      </w:pPr>
      <w:r>
        <w:rPr>
          <w:b/>
        </w:rPr>
        <w:t xml:space="preserve">HB652 (BR2214)</w:t>
      </w:r>
      <w:r>
        <w:rPr>
          <w:b/>
        </w:rPr>
        <w:t xml:space="preserve"/>
      </w:r>
      <w:r>
        <w:t xml:space="preserve"> - S. Bratcher</w:t>
      </w:r>
      <w:r>
        <w:t xml:space="preserve">, M. Hart</w:t>
        <w:br/>
      </w:r>
    </w:p>
    <w:p>
      <w:pPr>
        <w:pStyle w:val="RecordBase"/>
      </w:pPr>
      <w:r>
        <w:t xml:space="preserve">	AN ACT relating to critical facility mapping, making an appropriation therefor,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regulate the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br/>
      </w:r>
    </w:p>
    <w:p>
      <w:pPr>
        <w:pStyle w:val="RecordBase"/>
      </w:pPr>
      <w:r>
        <w:rPr>
          <w:b/>
        </w:rPr>
        <w:t xml:space="preserve">HB676 (BR968)</w:t>
      </w:r>
      <w:r>
        <w:rPr>
          <w:b/>
        </w:rPr>
        <w:t xml:space="preserve">/AA/LM</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br/>
      </w:r>
    </w:p>
    <w:p>
      <w:pPr>
        <w:pStyle w:val="RecordBase"/>
      </w:pPr>
      <w:r>
        <w:rPr>
          <w:b/>
        </w:rPr>
        <w:t xml:space="preserve">HB677 (BR2168)</w:t>
      </w:r>
      <w:r>
        <w:rPr>
          <w:b/>
        </w:rPr>
        <w:t xml:space="preserve"/>
      </w:r>
      <w:r>
        <w:t xml:space="preserve"> - J. Gooch Jr.</w:t>
      </w:r>
      <w:r>
        <w:t xml:space="preserve">, W. Williams</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Smith</w:t>
      </w:r>
      <w:r>
        <w:t xml:space="preserve">, N. Tate</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R. Duvall</w:t>
      </w:r>
      <w:r>
        <w:t xml:space="preserve">, K. Jackson</w:t>
      </w:r>
      <w:r>
        <w:t xml:space="preserve">, DJ Johnson</w:t>
      </w:r>
      <w:r>
        <w:t xml:space="preserve">, S. Lewis</w:t>
      </w:r>
      <w:r>
        <w:t xml:space="preserve">, S. McPherson</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br/>
      </w:r>
    </w:p>
    <w:p>
      <w:pPr>
        <w:pStyle w:val="RecordBase"/>
      </w:pPr>
      <w:r>
        <w:rPr>
          <w:b/>
        </w:rPr>
        <w:t xml:space="preserve">HB692 (BR1450)</w:t>
      </w:r>
      <w:r>
        <w:rPr>
          <w:b/>
        </w:rPr>
        <w:t xml:space="preserve"/>
      </w:r>
      <w:r>
        <w:t xml:space="preserve"> - J. Branscum</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HB714 (BR2277)</w:t>
      </w:r>
      <w:r>
        <w:rPr>
          <w:b/>
        </w:rPr>
        <w:t xml:space="preserve">/CI</w:t>
      </w:r>
      <w:r>
        <w:t xml:space="preserve"> - J. Calloway</w:t>
      </w:r>
      <w:r>
        <w:t xml:space="preserve">, R. White</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the Kentucky Educator Placement Service System.</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br/>
      </w:r>
    </w:p>
    <w:p>
      <w:pPr>
        <w:pStyle w:val="RecordBase"/>
      </w:pPr>
      <w:r>
        <w:rPr>
          <w:b/>
        </w:rPr>
        <w:t xml:space="preserve">HB732 (BR2134)</w:t>
      </w:r>
      <w:r>
        <w:rPr>
          <w:b/>
        </w:rPr>
        <w:t xml:space="preserve"/>
      </w:r>
      <w:r>
        <w:t xml:space="preserve"> - D. Gordon</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K. Fleming</w:t>
      </w:r>
      <w:r>
        <w:t xml:space="preserve">, A. Gentry</w:t>
      </w:r>
      <w:r>
        <w:t xml:space="preserve">, P. Griffee</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HB756 (BR1768)</w:t>
      </w:r>
      <w:r>
        <w:rPr>
          <w:b/>
        </w:rPr>
        <w:t xml:space="preserve">/LM</w:t>
      </w:r>
      <w:r>
        <w:t xml:space="preserve"> - S. Maddox</w:t>
      </w:r>
      <w:r>
        <w:t xml:space="preserve">, L. Burke</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legal representation.</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br/>
      </w:r>
    </w:p>
    <w:p>
      <w:pPr>
        <w:pStyle w:val="RecordBase"/>
      </w:pPr>
      <w:r>
        <w:rPr>
          <w:b/>
        </w:rPr>
        <w:t xml:space="preserve">HB775 (BR1872)</w:t>
      </w:r>
      <w:r>
        <w:rPr>
          <w:b/>
        </w:rPr>
        <w:t xml:space="preserve">/CI/LM</w:t>
      </w:r>
      <w:r>
        <w:t xml:space="preserve"> - J. Decker</w:t>
      </w:r>
      <w:r>
        <w:t xml:space="preserve">, J. Petrie</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the practice of dentistry.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education and training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br/>
      </w:r>
    </w:p>
    <w:p>
      <w:pPr>
        <w:pStyle w:val="RecordBase"/>
      </w:pPr>
      <w:r>
        <w:rPr>
          <w:b/>
        </w:rPr>
        <w:t xml:space="preserve">HB817 (BR2273)</w:t>
      </w:r>
      <w:r>
        <w:rPr>
          <w:b/>
        </w:rPr>
        <w:t xml:space="preserve">/CI</w:t>
      </w:r>
      <w:r>
        <w:t xml:space="preserve"> - S. Stalker</w:t>
      </w:r>
      <w:r>
        <w:t xml:space="preserve">, L. Burke</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br/>
      </w:r>
    </w:p>
    <w:p>
      <w:pPr>
        <w:pStyle w:val="RecordBase"/>
      </w:pPr>
      <w:r>
        <w:t xml:space="preserve">	AN ACT relating to adult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economic development, making an appropriation therefor,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HB876 (BR1966)</w:t>
      </w:r>
      <w:r>
        <w:rPr>
          <w:b/>
        </w:rPr>
        <w:t xml:space="preserve">/LM</w:t>
      </w:r>
      <w:r>
        <w:t xml:space="preserve"> - C. Massaroni</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HB877 (BR1522)</w:t>
      </w:r>
      <w:r>
        <w:rPr>
          <w:b/>
        </w:rPr>
        <w:t xml:space="preserve">/LM</w:t>
      </w:r>
      <w:r>
        <w:t xml:space="preserve"> - C. Massaroni</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HB898 (BR2373)</w:t>
      </w:r>
      <w:r>
        <w:rPr>
          <w:b/>
        </w:rPr>
        <w:t xml:space="preserve">/LM</w:t>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HB916 (BR1601)</w:t>
      </w:r>
      <w:r>
        <w:rPr>
          <w:b/>
        </w:rPr>
        <w:t xml:space="preserve">/LM</w:t>
      </w:r>
      <w:r>
        <w:t xml:space="preserve"> - S. Maddox</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HB917 (BR1765)</w:t>
      </w:r>
      <w:r>
        <w:rPr>
          <w:b/>
        </w:rPr>
        <w:t xml:space="preserve"/>
      </w:r>
      <w:r>
        <w:t xml:space="preserve"> - S. Maddox</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HB918 (BR1767)</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HB926 (BR2506)</w:t>
      </w:r>
      <w:r>
        <w:rPr>
          <w:b/>
        </w:rPr>
        <w:t xml:space="preserve"/>
      </w:r>
      <w:r>
        <w:t xml:space="preserve"> - S. Miles</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br/>
      </w:r>
    </w:p>
    <w:p>
      <w:pPr>
        <w:pStyle w:val="RecordBase"/>
      </w:pPr>
      <w:r>
        <w:rPr>
          <w:b/>
        </w:rPr>
        <w:t xml:space="preserve">HJR77 (BR2179)</w:t>
      </w:r>
      <w:r>
        <w:rPr>
          <w:b/>
        </w:rPr>
        <w:t xml:space="preserve"/>
      </w:r>
      <w:r>
        <w:t xml:space="preserve"> - T. Smith</w:t>
      </w:r>
      <w:r>
        <w:t xml:space="preserve">, C. Fugate</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K. Moser</w:t>
      </w:r>
      <w:r>
        <w:t xml:space="preserve">, J. Nemes</w:t>
      </w:r>
      <w:r>
        <w:t xml:space="preserve">, S. Riley</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HR115 (BR2231)</w:t>
      </w:r>
      <w:r>
        <w:rPr>
          <w:b/>
        </w:rPr>
        <w:t xml:space="preserve"/>
      </w:r>
      <w:r>
        <w:t xml:space="preserve"> - M. Marzian</w:t>
      </w:r>
      <w:r>
        <w:t xml:space="preserve">, N. Kulkarni</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br/>
      </w:r>
      <w:r>
        <w:t xml:space="preserve">HB470: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w:t>
        <w:br/>
      </w:r>
      <w:r>
        <w:t xml:space="preserve">SR32</w:t>
      </w:r>
      <w:r>
        <w:t xml:space="preserve">, 149*</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229*</w:t>
      </w:r>
      <w:r>
        <w:t xml:space="preserve">, 231*</w:t>
      </w:r>
      <w:r>
        <w:t xml:space="preserve">, 259*</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br/>
      </w:r>
      <w:r>
        <w:t xml:space="preserve">SB160: SFA (1)</w:t>
        <w:br/>
      </w:r>
      <w:r>
        <w:t xml:space="preserve">SB191: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59</w:t>
      </w:r>
      <w:r>
        <w:t xml:space="preserve">, 69</w:t>
      </w:r>
      <w:r>
        <w:t xml:space="preserve">, 71*</w:t>
      </w:r>
      <w:r>
        <w:t xml:space="preserve">, 74</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172</w:t>
      </w:r>
      <w:r>
        <w:t xml:space="preserve">, 193*</w:t>
      </w:r>
      <w:r>
        <w:t xml:space="preserve">, 227*</w:t>
      </w:r>
      <w:r>
        <w:t xml:space="preserve">, 228*</w:t>
      </w:r>
      <w:r>
        <w:t xml:space="preserve">, 230*</w:t>
      </w:r>
      <w:r>
        <w:t xml:space="preserve">, </w:t>
        <w:br/>
      </w:r>
      <w:r>
        <w:t xml:space="preserve">SCR66</w:t>
      </w:r>
      <w:r>
        <w:t xml:space="preserve">, 96</w:t>
      </w:r>
      <w:r>
        <w:t xml:space="preserve">, </w:t>
        <w:br/>
      </w:r>
      <w:r>
        <w:t xml:space="preserve">SJR68</w:t>
      </w:r>
      <w:r>
        <w:t xml:space="preserve">, </w:t>
        <w:br/>
      </w:r>
      <w:r>
        <w:t xml:space="preserve">SR32</w:t>
      </w:r>
      <w:r>
        <w:t xml:space="preserve">, 38</w:t>
      </w:r>
      <w:r>
        <w:t xml:space="preserve">, 42</w:t>
      </w:r>
      <w:r>
        <w:t xml:space="preserve">, 86*</w:t>
      </w:r>
      <w:r>
        <w:t xml:space="preserve">, 103*</w:t>
      </w:r>
      <w:r>
        <w:t xml:space="preserve">, 121*</w:t>
      </w:r>
      <w:r>
        <w:t xml:space="preserve">, 156*</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r>
      <w:r>
        <w:t xml:space="preserve">, 119</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br/>
      </w:r>
    </w:p>
    <w:p>
      <w:pPr>
        <w:pStyle w:val="RecordBase"/>
        <w:ind w:left="120" w:hanging="120"/>
      </w:pPr>
      <w:r>
        <w:t xml:space="preserve">Funke Frommeyer, Shelley</w:t>
        <w:br/>
      </w:r>
      <w:r>
        <w:t xml:space="preserve">SB3</w:t>
      </w:r>
      <w:r>
        <w:t xml:space="preserve">, 5*</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SCR96</w:t>
      </w:r>
      <w:r>
        <w:t xml:space="preserve">, 115*</w:t>
      </w:r>
      <w:r>
        <w:t xml:space="preserve">, </w:t>
        <w:br/>
      </w:r>
      <w:r>
        <w:t xml:space="preserve">SJR23*</w:t>
      </w:r>
      <w:r>
        <w:t xml:space="preserve">, 68</w:t>
      </w:r>
      <w:r>
        <w:t xml:space="preserve">, 91*</w:t>
      </w:r>
      <w:r>
        <w:t xml:space="preserve">, </w:t>
        <w:br/>
      </w:r>
      <w:r>
        <w:t xml:space="preserve">SR39*</w:t>
      </w:r>
      <w:r>
        <w:t xml:space="preserve">, 45*</w:t>
      </w:r>
      <w:r>
        <w:t xml:space="preserve">, 64*</w:t>
      </w:r>
      <w:r>
        <w:t xml:space="preserve">, 95</w:t>
        <w:br/>
      </w:r>
      <w:r>
        <w:t xml:space="preserve">SB45: SFA (1)</w:t>
        <w:br/>
      </w:r>
      <w:r>
        <w:t xml:space="preserve">SB199: SFA (1)</w:t>
      </w:r>
      <w:r>
        <w:t xml:space="preserve">, (2)</w:t>
      </w:r>
      <w:r>
        <w:t xml:space="preserve">, (3)</w:t>
      </w:r>
      <w:r>
        <w:t xml:space="preserve">, (4)</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br/>
      </w:r>
      <w:r>
        <w:t xml:space="preserve">SB3: SFA (1)</w:t>
      </w:r>
      <w:r>
        <w:t xml:space="preserve">, (2)</w:t>
        <w:br/>
      </w:r>
      <w:r>
        <w:t xml:space="preserve">SB22: SFA (1)</w:t>
      </w:r>
      <w:r>
        <w:t xml:space="preserve">, (2)</w:t>
        <w:br/>
      </w:r>
      <w:r>
        <w:t xml:space="preserve">SB102: SFA (1)</w:t>
        <w:br/>
      </w:r>
    </w:p>
    <w:p>
      <w:pPr>
        <w:pStyle w:val="RecordBase"/>
        <w:ind w:left="120" w:hanging="120"/>
      </w:pPr>
      <w:r>
        <w:t xml:space="preserve">Howell, Jason</w:t>
        <w:br/>
      </w:r>
      <w:r>
        <w:t xml:space="preserve">SB5*</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w:t>
        <w:br/>
      </w:r>
      <w:r>
        <w:t xml:space="preserve">SR7</w:t>
      </w:r>
      <w:r>
        <w:t xml:space="preserve">, 37</w:t>
      </w:r>
      <w:r>
        <w:t xml:space="preserve">, 72*</w:t>
      </w:r>
      <w:r>
        <w:t xml:space="preserve">, 119*</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br/>
      </w:r>
    </w:p>
    <w:p>
      <w:pPr>
        <w:pStyle w:val="RecordBase"/>
        <w:ind w:left="120" w:hanging="120"/>
      </w:pPr>
      <w:r>
        <w:t xml:space="preserve">Neal, Gerald A.</w:t>
        <w:br/>
      </w:r>
      <w:r>
        <w:t xml:space="preserve">SB4</w:t>
      </w:r>
      <w:r>
        <w:t xml:space="preserve">, 7</w:t>
      </w:r>
      <w:r>
        <w:t xml:space="preserve">, 14</w:t>
      </w:r>
      <w:r>
        <w:t xml:space="preserve">, 16</w:t>
      </w:r>
      <w:r>
        <w:t xml:space="preserve">, 17</w:t>
      </w:r>
      <w:r>
        <w:t xml:space="preserve">, 21*</w:t>
      </w:r>
      <w:r>
        <w:t xml:space="preserve">, 34</w:t>
      </w:r>
      <w:r>
        <w:t xml:space="preserve">, 47</w:t>
      </w:r>
      <w:r>
        <w:t xml:space="preserve">, 56*</w:t>
      </w:r>
      <w:r>
        <w:t xml:space="preserve">, 57</w:t>
      </w:r>
      <w:r>
        <w:t xml:space="preserve">, 63*</w:t>
      </w:r>
      <w:r>
        <w:t xml:space="preserve">, 71</w:t>
      </w:r>
      <w:r>
        <w:t xml:space="preserve">, 80</w:t>
      </w:r>
      <w:r>
        <w:t xml:space="preserve">, 83*</w:t>
      </w:r>
      <w:r>
        <w:t xml:space="preserve">, 96*</w:t>
      </w:r>
      <w:r>
        <w:t xml:space="preserve">, 98</w:t>
      </w:r>
      <w:r>
        <w:t xml:space="preserve">, 115*</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233*</w:t>
      </w:r>
      <w:r>
        <w:t xml:space="preserve">, 243*</w:t>
      </w:r>
      <w:r>
        <w:t xml:space="preserve">, 254*</w:t>
      </w:r>
      <w:r>
        <w:t xml:space="preserve">, 288*</w:t>
      </w:r>
      <w:r>
        <w:t xml:space="preserve">, 303*</w:t>
      </w:r>
      <w:r>
        <w:t xml:space="preserve">, 304*</w:t>
      </w:r>
      <w:r>
        <w:t xml:space="preserve">, 350*</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br/>
      </w:r>
      <w:r>
        <w:t xml:space="preserve">SB129: SFA (1)</w:t>
      </w:r>
      <w:r>
        <w:t xml:space="preserve">, (2)</w:t>
        <w:br/>
      </w:r>
      <w:r>
        <w:t xml:space="preserve">SJR54: SFA (1)</w:t>
      </w:r>
      <w:r>
        <w:t xml:space="preserve">, (2)</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155*</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SJR26*</w:t>
      </w:r>
      <w:r>
        <w:t xml:space="preserve">, 68</w:t>
      </w:r>
      <w:r>
        <w:t xml:space="preserve">, </w:t>
        <w:br/>
      </w:r>
      <w:r>
        <w:t xml:space="preserve">SR95</w:t>
      </w:r>
      <w:r>
        <w:t xml:space="preserve">, 153*</w:t>
        <w:br/>
      </w:r>
      <w:r>
        <w:t xml:space="preserve">SB34: SFA (1)</w:t>
      </w:r>
      <w:r>
        <w:t xml:space="preserve">, (2)</w:t>
        <w:br/>
      </w:r>
      <w:r>
        <w:t xml:space="preserve">SB189: SFA (1)</w:t>
      </w:r>
      <w:r>
        <w:t xml:space="preserve">, (2)</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br/>
      </w:r>
      <w:r>
        <w:t xml:space="preserve">SB245: SFA (1)</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337*</w:t>
      </w:r>
      <w:r>
        <w:t xml:space="preserve">, </w:t>
        <w:br/>
      </w:r>
      <w:r>
        <w:t xml:space="preserve">SCR96</w:t>
      </w:r>
      <w:r>
        <w:t xml:space="preserve">, </w:t>
        <w:br/>
      </w:r>
      <w:r>
        <w:t xml:space="preserve">SR56*</w:t>
      </w:r>
      <w:r>
        <w:t xml:space="preserve">, 121*</w:t>
      </w:r>
      <w:r>
        <w:t xml:space="preserve">, 142</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w:t>
        <w:br/>
      </w:r>
      <w:r>
        <w:t xml:space="preserve">SR18*</w:t>
      </w:r>
      <w:r>
        <w:t xml:space="preserve">, 32</w:t>
      </w:r>
      <w:r>
        <w:t xml:space="preserve">, 73*</w:t>
      </w:r>
      <w:r>
        <w:t xml:space="preserve">, 98*</w:t>
      </w:r>
      <w:r>
        <w:t xml:space="preserve">, 131*</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SR43*</w:t>
      </w:r>
      <w:r>
        <w:t xml:space="preserve">, 65*</w:t>
      </w:r>
      <w:r>
        <w:t xml:space="preserve">, 87*</w:t>
      </w:r>
      <w:r>
        <w:t xml:space="preserve">, 113*</w:t>
      </w:r>
      <w:r>
        <w:t xml:space="preserve">, 114*</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br/>
      </w:r>
      <w:r>
        <w:t xml:space="preserve">SB50: SFA (1)</w:t>
      </w:r>
      <w:r>
        <w:t xml:space="preserve">, (2)</w:t>
        <w:br/>
      </w:r>
      <w:r>
        <w:t xml:space="preserve">SB66: SFA (1)</w:t>
        <w:br/>
      </w:r>
      <w:r>
        <w:t xml:space="preserve">SB122: SFA (1)</w:t>
        <w:br/>
      </w:r>
      <w:r>
        <w:t xml:space="preserve">SB170: SFA (3)</w:t>
        <w:br/>
      </w:r>
      <w:r>
        <w:t xml:space="preserve">SB333: SFA (1)</w:t>
        <w:br/>
      </w:r>
      <w:r>
        <w:t xml:space="preserve">HB290: SFA (1)</w:t>
      </w:r>
      <w:r>
        <w:t xml:space="preserve">, (2)</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br/>
      </w:r>
      <w:r>
        <w:t xml:space="preserve">SB33: SFA (1)</w:t>
        <w:br/>
      </w:r>
      <w:r>
        <w:t xml:space="preserve">SB52: SFA (1)</w:t>
      </w:r>
      <w:r>
        <w:t xml:space="preserve">, (2)</w:t>
      </w:r>
      <w:r>
        <w:t xml:space="preserve">, (3)</w:t>
      </w:r>
      <w:r>
        <w:t xml:space="preserve">, (4)</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279*</w:t>
      </w:r>
      <w:r>
        <w:t xml:space="preserve">, 280</w:t>
      </w:r>
      <w:r>
        <w:t xml:space="preserve">, 318*</w:t>
      </w:r>
      <w:r>
        <w:t xml:space="preserve">, 319*</w:t>
      </w:r>
      <w:r>
        <w:t xml:space="preserve">, 320*</w:t>
      </w:r>
      <w:r>
        <w:t xml:space="preserve">, 331*</w:t>
      </w:r>
      <w:r>
        <w:t xml:space="preserve">, 351</w:t>
      </w:r>
      <w:r>
        <w:t xml:space="preserve">, </w:t>
        <w:br/>
      </w:r>
      <w:r>
        <w:t xml:space="preserve">SJR23</w:t>
      </w:r>
      <w:r>
        <w:t xml:space="preserve">, 26</w:t>
      </w:r>
      <w:r>
        <w:t xml:space="preserve">, </w:t>
        <w:br/>
      </w:r>
      <w:r>
        <w:t xml:space="preserve">SR10</w:t>
      </w:r>
      <w:r>
        <w:t xml:space="preserve">, 37</w:t>
      </w:r>
      <w:r>
        <w:t xml:space="preserve">, 47</w:t>
      </w:r>
      <w:r>
        <w:t xml:space="preserve">, 95*</w:t>
        <w:br/>
      </w:r>
      <w:r>
        <w:t xml:space="preserve">SB3: SCA (1)</w:t>
        <w:br/>
      </w:r>
      <w:r>
        <w:t xml:space="preserve">SB137: SFA (1)</w:t>
        <w:br/>
      </w:r>
      <w:r>
        <w:t xml:space="preserve">SB181: SFA (1)</w:t>
      </w:r>
      <w:r>
        <w:t xml:space="preserve">, (2)</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br/>
      </w:r>
      <w:r>
        <w:t xml:space="preserve">SB39: SFA (1)</w:t>
      </w:r>
      <w:r>
        <w:t xml:space="preserve">, (4)</w:t>
      </w:r>
      <w:r>
        <w:t xml:space="preserve">, (5)</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br/>
      </w:r>
      <w:r>
        <w:t xml:space="preserve">SB65: SFA (1)</w:t>
        <w:br/>
      </w:r>
      <w:r>
        <w:t xml:space="preserve">SB71: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br/>
      </w:r>
      <w:r>
        <w:t xml:space="preserve">SB172: SCA (1)</w:t>
        <w:br/>
      </w:r>
      <w:r>
        <w:t xml:space="preserve">SB197: SCA (1)</w:t>
      </w:r>
      <w:r>
        <w:t xml:space="preserve">; SFA (1)</w:t>
      </w:r>
      <w:r>
        <w:t xml:space="preserve">, (2)</w:t>
        <w:br/>
      </w:r>
      <w:r>
        <w:t xml:space="preserve">SB343: SFA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w:t>
        <w:br/>
      </w:r>
      <w:r>
        <w:t xml:space="preserve">SJR26*</w:t>
      </w:r>
      <w:r>
        <w:t xml:space="preserve">, 130*</w:t>
      </w:r>
      <w:r>
        <w:t xml:space="preserve">, </w:t>
        <w:br/>
      </w:r>
      <w:r>
        <w:t xml:space="preserve">SR47</w:t>
      </w:r>
      <w:r>
        <w:t xml:space="preserve">, 95</w:t>
        <w:br/>
      </w:r>
      <w:r>
        <w:t xml:space="preserve">SB46: SFA (1)</w:t>
        <w:br/>
      </w:r>
      <w:r>
        <w:t xml:space="preserve">SB51: SFA (1)</w:t>
      </w:r>
      <w:r>
        <w:t xml:space="preserve">, (2)</w:t>
        <w:br/>
      </w:r>
      <w:r>
        <w:t xml:space="preserve">SB170: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776*</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871*</w:t>
      </w:r>
      <w:r>
        <w:t xml:space="preserve">, </w:t>
        <w:br/>
      </w:r>
      <w:r>
        <w:t xml:space="preserve">HJR65*</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br/>
      </w:r>
      <w:r>
        <w:t xml:space="preserve">HB220: HFA (1)</w:t>
        <w:br/>
      </w:r>
      <w:r>
        <w:t xml:space="preserve">HB622: HCA (1)</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589</w:t>
      </w:r>
      <w:r>
        <w:t xml:space="preserve">, 627</w:t>
      </w:r>
      <w:r>
        <w:t xml:space="preserve">, 628</w:t>
      </w:r>
      <w:r>
        <w:t xml:space="preserve">, 653</w:t>
      </w:r>
      <w:r>
        <w:t xml:space="preserve">, 681*</w:t>
      </w:r>
      <w:r>
        <w:t xml:space="preserve">, 753*</w:t>
      </w:r>
      <w:r>
        <w:t xml:space="preserve">, 754*</w:t>
      </w:r>
      <w:r>
        <w:t xml:space="preserve">, 771*</w:t>
      </w:r>
      <w:r>
        <w:t xml:space="preserve">, 772*</w:t>
      </w:r>
      <w:r>
        <w:t xml:space="preserve">, 855</w:t>
      </w:r>
      <w:r>
        <w:t xml:space="preserve">, 924</w:t>
      </w:r>
      <w:r>
        <w:t xml:space="preserve">, </w:t>
        <w:br/>
      </w:r>
      <w:r>
        <w:t xml:space="preserve">HJR50</w:t>
      </w:r>
      <w:r>
        <w:t xml:space="preserve">, </w:t>
        <w:br/>
      </w:r>
      <w:r>
        <w:t xml:space="preserve">HR60</w:t>
      </w:r>
      <w:r>
        <w:t xml:space="preserve">, 61*</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34</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w:t>
        <w:br/>
      </w:r>
      <w:r>
        <w:t xml:space="preserve">HR4*</w:t>
      </w:r>
      <w:r>
        <w:t xml:space="preserve">, 5*</w:t>
      </w:r>
      <w:r>
        <w:t xml:space="preserve">, 34*</w:t>
      </w:r>
      <w:r>
        <w:t xml:space="preserve">, 39*</w:t>
      </w:r>
      <w:r>
        <w:t xml:space="preserve">, 60</w:t>
      </w:r>
      <w:r>
        <w:t xml:space="preserve">, 62</w:t>
      </w:r>
      <w:r>
        <w:t xml:space="preserve">, 91</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SB101: HFA (1)</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755</w:t>
      </w:r>
      <w:r>
        <w:t xml:space="preserve">, 764*</w:t>
      </w:r>
      <w:r>
        <w:t xml:space="preserve">, 784*</w:t>
      </w:r>
      <w:r>
        <w:t xml:space="preserve">, 910*</w:t>
      </w:r>
      <w:r>
        <w:t xml:space="preserve">, </w:t>
        <w:br/>
      </w:r>
      <w:r>
        <w:t xml:space="preserve">HCR36</w:t>
      </w:r>
      <w:r>
        <w:t xml:space="preserve">, </w:t>
        <w:br/>
      </w:r>
      <w:r>
        <w:t xml:space="preserve">HR119*</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764</w:t>
      </w:r>
      <w:r>
        <w:t xml:space="preserve">, 845</w:t>
      </w:r>
      <w:r>
        <w:t xml:space="preserve">, 862*</w:t>
      </w:r>
      <w:r>
        <w:t xml:space="preserve">, 863*</w:t>
      </w:r>
      <w:r>
        <w:t xml:space="preserve">, 864*</w:t>
      </w:r>
      <w:r>
        <w:t xml:space="preserve">, 865*</w:t>
      </w:r>
      <w:r>
        <w:t xml:space="preserve">, 867</w:t>
      </w:r>
      <w:r>
        <w:t xml:space="preserve">, 914*</w:t>
      </w:r>
      <w:r>
        <w:t xml:space="preserve">, 915*</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445</w:t>
      </w:r>
      <w:r>
        <w:t xml:space="preserve">, 455</w:t>
      </w:r>
      <w:r>
        <w:t xml:space="preserve">, 485</w:t>
      </w:r>
      <w:r>
        <w:t xml:space="preserve">, 486</w:t>
      </w:r>
      <w:r>
        <w:t xml:space="preserve">, 496</w:t>
      </w:r>
      <w:r>
        <w:t xml:space="preserve">, 519</w:t>
      </w:r>
      <w:r>
        <w:t xml:space="preserve">, 521</w:t>
      </w:r>
      <w:r>
        <w:t xml:space="preserve">, 542</w:t>
      </w:r>
      <w:r>
        <w:t xml:space="preserve">, 552</w:t>
      </w:r>
      <w:r>
        <w:t xml:space="preserve">, 555</w:t>
      </w:r>
      <w:r>
        <w:t xml:space="preserve">, 562</w:t>
      </w:r>
      <w:r>
        <w:t xml:space="preserve">, 565</w:t>
      </w:r>
      <w:r>
        <w:t xml:space="preserve">, 572</w:t>
      </w:r>
      <w:r>
        <w:t xml:space="preserve">, 574</w:t>
      </w:r>
      <w:r>
        <w:t xml:space="preserve">, 611</w:t>
      </w:r>
      <w:r>
        <w:t xml:space="preserve">, 620*</w:t>
      </w:r>
      <w:r>
        <w:t xml:space="preserve">, 621</w:t>
      </w:r>
      <w:r>
        <w:t xml:space="preserve">, 631*</w:t>
      </w:r>
      <w:r>
        <w:t xml:space="preserve">, 653</w:t>
      </w:r>
      <w:r>
        <w:t xml:space="preserve">, 658</w:t>
      </w:r>
      <w:r>
        <w:t xml:space="preserve">, 663</w:t>
      </w:r>
      <w:r>
        <w:t xml:space="preserve">, 664</w:t>
      </w:r>
      <w:r>
        <w:t xml:space="preserve">, 681</w:t>
      </w:r>
      <w:r>
        <w:t xml:space="preserve">, 685</w:t>
      </w:r>
      <w:r>
        <w:t xml:space="preserve">, 753*</w:t>
      </w:r>
      <w:r>
        <w:t xml:space="preserve">, 754*</w:t>
      </w:r>
      <w:r>
        <w:t xml:space="preserve">, 755</w:t>
      </w:r>
      <w:r>
        <w:t xml:space="preserve">, 762</w:t>
      </w:r>
      <w:r>
        <w:t xml:space="preserve">, 771*</w:t>
      </w:r>
      <w:r>
        <w:t xml:space="preserve">, 772*</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112*</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730*</w:t>
      </w:r>
      <w:r>
        <w:t xml:space="preserve">, 834*</w:t>
      </w:r>
      <w:r>
        <w:t xml:space="preserve">, 901</w:t>
      </w:r>
      <w:r>
        <w:t xml:space="preserve">, </w:t>
        <w:br/>
      </w:r>
      <w:r>
        <w:t xml:space="preserve">HCR108*</w:t>
        <w:br/>
      </w:r>
      <w:r>
        <w:t xml:space="preserve">HB416: HFA (1)</w:t>
        <w:br/>
      </w:r>
      <w:r>
        <w:t xml:space="preserve">HB519: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HB762: HFA (1)</w:t>
        <w:br/>
      </w:r>
    </w:p>
    <w:p>
      <w:pPr>
        <w:pStyle w:val="RecordBase"/>
        <w:ind w:left="120" w:hanging="120"/>
      </w:pPr>
      <w:r>
        <w:t xml:space="preserve">Doan, Steven</w:t>
        <w:br/>
      </w:r>
      <w:r>
        <w:t xml:space="preserve">HB1</w:t>
      </w:r>
      <w:r>
        <w:t xml:space="preserve">, 4</w:t>
      </w:r>
      <w:r>
        <w:t xml:space="preserve">, 44</w:t>
      </w:r>
      <w:r>
        <w:t xml:space="preserve">, 52</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p>
    <w:p>
      <w:pPr>
        <w:pStyle w:val="RecordBase"/>
        <w:ind w:left="120" w:hanging="120"/>
      </w:pPr>
      <w:r>
        <w:t xml:space="preserve">Dotson, Ryan</w:t>
        <w:br/>
      </w:r>
      <w:r>
        <w:t xml:space="preserve">HB1</w:t>
      </w:r>
      <w:r>
        <w:t xml:space="preserve">, 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101*</w:t>
      </w:r>
      <w:r>
        <w:t xml:space="preserve">, 102*</w:t>
      </w:r>
      <w:r>
        <w:t xml:space="preserve">, </w:t>
        <w:br/>
      </w:r>
      <w:r>
        <w:t xml:space="preserve">HR119*</w:t>
        <w:br/>
      </w:r>
      <w:r>
        <w:t xml:space="preserve">HB563: HFA (1)</w:t>
        <w:br/>
      </w:r>
      <w:r>
        <w:t xml:space="preserve">HB567: HFA (1)</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685</w:t>
      </w:r>
      <w:r>
        <w:t xml:space="preserve">, 718*</w:t>
      </w:r>
      <w:r>
        <w:t xml:space="preserve">, 770*</w:t>
      </w:r>
      <w:r>
        <w:t xml:space="preserve">, 783*</w:t>
      </w:r>
      <w:r>
        <w:t xml:space="preserve">, 921*</w:t>
      </w:r>
      <w:r>
        <w:t xml:space="preserve">, 922*</w:t>
      </w:r>
      <w:r>
        <w:t xml:space="preserve">, 923*</w:t>
      </w:r>
      <w:r>
        <w:t xml:space="preserve">, </w:t>
        <w:br/>
      </w:r>
      <w:r>
        <w:t xml:space="preserve">HCR44</w:t>
      </w:r>
      <w:r>
        <w:t xml:space="preserve">, </w:t>
        <w:br/>
      </w:r>
      <w:r>
        <w:t xml:space="preserve">HJR56*</w:t>
      </w:r>
      <w:r>
        <w:t xml:space="preserve">, </w:t>
        <w:br/>
      </w:r>
      <w:r>
        <w:t xml:space="preserve">HR20*</w:t>
      </w:r>
      <w:r>
        <w:t xml:space="preserve">, 28*</w:t>
      </w:r>
      <w:r>
        <w:t xml:space="preserve">, 29*</w:t>
      </w:r>
      <w:r>
        <w:t xml:space="preserve">, 30*</w:t>
      </w:r>
      <w:r>
        <w:t xml:space="preserve">, 43</w:t>
      </w:r>
      <w:r>
        <w:t xml:space="preserve">, 54*</w:t>
      </w:r>
      <w:r>
        <w:t xml:space="preserve">, 59*</w:t>
      </w:r>
      <w:r>
        <w:t xml:space="preserve">, 61</w:t>
      </w:r>
      <w:r>
        <w:t xml:space="preserve">, 62</w:t>
      </w:r>
      <w:r>
        <w:t xml:space="preserve">, 97*</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153</w:t>
      </w:r>
      <w:r>
        <w:t xml:space="preserve">, 162</w:t>
      </w:r>
      <w:r>
        <w:t xml:space="preserve">, 169</w:t>
      </w:r>
      <w:r>
        <w:t xml:space="preserve">, 170</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628</w:t>
      </w:r>
      <w:r>
        <w:t xml:space="preserve">, 633*</w:t>
      </w:r>
      <w:r>
        <w:t xml:space="preserve">, 641*</w:t>
      </w:r>
      <w:r>
        <w:t xml:space="preserve">, 650</w:t>
      </w:r>
      <w:r>
        <w:t xml:space="preserve">, 685</w:t>
      </w:r>
      <w:r>
        <w:t xml:space="preserve">, 729*</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HB227: HFA (8)</w:t>
      </w:r>
      <w:r>
        <w:t xml:space="preserve">, (9)</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439</w:t>
      </w:r>
      <w:r>
        <w:t xml:space="preserve">, 447</w:t>
      </w:r>
      <w:r>
        <w:t xml:space="preserve">, 448*</w:t>
      </w:r>
      <w:r>
        <w:t xml:space="preserve">, 512</w:t>
      </w:r>
      <w:r>
        <w:t xml:space="preserve">, 535</w:t>
      </w:r>
      <w:r>
        <w:t xml:space="preserve">, 557</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br/>
      </w:r>
      <w:r>
        <w:t xml:space="preserve">HB500: HFA (1)</w:t>
      </w:r>
      <w:r>
        <w:t xml:space="preserve">, (2)</w:t>
      </w:r>
      <w:r>
        <w:t xml:space="preserve">, (8)</w:t>
      </w:r>
      <w:r>
        <w:t xml:space="preserve">, (11)</w:t>
        <w:br/>
      </w:r>
      <w:r>
        <w:t xml:space="preserve">HB503: HFA (2)</w:t>
        <w:br/>
      </w:r>
      <w:r>
        <w:t xml:space="preserve">HB534: HFA (4)</w:t>
      </w:r>
      <w:r>
        <w:t xml:space="preserve">, (13)</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236*</w:t>
      </w:r>
      <w:r>
        <w:t xml:space="preserve">, 246</w:t>
      </w:r>
      <w:r>
        <w:t xml:space="preserve">, 258</w:t>
      </w:r>
      <w:r>
        <w:t xml:space="preserve">, 281</w:t>
      </w:r>
      <w:r>
        <w:t xml:space="preserve">, 311</w:t>
      </w:r>
      <w:r>
        <w:t xml:space="preserve">, 312</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599</w:t>
      </w:r>
      <w:r>
        <w:t xml:space="preserve">, 613*</w:t>
      </w:r>
      <w:r>
        <w:t xml:space="preserve">, 639</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w:t>
        <w:br/>
      </w:r>
      <w:r>
        <w:t xml:space="preserve">HCR45*</w:t>
      </w:r>
      <w:r>
        <w:t xml:space="preserve">, 105*</w:t>
      </w:r>
      <w:r>
        <w:t xml:space="preserve">, </w:t>
        <w:br/>
      </w:r>
      <w:r>
        <w:t xml:space="preserve">HR7</w:t>
      </w:r>
      <w:r>
        <w:t xml:space="preserve">, 19*</w:t>
      </w:r>
      <w:r>
        <w:t xml:space="preserve">, 32*</w:t>
      </w:r>
      <w:r>
        <w:t xml:space="preserve">, 38*</w:t>
      </w:r>
      <w:r>
        <w:t xml:space="preserve">, 91</w:t>
        <w:br/>
      </w:r>
      <w:r>
        <w:t xml:space="preserve">HB534: HFA (2)</w:t>
      </w:r>
      <w:r>
        <w:t xml:space="preserve">, (3)</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HB503: HFA (1)</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HR60</w:t>
      </w:r>
      <w:r>
        <w:t xml:space="preserve">, 91</w:t>
        <w:br/>
      </w:r>
      <w:r>
        <w:t xml:space="preserve">HB1: HFA (5)</w:t>
        <w:br/>
      </w:r>
      <w:r>
        <w:t xml:space="preserve">HB227: HFA (2)</w:t>
      </w:r>
      <w:r>
        <w:t xml:space="preserve">, (3)</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407</w:t>
      </w:r>
      <w:r>
        <w:t xml:space="preserve">, 421</w:t>
      </w:r>
      <w:r>
        <w:t xml:space="preserve">, 517*</w:t>
      </w:r>
      <w:r>
        <w:t xml:space="preserve">, 557</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804*</w:t>
      </w:r>
      <w:r>
        <w:t xml:space="preserve">, 805*</w:t>
      </w:r>
      <w:r>
        <w:t xml:space="preserve">, 806*</w:t>
      </w:r>
      <w:r>
        <w:t xml:space="preserve">, 807*</w:t>
      </w:r>
      <w:r>
        <w:t xml:space="preserve">, 904*</w:t>
        <w:br/>
      </w:r>
      <w:r>
        <w:t xml:space="preserve">HB380: HFA (1)</w:t>
      </w:r>
      <w:r>
        <w:t xml:space="preserve">, (2)</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729</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72</w:t>
      </w:r>
      <w:r>
        <w:t xml:space="preserve">, 84*</w:t>
      </w:r>
      <w:r>
        <w:t xml:space="preserve">, 95</w:t>
      </w:r>
      <w:r>
        <w:t xml:space="preserve">, 105</w:t>
      </w:r>
      <w:r>
        <w:t xml:space="preserve">, 153</w:t>
      </w:r>
      <w:r>
        <w:t xml:space="preserve">, 175</w:t>
      </w:r>
      <w:r>
        <w:t xml:space="preserve">, 246</w:t>
      </w:r>
      <w:r>
        <w:t xml:space="preserve">, 297</w:t>
      </w:r>
      <w:r>
        <w:t xml:space="preserve">, 298</w:t>
      </w:r>
      <w:r>
        <w:t xml:space="preserve">, 299*</w:t>
      </w:r>
      <w:r>
        <w:t xml:space="preserve">, 312</w:t>
      </w:r>
      <w:r>
        <w:t xml:space="preserve">, 320*</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759*</w:t>
      </w:r>
      <w:r>
        <w:t xml:space="preserve">, 785*</w:t>
      </w:r>
      <w:r>
        <w:t xml:space="preserve">, 835*</w:t>
      </w:r>
      <w:r>
        <w:t xml:space="preserve">, 925*</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578</w:t>
      </w:r>
      <w:r>
        <w:t xml:space="preserve">, 594*</w:t>
      </w:r>
      <w:r>
        <w:t xml:space="preserve">, 599</w:t>
      </w:r>
      <w:r>
        <w:t xml:space="preserve">, 608*</w:t>
      </w:r>
      <w:r>
        <w:t xml:space="preserve">, 617</w:t>
      </w:r>
      <w:r>
        <w:t xml:space="preserve">, 618</w:t>
      </w:r>
      <w:r>
        <w:t xml:space="preserve">, 646*</w:t>
      </w:r>
      <w:r>
        <w:t xml:space="preserve">, 665</w:t>
      </w:r>
      <w:r>
        <w:t xml:space="preserve">, 670</w:t>
      </w:r>
      <w:r>
        <w:t xml:space="preserve">, 696</w:t>
      </w:r>
      <w:r>
        <w:t xml:space="preserve">, 697</w:t>
      </w:r>
      <w:r>
        <w:t xml:space="preserve">, 749*</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br/>
      </w:r>
      <w:r>
        <w:t xml:space="preserve">HB58: HFA (2)</w:t>
        <w:br/>
      </w:r>
      <w:r>
        <w:t xml:space="preserve">HB84: HFA (1)</w:t>
      </w:r>
      <w:r>
        <w:t xml:space="preserve">, (2)</w:t>
        <w:br/>
      </w:r>
      <w:r>
        <w:t xml:space="preserve">HB305: HFA (1)</w:t>
      </w:r>
      <w:r>
        <w:t xml:space="preserve">, (3)</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817*</w:t>
      </w:r>
      <w:r>
        <w:t xml:space="preserve">, 855</w:t>
      </w:r>
      <w:r>
        <w:t xml:space="preserve">, 856*</w:t>
      </w:r>
      <w:r>
        <w:t xml:space="preserve">, </w:t>
        <w:br/>
      </w:r>
      <w:r>
        <w:t xml:space="preserve">HR60</w:t>
        <w:br/>
      </w:r>
    </w:p>
    <w:p>
      <w:pPr>
        <w:pStyle w:val="RecordBase"/>
        <w:ind w:left="120" w:hanging="120"/>
      </w:pPr>
      <w:r>
        <w:t xml:space="preserve">Stevenson, Pamela</w:t>
        <w:br/>
      </w:r>
      <w:r>
        <w:t xml:space="preserve">HB12</w:t>
      </w:r>
      <w:r>
        <w:t xml:space="preserve">, 13</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312</w:t>
      </w:r>
      <w:r>
        <w:t xml:space="preserve">, 333</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br/>
      </w:r>
      <w:r>
        <w:t xml:space="preserve">HB236: HCA (1)</w:t>
        <w:br/>
      </w:r>
      <w:r>
        <w:t xml:space="preserve">HB307: HFA (1)</w:t>
      </w:r>
      <w:r>
        <w:t xml:space="preserve">, (2)</w:t>
        <w:br/>
      </w:r>
      <w:r>
        <w:t xml:space="preserve">HB497: HFA (3)</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br/>
      </w:r>
      <w:r>
        <w:t xml:space="preserve">HB500: HFA (13)</w:t>
        <w:br/>
      </w:r>
      <w:r>
        <w:t xml:space="preserve">HB534: HFA (11)</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br/>
      </w:r>
      <w:r>
        <w:t xml:space="preserve">HB249: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368</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p>
    <w:p>
      <w:pPr>
        <w:pStyle w:val="RecordBase"/>
        <w:ind w:left="120" w:hanging="120"/>
      </w:pPr>
      <w:r>
        <w:t xml:space="preserve">Wilson, Nick</w:t>
        <w:br/>
      </w:r>
      <w:r>
        <w:t xml:space="preserve">HB5</w:t>
      </w:r>
      <w:r>
        <w:t xml:space="preserve">, 46*</w:t>
      </w:r>
      <w:r>
        <w:t xml:space="preserve">, 139*</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br/>
      </w:r>
      <w:r>
        <w:t xml:space="preserve">HB139: HFA (1)</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 Department of Corrections, protocols and procedures, regulation process, removal - </w:t>
      </w:r>
      <w:r>
        <w:t xml:space="preserve"> </w:t>
      </w:r>
      <w:r>
        <w:t xml:space="preserve">SB  251</w:t>
      </w:r>
    </w:p>
    <w:p>
      <w:pPr>
        <w:pStyle w:val="RecordBase"/>
        <w:ind w:left="120" w:hanging="120"/>
      </w:pPr>
      <w:r>
        <w:t xml:space="preserve">Fantasy contests, regulation, Kentucky Horse Racing and Gaming Corporation - </w:t>
      </w:r>
      <w:r>
        <w:t xml:space="preserve"> </w:t>
      </w:r>
      <w:r>
        <w:t xml:space="preserve">HB  904</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Housing,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HB  687</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 gaming, wagering, Kentucky Horse Racing and Gaming Corporation - </w:t>
      </w:r>
      <w:r>
        <w:t xml:space="preserve"> </w:t>
      </w:r>
      <w:r>
        <w:t xml:space="preserve">HB  904</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HB  687</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building and job creation revolving fund, establishment - </w:t>
      </w:r>
      <w:r>
        <w:t xml:space="preserve"> </w:t>
      </w:r>
      <w:r>
        <w:t xml:space="preserve">HB  869</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 instruction, public schools, enforcement - </w:t>
      </w:r>
      <w:r>
        <w:t xml:space="preserve"> </w:t>
      </w:r>
      <w:r>
        <w:t xml:space="preserve">HB  829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 deposit service business, database fee - </w:t>
      </w:r>
      <w:r>
        <w:t xml:space="preserve"> </w:t>
      </w:r>
      <w:r>
        <w:t xml:space="preserve">SB  219</w:t>
      </w:r>
      <w:r>
        <w:t xml:space="preserve">;</w:t>
      </w:r>
      <w:r>
        <w:t xml:space="preserve"> </w:t>
      </w:r>
      <w:r>
        <w:t xml:space="preserve">HB  656</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certificate eligibility, disqualifying disorders - </w:t>
      </w:r>
      <w:r>
        <w:t xml:space="preserve"> </w:t>
      </w:r>
      <w:r>
        <w:t xml:space="preserve">SB  351</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written technology-use plan and annual report, requirement - </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Interagency Council, youth suicide prevention - </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 gaming, regulation, Kentucky Horse Racing and Gaming Corporation - </w:t>
      </w:r>
      <w:r>
        <w:t xml:space="preserve"> </w:t>
      </w:r>
      <w:r>
        <w:t xml:space="preserve">HB  904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Fees, accrual,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 Historic Preservation and Main Street Program fund, creation - </w:t>
      </w:r>
      <w:r>
        <w:t xml:space="preserve"> </w:t>
      </w:r>
      <w:r>
        <w:t xml:space="preserve">SB  325</w:t>
      </w:r>
    </w:p>
    <w:p>
      <w:pPr>
        <w:pStyle w:val="RecordBase"/>
        <w:ind w:left="120" w:hanging="120"/>
      </w:pPr>
      <w:r>
        <w:t xml:space="preserve">Licensing, regulation, Kentucky Horse Racing and Gaming Corporation - </w:t>
      </w:r>
      <w:r>
        <w:t xml:space="preserve"> </w:t>
      </w:r>
      <w:r>
        <w:t xml:space="preserve">HB  904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 coursework, middle school mathematics, requirements - </w:t>
      </w:r>
      <w:r>
        <w:t xml:space="preserve"> </w:t>
      </w:r>
      <w:r>
        <w:t xml:space="preserve">HB  789</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placement, requirements - </w:t>
      </w:r>
      <w:r>
        <w:t xml:space="preserve"> </w:t>
      </w:r>
      <w:r>
        <w:t xml:space="preserve">HB  778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r>
        <w:t xml:space="preserve">;</w:t>
      </w:r>
      <w:r>
        <w:t xml:space="preserve"> </w:t>
      </w:r>
      <w:r>
        <w:t xml:space="preserve">HB  778</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SB  191</w:t>
      </w:r>
      <w:r>
        <w:t xml:space="preserve">;</w:t>
      </w:r>
      <w:r>
        <w:t xml:space="preserve"> </w:t>
      </w:r>
      <w:r>
        <w:t xml:space="preserve">SB  191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suicide prevention, mental health - </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240" w:hanging="192"/>
      </w:pPr>
      <w:r>
        <w:t xml:space="preserve"> organizations, provision of information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 </w:t>
      </w:r>
      <w:r>
        <w:t xml:space="preserve"> </w:t>
      </w:r>
      <w:r>
        <w:t xml:space="preserve">SB  59</w:t>
      </w:r>
      <w:r>
        <w:t xml:space="preserve">: </w:t>
      </w:r>
      <w:r>
        <w:t xml:space="preserve">SCS</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 instruction, public schools - </w:t>
      </w:r>
      <w:r>
        <w:t xml:space="preserve"> </w:t>
      </w:r>
      <w:r>
        <w:t xml:space="preserve">HB  829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 instruction, public schools, cause of action - </w:t>
      </w:r>
      <w:r>
        <w:t xml:space="preserve"> </w:t>
      </w:r>
      <w:r>
        <w:t xml:space="preserve">HB  829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120" w:hanging="120"/>
      </w:pPr>
      <w:r>
        <w:t xml:space="preserve">Background checks, professional licenses, requirement - </w:t>
      </w:r>
      <w:r>
        <w:t xml:space="preserve"> </w:t>
      </w:r>
      <w:r>
        <w:t xml:space="preserve">HB  657</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Confirmation Of Appointments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Department of Fish and Wildlife Resources Commission members, Senate confirmation, requirements - </w:t>
      </w:r>
      <w:r>
        <w:t xml:space="preserve"> </w:t>
      </w:r>
      <w:r>
        <w:t xml:space="preserve">SB  334</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Superintendent with compensation greater than commissioner, Senate confirmation - </w:t>
      </w:r>
      <w:r>
        <w:t xml:space="preserve"> </w:t>
      </w:r>
      <w:r>
        <w:t xml:space="preserve">SB  215</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 asset wallet providers, trade practice requirements - </w:t>
      </w:r>
      <w:r>
        <w:t xml:space="preserve"> </w:t>
      </w:r>
      <w:r>
        <w:t xml:space="preserve">HB  823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violations, criminal penalty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Wrongful conviction compensation, record expungement - </w:t>
      </w:r>
      <w:r>
        <w:t xml:space="preserve"> </w:t>
      </w:r>
      <w:r>
        <w:t xml:space="preserve">SB  131</w:t>
      </w:r>
    </w:p>
    <w:p>
      <w:pPr>
        <w:pStyle w:val="RecordBase"/>
        <w:ind w:left="120" w:hanging="120"/>
      </w:pPr>
      <w:r>
        <w:t xml:space="preserve">Youth - </w:t>
      </w:r>
      <w:r>
        <w:t xml:space="preserve"> </w:t>
      </w:r>
      <w:r>
        <w:t xml:space="preserve">HB  778</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 </w:t>
      </w:r>
      <w:r>
        <w:t xml:space="preserve"> </w:t>
      </w:r>
      <w:r>
        <w:t xml:space="preserve">SB  59</w:t>
      </w:r>
      <w:r>
        <w:t xml:space="preserve">: </w:t>
      </w:r>
      <w:r>
        <w:t xml:space="preserve">SCS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HB  687</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r>
        <w:t xml:space="preserve">;</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p>
    <w:p>
      <w:pPr>
        <w:pStyle w:val="RecordBase"/>
        <w:ind w:left="120" w:hanging="120"/>
      </w:pPr>
      <w:r>
        <w:t xml:space="preserve">Children, public offense, treatment plan, procedures, establishment - </w:t>
      </w:r>
      <w:r>
        <w:t xml:space="preserve"> </w:t>
      </w:r>
      <w:r>
        <w:t xml:space="preserve">SB  125</w:t>
      </w:r>
      <w:r>
        <w:t xml:space="preserve">;</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HB  687</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240" w:hanging="192"/>
      </w:pPr>
      <w:r>
        <w:t xml:space="preserve"> question, advocacy violations, fines, Class A misdemeanor - </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Children,</w:t>
      </w:r>
    </w:p>
    <w:p>
      <w:pPr>
        <w:pStyle w:val="RecordBase"/>
        <w:ind w:left="240" w:hanging="192"/>
      </w:pPr>
      <w:r>
        <w:t xml:space="preserve"> public offense, mental health, treatment plan, procedure, establishment - </w:t>
      </w:r>
      <w:r>
        <w:t xml:space="preserve"> </w:t>
      </w:r>
      <w:r>
        <w:t xml:space="preserve">SB  125</w:t>
      </w:r>
    </w:p>
    <w:p>
      <w:pPr>
        <w:pStyle w:val="RecordBase"/>
        <w:ind w:left="240" w:hanging="192"/>
      </w:pPr>
      <w:r>
        <w:t xml:space="preserve">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placement, restrictions - </w:t>
      </w:r>
      <w:r>
        <w:t xml:space="preserve"> </w:t>
      </w:r>
      <w:r>
        <w:t xml:space="preserve">HB  778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Interstate reciprocity, state economic development programming, study - </w:t>
      </w:r>
      <w:r>
        <w:t xml:space="preserve"> </w:t>
      </w:r>
      <w:r>
        <w:t xml:space="preserve">HB  869</w:t>
      </w:r>
    </w:p>
    <w:p>
      <w:pPr>
        <w:pStyle w:val="RecordBase"/>
        <w:ind w:left="120" w:hanging="120"/>
      </w:pPr>
      <w:r>
        <w:t xml:space="preserve">Jobs retention project, eligible costs incurred, heritage county location - </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HB  869</w:t>
      </w:r>
      <w:r>
        <w:t xml:space="preserve">: </w:t>
      </w:r>
      <w:r>
        <w:t xml:space="preserve">HCS</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w:t>
      </w:r>
    </w:p>
    <w:p>
      <w:pPr>
        <w:pStyle w:val="RecordBase"/>
        <w:ind w:left="240" w:hanging="192"/>
      </w:pPr>
      <w:r>
        <w:t xml:space="preserve"> building and job creation revolving fund, establishment - </w:t>
      </w:r>
      <w:r>
        <w:t xml:space="preserve"> </w:t>
      </w:r>
      <w:r>
        <w:t xml:space="preserve">HB  869</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State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Workforce liaison, KCTCS and Cabinet for Economic Development collaboration - </w:t>
      </w:r>
      <w:r>
        <w:t xml:space="preserve"> </w:t>
      </w:r>
      <w:r>
        <w:t xml:space="preserve">HB  869</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Advanced coursework, middle school mathematics, requirements - </w:t>
      </w:r>
      <w:r>
        <w:t xml:space="preserve"> </w:t>
      </w:r>
      <w:r>
        <w:t xml:space="preserve">HB  789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p>
    <w:p>
      <w:pPr>
        <w:pStyle w:val="RecordBase"/>
        <w:ind w:left="120" w:hanging="120"/>
      </w:pPr>
      <w:r>
        <w:t xml:space="preserve">Employees, compelled medical examination - </w:t>
      </w:r>
      <w:r>
        <w:t xml:space="preserve"> </w:t>
      </w:r>
      <w:r>
        <w:t xml:space="preserve">SB  351</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question, advocacy restrictions, penalties - </w:t>
      </w:r>
      <w:r>
        <w:t xml:space="preserve"> </w:t>
      </w:r>
      <w:r>
        <w:t xml:space="preserve">SB  59</w:t>
      </w:r>
      <w:r>
        <w:t xml:space="preserve">: </w:t>
      </w:r>
      <w:r>
        <w:t xml:space="preserve">SCS</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215</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Wearable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 Medicaid, billing requirements - </w:t>
      </w:r>
      <w:r>
        <w:t xml:space="preserve"> </w:t>
      </w:r>
      <w:r>
        <w:t xml:space="preserve">HB  583</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Board</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 beverages, licenses - </w:t>
      </w:r>
      <w:r>
        <w:t xml:space="preserve"> </w:t>
      </w:r>
      <w:r>
        <w:t xml:space="preserve">SB  223</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 shortages, health care, medically underserved areas, collaboration, July 1, 2026 - </w:t>
      </w:r>
      <w:r>
        <w:t xml:space="preserve"> </w:t>
      </w:r>
      <w:r>
        <w:t xml:space="preserve">SJR 116</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w:t>
      </w:r>
    </w:p>
    <w:p>
      <w:pPr>
        <w:pStyle w:val="RecordBase"/>
        <w:ind w:left="240" w:hanging="192"/>
      </w:pPr>
      <w:r>
        <w:t xml:space="preserve"> building and job creation revolving fund, establishment - </w:t>
      </w:r>
      <w:r>
        <w:t xml:space="preserve"> </w:t>
      </w:r>
      <w:r>
        <w:t xml:space="preserve">HB  869</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 Heritage Land Conservation fund, moneys, transfer from general fund - </w:t>
      </w:r>
      <w:r>
        <w:t xml:space="preserve"> </w:t>
      </w:r>
      <w:r>
        <w:t xml:space="preserve">HB  723</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Alcoholic beverages, licenses - </w:t>
      </w:r>
      <w:r>
        <w:t xml:space="preserve"> </w:t>
      </w:r>
      <w:r>
        <w:t xml:space="preserve">HB  9</w:t>
      </w:r>
      <w:r>
        <w:t xml:space="preserve">;</w:t>
      </w:r>
      <w:r>
        <w:t xml:space="preserve"> </w:t>
      </w:r>
      <w:r>
        <w:t xml:space="preserve">HB  612</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question, advocacy violation penalties, establishment - </w:t>
      </w:r>
      <w:r>
        <w:t xml:space="preserve"> </w:t>
      </w:r>
      <w:r>
        <w:t xml:space="preserve">SB  59</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Department of Fish and Wildlife Resources, commissioners, qualifications, requirements - </w:t>
      </w:r>
      <w:r>
        <w:t xml:space="preserve"> </w:t>
      </w:r>
      <w:r>
        <w:t xml:space="preserve">SB  334</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Taking coyotes at night, existing language - </w:t>
      </w:r>
      <w:r>
        <w:t xml:space="preserve"> </w:t>
      </w:r>
      <w:r>
        <w:t xml:space="preserve">HB  506</w:t>
      </w:r>
      <w:r>
        <w:t xml:space="preserve">: </w:t>
      </w:r>
      <w:r>
        <w:t xml:space="preserve">HCS</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 competitive food sales, student-based enterprises, authorization - </w:t>
      </w:r>
      <w:r>
        <w:t xml:space="preserve"> </w:t>
      </w:r>
      <w:r>
        <w:t xml:space="preserve">HB  555</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building and job creation revolving fund, establishment - </w:t>
      </w:r>
      <w:r>
        <w:t xml:space="preserve"> </w:t>
      </w:r>
      <w:r>
        <w:t xml:space="preserve">HB  869</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of innovation pilot project fund, creation - </w:t>
      </w:r>
      <w:r>
        <w:t xml:space="preserve"> </w:t>
      </w:r>
      <w:r>
        <w:t xml:space="preserve">SB  263</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 contests, fixed-odds wagering, charitable gaming, prediction markets, regulation - </w:t>
      </w:r>
      <w:r>
        <w:t xml:space="preserve"> </w:t>
      </w:r>
      <w:r>
        <w:t xml:space="preserve">HB  904</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 age of majority - </w:t>
      </w:r>
      <w:r>
        <w:t xml:space="preserve"> </w:t>
      </w:r>
      <w:r>
        <w:t xml:space="preserve">HB  904</w:t>
        <w:br/>
      </w:r>
    </w:p>
    <w:p>
      <w:pPr>
        <w:pStyle w:val="RecordHeading3"/>
      </w:pPr>
      <w:r>
        <w:rPr>
          <w:b/>
        </w:rPr>
        <w:t xml:space="preserve">General Assembly</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p>
    <w:p>
      <w:pPr>
        <w:pStyle w:val="RecordBase"/>
        <w:ind w:left="240" w:hanging="192"/>
      </w:pPr>
      <w:r>
        <w:t xml:space="preserve"> certification eligibility, disqualification for disorders excluded from the ADA - </w:t>
      </w:r>
      <w:r>
        <w:t xml:space="preserve"> </w:t>
      </w:r>
      <w:r>
        <w:t xml:space="preserve">SB  351</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HB  687</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 contests, regulation, Kentucky Horse Racing and Gaming Corporation - </w:t>
      </w:r>
      <w:r>
        <w:t xml:space="preserve"> </w:t>
      </w:r>
      <w:r>
        <w:t xml:space="preserve">HB  904</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 wagering, prediction markets, regulation Kentucky Horse Racing and Gaming Corporation - </w:t>
      </w:r>
      <w:r>
        <w:t xml:space="preserve"> </w:t>
      </w:r>
      <w:r>
        <w:t xml:space="preserve">HB  904</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 regulations, moratorium, expiration January 1, 2029 - </w:t>
      </w:r>
      <w:r>
        <w:t xml:space="preserve"> </w:t>
      </w:r>
      <w:r>
        <w:t xml:space="preserve">SB  225</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Department of Fish and Wildlife Resources, commissioners, qualifications, requirements - </w:t>
      </w:r>
      <w:r>
        <w:t xml:space="preserve"> </w:t>
      </w:r>
      <w:r>
        <w:t xml:space="preserve">SB  334</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Fiscal note, requirements - </w:t>
      </w:r>
      <w:r>
        <w:t xml:space="preserve"> </w:t>
      </w:r>
      <w:r>
        <w:t xml:space="preserve">HB  917</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regulation, Kentucky Horse Racing and Gaming Corporation - </w:t>
      </w:r>
      <w:r>
        <w:t xml:space="preserve"> </w:t>
      </w:r>
      <w:r>
        <w:t xml:space="preserve">HB  904</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 contests, regulation, Kentucky Horse Racing and Gaming Corporation - </w:t>
      </w:r>
      <w:r>
        <w:t xml:space="preserve"> </w:t>
      </w:r>
      <w:r>
        <w:t xml:space="preserve">HB  904</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612</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 </w:t>
      </w:r>
      <w:r>
        <w:t xml:space="preserve"> </w:t>
      </w:r>
      <w:r>
        <w:t xml:space="preserve">SB  59</w:t>
      </w:r>
      <w:r>
        <w:t xml:space="preserve">: </w:t>
      </w:r>
      <w:r>
        <w:t xml:space="preserve">SCS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establishment - </w:t>
      </w:r>
      <w:r>
        <w:t xml:space="preserve"> </w:t>
      </w:r>
      <w:r>
        <w:t xml:space="preserve">HB  676</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SB  125</w:t>
      </w:r>
      <w:r>
        <w:t xml:space="preserve">;</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Wrongful discharge, collection of lost wages - </w:t>
      </w:r>
      <w:r>
        <w:t xml:space="preserve"> </w:t>
      </w:r>
      <w:r>
        <w:t xml:space="preserve">HB  814</w:t>
      </w:r>
    </w:p>
    <w:p>
      <w:pPr>
        <w:pStyle w:val="RecordBase"/>
        <w:ind w:left="120" w:hanging="120"/>
      </w:pPr>
      <w:r>
        <w:t xml:space="preserve">Youth and adoption - </w:t>
      </w:r>
      <w:r>
        <w:t xml:space="preserve"> </w:t>
      </w:r>
      <w:r>
        <w:t xml:space="preserve">HB  778</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 slot allocation, priority, requirement - </w:t>
      </w:r>
      <w:r>
        <w:t xml:space="preserve"> </w:t>
      </w:r>
      <w:r>
        <w:t xml:space="preserve">HB  2</w:t>
      </w:r>
      <w:r>
        <w:t xml:space="preserve">: </w:t>
      </w:r>
      <w:r>
        <w:t xml:space="preserve">HFA</w:t>
      </w:r>
      <w:r>
        <w:t xml:space="preserve"> (</w:t>
      </w:r>
      <w:r>
        <w:t xml:space="preserve">19</w:t>
      </w:r>
      <w:r>
        <w:t xml:space="preserve">)</w:t>
        <w:br/>
      </w:r>
    </w:p>
    <w:p>
      <w:pPr>
        <w:pStyle w:val="RecordHeading3"/>
      </w:pPr>
      <w:r>
        <w:rPr>
          <w:b/>
        </w:rPr>
        <w:t xml:space="preserve">Memorials</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 Sean Robert, memorial highway designation - </w:t>
      </w:r>
      <w:r>
        <w:t xml:space="preserve"> </w:t>
      </w:r>
      <w:r>
        <w:t xml:space="preserve">HJR 104</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 Positive Youth Development Commission, youth suicide prevention - </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 Kids Day, recognizing - </w:t>
      </w:r>
      <w:r>
        <w:t xml:space="preserve"> </w:t>
      </w:r>
      <w:r>
        <w:t xml:space="preserve">SR  103</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 property tax exemption - </w:t>
      </w:r>
      <w:r>
        <w:t xml:space="preserve"> </w:t>
      </w:r>
      <w:r>
        <w:t xml:space="preserve">HB  916</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Fish and Wildlife Resources, sworn officers, pay structure, implementation - </w:t>
      </w:r>
      <w:r>
        <w:t xml:space="preserve"> </w:t>
      </w:r>
      <w:r>
        <w:t xml:space="preserve">HB  506</w:t>
      </w:r>
      <w:r>
        <w:t xml:space="preserve">: </w:t>
      </w:r>
      <w:r>
        <w:t xml:space="preserve">HCS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224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Public Advocate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Planning and Inventory Commission, executive director, authority, compensation, termination - </w:t>
      </w:r>
      <w:r>
        <w:t xml:space="preserve"> </w:t>
      </w:r>
      <w:r>
        <w:t xml:space="preserve">SB  100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culpability, establishment - </w:t>
      </w:r>
      <w:r>
        <w:t xml:space="preserve"> </w:t>
      </w:r>
      <w:r>
        <w:t xml:space="preserve">SB  59</w:t>
      </w:r>
      <w:r>
        <w:t xml:space="preserve">: </w:t>
      </w:r>
      <w:r>
        <w:t xml:space="preserve">SCS</w:t>
      </w:r>
    </w:p>
    <w:p>
      <w:pPr>
        <w:pStyle w:val="RecordBase"/>
        <w:ind w:left="240" w:hanging="192"/>
      </w:pPr>
      <w:r>
        <w:t xml:space="preserve"> question, advocacy violations, liability and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Wagering, age of majority - </w:t>
      </w:r>
      <w:r>
        <w:t xml:space="preserve"> </w:t>
      </w:r>
      <w:r>
        <w:t xml:space="preserve">HB  904</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certified territory, integrated resource plan,  right to serve - </w:t>
      </w:r>
      <w:r>
        <w:t xml:space="preserve"> </w:t>
      </w:r>
      <w:r>
        <w:t xml:space="preserve">SB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refundable economic development credit - </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Center for Economic and Entrepreneurial Development at Murray State University, collaboration - </w:t>
      </w:r>
      <w:r>
        <w:t xml:space="preserve"> </w:t>
      </w:r>
      <w:r>
        <w:t xml:space="preserve">HB  869</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HB  94</w:t>
      </w:r>
      <w:r>
        <w:t xml:space="preserve">: </w:t>
      </w:r>
      <w:r>
        <w:t xml:space="preserve">HCS</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HJR 86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SB  191</w:t>
      </w:r>
      <w:r>
        <w:t xml:space="preserve">;</w:t>
      </w:r>
      <w:r>
        <w:t xml:space="preserve"> </w:t>
      </w:r>
      <w:r>
        <w:t xml:space="preserve">SB  191</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 </w:t>
      </w:r>
      <w:r>
        <w:t xml:space="preserve"> </w:t>
      </w:r>
      <w:r>
        <w:t xml:space="preserve">SB  59</w:t>
      </w:r>
      <w:r>
        <w:t xml:space="preserve">: </w:t>
      </w:r>
      <w:r>
        <w:t xml:space="preserve">SCS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 </w:t>
      </w:r>
      <w:r>
        <w:t xml:space="preserve"> </w:t>
      </w:r>
      <w:r>
        <w:t xml:space="preserve">SB  59</w:t>
      </w:r>
      <w:r>
        <w:t xml:space="preserve">: </w:t>
      </w:r>
      <w:r>
        <w:t xml:space="preserve">SCS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HB  686</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Public Health, alpha-gal syndrome, reporting, requirement - </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HB  380</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p>
    <w:p>
      <w:pPr>
        <w:pStyle w:val="RecordBase"/>
        <w:ind w:left="120" w:hanging="120"/>
      </w:pPr>
      <w:r>
        <w:t xml:space="preserve">Economic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fixed-odds wagering, regulation - </w:t>
      </w:r>
      <w:r>
        <w:t xml:space="preserve"> </w:t>
      </w:r>
      <w:r>
        <w:t xml:space="preserve">HB  904</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 Vehicle Commission, recyclers, licensing - </w:t>
      </w:r>
      <w:r>
        <w:t xml:space="preserve"> </w:t>
      </w:r>
      <w:r>
        <w:t xml:space="preserve">SB  291</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Center for Economic and Entrepreneurial Development at Murray State University, collaboration - </w:t>
      </w:r>
      <w:r>
        <w:t xml:space="preserve"> </w:t>
      </w:r>
      <w:r>
        <w:t xml:space="preserve">HB  869</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programs - </w:t>
      </w:r>
      <w:r>
        <w:t xml:space="preserve"> </w:t>
      </w:r>
      <w:r>
        <w:t xml:space="preserve">HB  757</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Sheriff's Office Modernization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 wagering, excise taxes - </w:t>
      </w:r>
      <w:r>
        <w:t xml:space="preserve"> </w:t>
      </w:r>
      <w:r>
        <w:t xml:space="preserve">HB  904</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Tax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 alternative routes, reestablishment - </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120" w:hanging="120"/>
      </w:pPr>
      <w:r>
        <w:t xml:space="preserve">SJR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Student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Wage requirements, certain economic development projects - </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BR2537(HR119)</w:t>
      </w:r>
    </w:p>
    <w:p>
      <w:pPr>
        <w:pStyle w:val="RecordBase"/>
      </w:pPr>
      <w:r>
        <w:t xml:space="preserve">BR2538(SR157)</w:t>
      </w:r>
    </w:p>
    <w:p>
      <w:pPr>
        <w:pStyle w:val="RecordBase"/>
      </w:pPr>
      <w:r>
        <w:t xml:space="preserve">BR2539(SR156)</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