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1aa3db648214f81" /></Relationships>
</file>

<file path=word/document.xml><?xml version="1.0" encoding="utf-8"?>
<w:document xmlns:w="http://schemas.openxmlformats.org/wordprocessingml/2006/main">
  <w:body>
    <w:p>
      <w:pPr>
        <w:pStyle w:val="kar_markup_header"/>
      </w:pPr>
      <w:r>
        <w:t xml:space="preserve">KENTUCKY HIGHER EDUCATION ASSISTANCE AUTHORITY</w:t>
      </w:r>
    </w:p>
    <w:p>
      <w:pPr>
        <w:pStyle w:val="kar_markup_header"/>
      </w:pPr>
      <w:r>
        <w:t xml:space="preserve">Division of Student and Administrative Services</w:t>
      </w:r>
    </w:p>
    <w:p>
      <w:pPr>
        <w:pStyle w:val="kar_markup_header"/>
        <w:ind w:firstLine="0"/>
      </w:pPr>
      <w:r>
        <w:t>(Amendment)</w:t>
      </w:r>
    </w:p>
    <w:p>
      <w:pPr>
        <w:pStyle w:val="kar_citation"/>
      </w:pPr>
      <w:r>
        <w:t>11 KAR 15:090.</w:t>
      </w:r>
      <w:r>
        <w:t xml:space="preserve"> </w:t>
      </w:r>
      <w:r>
        <w:t xml:space="preserve">Kentucky Educational Excellence Scholarship (KEES) program.</w:t>
      </w:r>
    </w:p>
    <w:p>
      <w:pPr>
        <w:pStyle w:val="kar_normal"/>
      </w:pPr>
      <w:r>
        <w:t xml:space="preserve">RELATES TO: </w:t>
      </w:r>
      <w:r>
        <w:t xml:space="preserve">KRS 154A.130(4), 156.010, 158.007(8), 164.002(1), (2), 164.7871,</w:t>
      </w:r>
    </w:p>
    <w:p>
      <w:pPr>
        <w:pStyle w:val="kar_normal"/>
      </w:pPr>
      <w:r>
        <w:t xml:space="preserve">STATUTORY AUTHORITY: </w:t>
      </w:r>
      <w:r>
        <w:t xml:space="preserve">KRS 164.7874(3), (16), 164.7877(3), 164.7879(1), (2), (3), 164.7881(4)(a), (c), (6)</w:t>
      </w:r>
    </w:p>
    <w:p>
      <w:pPr>
        <w:pStyle w:val="kar_normal"/>
      </w:pPr>
      <w:r>
        <w:t xml:space="preserve">NECESSITY, FUNCTION, AND CONFORMITY: </w:t>
      </w:r>
      <w:r>
        <w:t xml:space="preserve">KRS 164.7877(3) requires the Kentucky Higher Education Assistance Authority to administer the Kentucky Educational Excellence Scholarship (KEES) trust fund. KRS 164.7874(16) requires the authority to promulgate administrative regulations establishing the KEES curriculum's courses of study. KRS 164.7879(3)(e) requires the authority to promulgate administrative regulations to determine the eligibility of a noncertified, nonpublic high school graduate and of a GED recipient for a supplemental award. KRS 164.7874(3) requires the authority to establish score equivalents between the SAT and ACT. KRS 164.7881(6) requires the authority to promulgate administrative regulations establishing a five (5) year postsecondary education program standard. KRS 164.7881(4)(a) requires the authority to establish overall award levels for the program. KRS 164.7879(2)(c) requires the authority to promulgate administrative regulations determining eligibility for children of parents who are in the military and who claim Kentucky as their home of record. KRS 164.7881(4)(c) requires the authority to promulgate administrative regulations identifying equivalent undergraduate programs of study. This administrative regulation establishes those requirements relating to the Kentucky Educational Excellence Scholarship (KEES)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"Academic term":</w:t>
      </w:r>
    </w:p>
    <w:p>
      <w:pPr>
        <w:pStyle w:val="kar_paragraph"/>
      </w:pPr>
      <w:r>
        <w:t xml:space="preserve">(a)</w:t>
      </w:r>
      <w:r>
        <w:t xml:space="preserve"> </w:t>
      </w:r>
      <w:r>
        <w:t xml:space="preserve">Means the fall or spring semester or their equivalence under a trimester or quarter system at a postsecondary education institution; and</w:t>
      </w:r>
    </w:p>
    <w:p>
      <w:pPr>
        <w:pStyle w:val="kar_paragraph"/>
      </w:pPr>
      <w:r>
        <w:t xml:space="preserve">(b)</w:t>
      </w:r>
      <w:r>
        <w:t xml:space="preserve"> </w:t>
      </w:r>
      <w:r>
        <w:t xml:space="preserve">Does not mean summer sessions.</w:t>
      </w:r>
    </w:p>
    <w:p>
      <w:pPr>
        <w:pStyle w:val="kar_subsection"/>
      </w:pPr>
      <w:r>
        <w:t xml:space="preserve">(2)</w:t>
      </w:r>
      <w:r>
        <w:t xml:space="preserve"> </w:t>
      </w:r>
      <w:r>
        <w:t xml:space="preserve">"Accredited out-of-state high school" means a high school that is:</w:t>
      </w:r>
    </w:p>
    <w:p>
      <w:pPr>
        <w:pStyle w:val="kar_paragraph"/>
      </w:pPr>
      <w:r>
        <w:t xml:space="preserve">(a)</w:t>
      </w:r>
      <w:r>
        <w:t xml:space="preserve"> </w:t>
      </w:r>
      <w:r>
        <w:t xml:space="preserve">Located in a state other than Kentucky or in another country; and</w:t>
      </w:r>
    </w:p>
    <w:p>
      <w:pPr>
        <w:pStyle w:val="kar_paragraph"/>
      </w:pPr>
      <w:r>
        <w:t xml:space="preserve">(b)</w:t>
      </w:r>
      <w:r>
        <w:t xml:space="preserve"> </w:t>
      </w:r>
      <w:r>
        <w:t xml:space="preserve">A member of an organization belonging to the Commission on International and Trans-Regional Accreditation.</w:t>
      </w:r>
    </w:p>
    <w:p>
      <w:pPr>
        <w:pStyle w:val="kar_subsection"/>
      </w:pPr>
      <w:r>
        <w:t xml:space="preserve">(3)</w:t>
      </w:r>
      <w:r>
        <w:t xml:space="preserve"> </w:t>
      </w:r>
      <w:r>
        <w:t xml:space="preserve">"ACT" means the test:</w:t>
      </w:r>
    </w:p>
    <w:p>
      <w:pPr>
        <w:pStyle w:val="kar_paragraph"/>
      </w:pPr>
      <w:r>
        <w:t xml:space="preserve">(a)</w:t>
      </w:r>
      <w:r>
        <w:t xml:space="preserve"> </w:t>
      </w:r>
      <w:r>
        <w:t xml:space="preserve">Administered to a student for entrance to a Kentucky postsecondary education institution; and</w:t>
      </w:r>
    </w:p>
    <w:p>
      <w:pPr>
        <w:pStyle w:val="kar_paragraph"/>
      </w:pPr>
      <w:r>
        <w:t xml:space="preserve">(b)</w:t>
      </w:r>
      <w:r>
        <w:t xml:space="preserve"> </w:t>
      </w:r>
      <w:r>
        <w:t xml:space="preserve">Owned by the ACT Corporation of Iowa City, Iowa.</w:t>
      </w:r>
    </w:p>
    <w:p>
      <w:pPr>
        <w:pStyle w:val="kar_subsection"/>
      </w:pPr>
      <w:r>
        <w:t xml:space="preserve">(4)</w:t>
      </w:r>
      <w:r>
        <w:t xml:space="preserve"> </w:t>
      </w:r>
      <w:r>
        <w:t xml:space="preserve">"Advanced placement" or "AP" is defined by KRS 164.002(1).</w:t>
      </w:r>
    </w:p>
    <w:p>
      <w:pPr>
        <w:pStyle w:val="kar_subsection"/>
      </w:pPr>
      <w:r>
        <w:t xml:space="preserve">(5)</w:t>
      </w:r>
      <w:r>
        <w:t xml:space="preserve"> </w:t>
      </w:r>
      <w:r>
        <w:t xml:space="preserve">"Cambridge Advanced International" or "CAI" is defined by KRS 164.002(2).</w:t>
      </w:r>
    </w:p>
    <w:p>
      <w:pPr>
        <w:pStyle w:val="kar_subsection"/>
      </w:pPr>
      <w:r>
        <w:t xml:space="preserve">(6)</w:t>
      </w:r>
      <w:r>
        <w:t xml:space="preserve"> </w:t>
      </w:r>
      <w:r>
        <w:t xml:space="preserve">"Course" means the equivalent of one (1) credit as determined by the Kentucky Department of Education (KDE) in 704 KAR 3:305.</w:t>
      </w:r>
    </w:p>
    <w:p>
      <w:pPr>
        <w:pStyle w:val="kar_subsection"/>
      </w:pPr>
      <w:r>
        <w:t xml:space="preserve">(7)</w:t>
      </w:r>
      <w:r>
        <w:t xml:space="preserve"> </w:t>
      </w:r>
      <w:r>
        <w:t xml:space="preserve">"Department of Defense school" means a school operated by the U.S. Department of Defense for the purpose of providing a high school education to a child whose custodial parent or guardian is in active military or diplomatic service in a state other than Kentucky or in another country.</w:t>
      </w:r>
    </w:p>
    <w:p>
      <w:pPr>
        <w:pStyle w:val="kar_subsection"/>
      </w:pPr>
      <w:r>
        <w:t xml:space="preserve">(8)</w:t>
      </w:r>
      <w:r>
        <w:t xml:space="preserve"> </w:t>
      </w:r>
      <w:r>
        <w:t xml:space="preserve">"Dual credit" is defined by KRS 158.007(8).</w:t>
      </w:r>
    </w:p>
    <w:p>
      <w:pPr>
        <w:pStyle w:val="kar_subsection"/>
      </w:pPr>
      <w:r>
        <w:t xml:space="preserve">(9)</w:t>
      </w:r>
      <w:r>
        <w:t xml:space="preserve"> </w:t>
      </w:r>
      <w:r>
        <w:t xml:space="preserve">"Enrolled" means the status of a student who has completed the registration requirements, except for the payment of tuition and fees, at a participating postsecondary education institution that the student is attending.</w:t>
      </w:r>
    </w:p>
    <w:p>
      <w:pPr>
        <w:pStyle w:val="kar_subsection"/>
      </w:pPr>
      <w:r>
        <w:t xml:space="preserve">(10)</w:t>
      </w:r>
      <w:r>
        <w:t xml:space="preserve"> </w:t>
      </w:r>
      <w:r>
        <w:t xml:space="preserve">"Free and reduced price lunch" means the National School Lunch program established by the United States Department of Agriculture, Richard B. Russell National School Lunch Act, 42 U.S.C. 1751, et. seq., to provide subsidized meals to lower income students.</w:t>
      </w:r>
    </w:p>
    <w:p>
      <w:pPr>
        <w:pStyle w:val="kar_subsection"/>
      </w:pPr>
      <w:r>
        <w:t xml:space="preserve">(11)</w:t>
      </w:r>
      <w:r>
        <w:t xml:space="preserve"> </w:t>
      </w:r>
      <w:r>
        <w:t xml:space="preserve">"GED" means a general educational development diploma awarded to a student.</w:t>
      </w:r>
    </w:p>
    <w:p>
      <w:pPr>
        <w:pStyle w:val="kar_subsection"/>
      </w:pPr>
      <w:r>
        <w:t xml:space="preserve">(12)</w:t>
      </w:r>
      <w:r>
        <w:t xml:space="preserve"> </w:t>
      </w:r>
      <w:r>
        <w:t xml:space="preserve">"International Baccalaureate" or "IB" is defined by KRS 164.002(7).</w:t>
      </w:r>
    </w:p>
    <w:p>
      <w:pPr>
        <w:pStyle w:val="kar_subsection"/>
      </w:pPr>
      <w:r>
        <w:t xml:space="preserve">(13)</w:t>
      </w:r>
      <w:r>
        <w:t xml:space="preserve"> </w:t>
      </w:r>
      <w:r>
        <w:t xml:space="preserve">"SAT" means the test:</w:t>
      </w:r>
    </w:p>
    <w:p>
      <w:pPr>
        <w:pStyle w:val="kar_paragraph"/>
      </w:pPr>
      <w:r>
        <w:t xml:space="preserve">(a)</w:t>
      </w:r>
      <w:r>
        <w:t xml:space="preserve"> </w:t>
      </w:r>
      <w:r>
        <w:t xml:space="preserve">Administered to a student for entrance to a Kentucky postsecondary education institution; and</w:t>
      </w:r>
    </w:p>
    <w:p>
      <w:pPr>
        <w:pStyle w:val="kar_paragraph"/>
      </w:pPr>
      <w:r>
        <w:t xml:space="preserve">(b)</w:t>
      </w:r>
      <w:r>
        <w:t xml:space="preserve"> </w:t>
      </w:r>
      <w:r>
        <w:t xml:space="preserve">Owned by the College Board.</w:t>
      </w:r>
    </w:p>
    <w:p>
      <w:pPr>
        <w:pStyle w:val="kar_section"/>
      </w:pPr>
      <w:r>
        <w:t xml:space="preserve">Section 2.</w:t>
      </w:r>
      <w:r>
        <w:t xml:space="preserve"> </w:t>
      </w:r>
      <w:r>
        <w:t xml:space="preserve">High School Grade Point Average Calculation and Reporting.</w:t>
      </w:r>
    </w:p>
    <w:p>
      <w:pPr>
        <w:pStyle w:val="kar_subsection"/>
      </w:pPr>
      <w:r>
        <w:t xml:space="preserve">(1)</w:t>
      </w:r>
      <w:r>
        <w:t xml:space="preserve"> </w:t>
      </w:r>
      <w:r>
        <w:t xml:space="preserve">An eligible high school student's grade point average for an academic year shall be calculated using each letter grade awarded for all courses taken during an academic year. The grading scale cutoff scores used to determine the letter grade for each course shall be the same as those used to determine the letter grade for each course reported on the student's official high school transcript.</w:t>
      </w:r>
    </w:p>
    <w:p>
      <w:pPr>
        <w:pStyle w:val="kar_subsection"/>
      </w:pPr>
      <w:r>
        <w:t xml:space="preserve">(2)</w:t>
      </w:r>
      <w:r>
        <w:t xml:space="preserve"> </w:t>
      </w:r>
      <w:r>
        <w:t xml:space="preserve"> </w:t>
      </w:r>
    </w:p>
    <w:p>
      <w:pPr>
        <w:pStyle w:val="kar_paragraph"/>
      </w:pPr>
      <w:r>
        <w:t xml:space="preserve">(a)</w:t>
      </w:r>
      <w:r>
        <w:t xml:space="preserve"> </w:t>
      </w:r>
      <w:r>
        <w:t xml:space="preserve">Except as established in paragraphs (b) and (c) of this subsection, an eligible high school student's grade point average shall be calculated by:</w:t>
      </w:r>
    </w:p>
    <w:p>
      <w:pPr>
        <w:pStyle w:val="kar_subparagraph"/>
      </w:pPr>
      <w:r>
        <w:t xml:space="preserve">1.</w:t>
      </w:r>
      <w:r>
        <w:t xml:space="preserve"> </w:t>
      </w:r>
      <w:r>
        <w:t xml:space="preserve">Taking the number of units in a course multiplied by the course grade as expressed on a 4.0 point grading scale where 4.0 is an "A", 3.0 is a "B", 2.0 is a "C", 1.0 is a "D", and 0.0 is an "F";</w:t>
      </w:r>
    </w:p>
    <w:p>
      <w:pPr>
        <w:pStyle w:val="kar_subparagraph"/>
      </w:pPr>
      <w:r>
        <w:t xml:space="preserve">2.</w:t>
      </w:r>
      <w:r>
        <w:t xml:space="preserve"> </w:t>
      </w:r>
      <w:r>
        <w:t xml:space="preserve">Adding the total number of points accumulated for an academic year; and</w:t>
      </w:r>
    </w:p>
    <w:p>
      <w:pPr>
        <w:pStyle w:val="kar_subparagraph"/>
      </w:pPr>
      <w:r>
        <w:t xml:space="preserve">3.</w:t>
      </w:r>
      <w:r>
        <w:t xml:space="preserve"> </w:t>
      </w:r>
      <w:r>
        <w:t xml:space="preserve">Dividing the total number of points accumulated in subparagraph 2 of this paragraph by the total number of units for the academic year.</w:t>
      </w:r>
    </w:p>
    <w:p>
      <w:pPr>
        <w:pStyle w:val="kar_paragraph"/>
      </w:pPr>
      <w:r>
        <w:t xml:space="preserve">(b)</w:t>
      </w:r>
      <w:r>
        <w:t xml:space="preserve"> </w:t>
      </w:r>
      <w:r>
        <w:t xml:space="preserve">For an eligible high school student taking an AP, IB, or CAI course during the academic year, the course grade assigned shall be calculated using a 5.0 point scale where 5.0 is an "A", 4.0 is a "B", 3.0 is a "C", 2.0 is a "D", and 1.0 is an "F".</w:t>
      </w:r>
    </w:p>
    <w:p>
      <w:pPr>
        <w:pStyle w:val="kar_paragraph"/>
      </w:pPr>
      <w:r>
        <w:t xml:space="preserve">(c)</w:t>
      </w:r>
      <w:r>
        <w:t xml:space="preserve"> </w:t>
      </w:r>
      <w:r>
        <w:t xml:space="preserve">Beginning with the academic year 2015-2016, for an eligible high school student taking a dual credit course during the academic year, the course grade assigned by the college shall be used by the high school in calculating the KEES grade point average, and shall be included in the KEES calculation using a 5.0 point scale where 5.0 is an "A", 4.0 is a "B", 3.0 is a "C", 2.0 is a "D", and 1.0 is an "F". This weighted scale shall not be applicable to a remedial course.</w:t>
      </w:r>
    </w:p>
    <w:p>
      <w:pPr>
        <w:pStyle w:val="kar_subsection"/>
      </w:pPr>
      <w:r>
        <w:t xml:space="preserve">(3)</w:t>
      </w:r>
      <w:r>
        <w:t xml:space="preserve"> </w:t>
      </w:r>
      <w:r>
        <w:t xml:space="preserve">The grade point average reported for an eligible high school student for each academic year shall include all information as set forth in KRS 164.7885(1) and be submitted to the authority in either an electronic or hard copy format.</w:t>
      </w:r>
    </w:p>
    <w:p>
      <w:pPr>
        <w:pStyle w:val="kar_subsection"/>
      </w:pPr>
      <w:r>
        <w:t xml:space="preserve">(4)</w:t>
      </w:r>
      <w:r>
        <w:t xml:space="preserve"> </w:t>
      </w:r>
      <w:r>
        <w:t xml:space="preserve">A high school student who participated in an educational high school foreign exchange program or the Congressional Page School that was approved by the student's local high school shall have the student's grade point average reported in accordance with KRS 164.7879(2)(b).</w:t>
      </w:r>
    </w:p>
    <w:p>
      <w:pPr>
        <w:pStyle w:val="kar_section"/>
      </w:pPr>
      <w:r>
        <w:t xml:space="preserve">Section 3.</w:t>
      </w:r>
      <w:r>
        <w:t xml:space="preserve"> </w:t>
      </w:r>
      <w:r>
        <w:t xml:space="preserve">High School Students of Custodial Parents or Guardians in Active Military Service.</w:t>
      </w:r>
    </w:p>
    <w:p>
      <w:pPr>
        <w:pStyle w:val="kar_subsection"/>
      </w:pPr>
      <w:r>
        <w:t xml:space="preserve">(1)</w:t>
      </w:r>
      <w:r>
        <w:t xml:space="preserve"> </w:t>
      </w:r>
      <w:r>
        <w:t xml:space="preserve"> </w:t>
      </w:r>
    </w:p>
    <w:p>
      <w:pPr>
        <w:pStyle w:val="kar_paragraph"/>
      </w:pPr>
      <w:r>
        <w:t xml:space="preserve">(a)</w:t>
      </w:r>
      <w:r>
        <w:t xml:space="preserve"> </w:t>
      </w:r>
      <w:r>
        <w:t xml:space="preserve">For purpose of determining eligibility under the provisions of KRS 164.7879(2)(c), a high school student shall establish that the custodial parent or guardian meets the requirements of KRS 164.7879(2)(c)1.a. and b. and shall submit the Home of Record Certification form to the authority.</w:t>
      </w:r>
    </w:p>
    <w:p>
      <w:pPr>
        <w:pStyle w:val="kar_paragraph"/>
      </w:pPr>
      <w:r>
        <w:t xml:space="preserve">(b)</w:t>
      </w:r>
      <w:r>
        <w:t xml:space="preserve"> </w:t>
      </w:r>
      <w:r>
        <w:t xml:space="preserve">The authority annually shall notify the eligible high school student and the custodial parent or guardian of the student's eligibility.</w:t>
      </w:r>
    </w:p>
    <w:p>
      <w:pPr>
        <w:pStyle w:val="kar_subsection"/>
      </w:pPr>
      <w:r>
        <w:t xml:space="preserve">(2)</w:t>
      </w:r>
      <w:r>
        <w:t xml:space="preserve"> </w:t>
      </w:r>
      <w:r>
        <w:t xml:space="preserve"> </w:t>
      </w:r>
    </w:p>
    <w:p>
      <w:pPr>
        <w:pStyle w:val="kar_paragraph"/>
      </w:pPr>
      <w:r>
        <w:t xml:space="preserve">(a)</w:t>
      </w:r>
      <w:r>
        <w:t xml:space="preserve"> </w:t>
      </w:r>
      <w:r>
        <w:t xml:space="preserve">A high school student, determined to be eligible for the KEES program under the terms of KRS 164.7879(2)(c) and subsection (1)(a) of this section, shall be responsible for requesting:</w:t>
      </w:r>
    </w:p>
    <w:p>
      <w:pPr>
        <w:pStyle w:val="kar_subparagraph"/>
      </w:pPr>
      <w:r>
        <w:t xml:space="preserve">1.</w:t>
      </w:r>
      <w:r>
        <w:t xml:space="preserve"> </w:t>
      </w:r>
      <w:r>
        <w:t xml:space="preserve">Grade and curriculum information from the local school; and</w:t>
      </w:r>
    </w:p>
    <w:p>
      <w:pPr>
        <w:pStyle w:val="kar_subparagraph"/>
      </w:pPr>
      <w:r>
        <w:t xml:space="preserve">2.</w:t>
      </w:r>
      <w:r>
        <w:t xml:space="preserve"> </w:t>
      </w:r>
      <w:r>
        <w:t xml:space="preserve">That the local school submit the information to the authority using the Curriculum Certification form and the Data Submission form.</w:t>
      </w:r>
    </w:p>
    <w:p>
      <w:pPr>
        <w:pStyle w:val="kar_paragraph"/>
      </w:pPr>
      <w:r>
        <w:t xml:space="preserve">(b)</w:t>
      </w:r>
      <w:r>
        <w:t xml:space="preserve"> </w:t>
      </w:r>
      <w:r>
        <w:t xml:space="preserve">Upon receipt of curriculum and grade information from an accredited out-of-state high school or Department of Defense school for a student determined to be eligible for the KEES Program under this section, the authority shall:</w:t>
      </w:r>
    </w:p>
    <w:p>
      <w:pPr>
        <w:pStyle w:val="kar_subparagraph"/>
      </w:pPr>
      <w:r>
        <w:t xml:space="preserve">1.</w:t>
      </w:r>
      <w:r>
        <w:t xml:space="preserve"> </w:t>
      </w:r>
      <w:r>
        <w:t xml:space="preserve">Verify that the submitted curriculum meets the requirements of Section 4 of this administrative regulation;</w:t>
      </w:r>
    </w:p>
    <w:p>
      <w:pPr>
        <w:pStyle w:val="kar_subparagraph"/>
      </w:pPr>
      <w:r>
        <w:t xml:space="preserve">2.</w:t>
      </w:r>
      <w:r>
        <w:t xml:space="preserve"> </w:t>
      </w:r>
      <w:r>
        <w:t xml:space="preserve">Verify that the out-of-state high school or Department of Defense school is an accredited high school; and</w:t>
      </w:r>
    </w:p>
    <w:p>
      <w:pPr>
        <w:pStyle w:val="kar_subparagraph"/>
      </w:pPr>
      <w:r>
        <w:t xml:space="preserve">3.</w:t>
      </w:r>
      <w:r>
        <w:t xml:space="preserve"> </w:t>
      </w:r>
      <w:r>
        <w:t xml:space="preserve">Retain the Curriculum Certification form on file until the student's eligibility has expired.</w:t>
      </w:r>
    </w:p>
    <w:p>
      <w:pPr>
        <w:pStyle w:val="kar_section"/>
      </w:pPr>
      <w:r>
        <w:t xml:space="preserve">Section 4.</w:t>
      </w:r>
      <w:r>
        <w:t xml:space="preserve"> </w:t>
      </w:r>
      <w:r>
        <w:t xml:space="preserve">Postsecondary Student Eligibility and KEES Curriculum.</w:t>
      </w:r>
    </w:p>
    <w:p>
      <w:pPr>
        <w:pStyle w:val="kar_subsection"/>
      </w:pPr>
      <w:r>
        <w:t xml:space="preserve">(1)</w:t>
      </w:r>
      <w:r>
        <w:t xml:space="preserve"> </w:t>
      </w:r>
      <w:r>
        <w:t xml:space="preserve">A Kentucky postsecondary student shall be eligible to receive a base scholarship award if the student:</w:t>
      </w:r>
    </w:p>
    <w:p>
      <w:pPr>
        <w:pStyle w:val="kar_paragraph"/>
      </w:pPr>
      <w:r>
        <w:t xml:space="preserve">(a)</w:t>
      </w:r>
      <w:r>
        <w:t xml:space="preserve"> </w:t>
      </w:r>
      <w:r>
        <w:t xml:space="preserve">Has earned a base scholarship award in high school;</w:t>
      </w:r>
    </w:p>
    <w:p>
      <w:pPr>
        <w:pStyle w:val="kar_paragraph"/>
      </w:pPr>
      <w:r>
        <w:t xml:space="preserve">(b)</w:t>
      </w:r>
      <w:r>
        <w:t xml:space="preserve"> </w:t>
      </w:r>
      <w:r>
        <w:t xml:space="preserve">Has completed the KEES curriculum as set forth in subsection (2) of this section;</w:t>
      </w:r>
    </w:p>
    <w:p>
      <w:pPr>
        <w:pStyle w:val="kar_paragraph"/>
      </w:pPr>
      <w:r>
        <w:t xml:space="preserve">(c)</w:t>
      </w:r>
      <w:r>
        <w:t xml:space="preserve"> </w:t>
      </w:r>
      <w:r>
        <w:t xml:space="preserve">Has graduated from a Kentucky high school, except as established in Section 2(4) or 3 of this administrative regulation; and</w:t>
      </w:r>
    </w:p>
    <w:p>
      <w:pPr>
        <w:pStyle w:val="kar_paragraph"/>
      </w:pPr>
      <w:r>
        <w:t xml:space="preserve">(d)</w:t>
      </w:r>
      <w:r>
        <w:t xml:space="preserve"> </w:t>
      </w:r>
      <w:r>
        <w:t xml:space="preserve">Is enrolled in a participating institution in an eligible program.</w:t>
      </w:r>
    </w:p>
    <w:p>
      <w:pPr>
        <w:pStyle w:val="kar_subsection"/>
      </w:pPr>
      <w:r>
        <w:t xml:space="preserve">(2)</w:t>
      </w:r>
      <w:r>
        <w:t xml:space="preserve"> </w:t>
      </w:r>
      <w:r>
        <w:t xml:space="preserve">Except as established in subsection (4) of this section, the KEES curriculum shall consist of the curriculum standards established in 704 KAR 3:305.</w:t>
      </w:r>
    </w:p>
    <w:p>
      <w:pPr>
        <w:pStyle w:val="kar_subsection"/>
      </w:pPr>
      <w:r>
        <w:t xml:space="preserve">(3)</w:t>
      </w:r>
      <w:r>
        <w:t xml:space="preserve"> </w:t>
      </w:r>
      <w:r>
        <w:t xml:space="preserve">A student who graduates from high school at the end of the fall semester of his or her senior year and who meets the requirements of KRS 164.7874(7) shall be eligible to earn a KEES award for that year upon:</w:t>
      </w:r>
    </w:p>
    <w:p>
      <w:pPr>
        <w:pStyle w:val="kar_paragraph"/>
      </w:pPr>
      <w:r>
        <w:t xml:space="preserve">(a)</w:t>
      </w:r>
      <w:r>
        <w:t xml:space="preserve"> </w:t>
      </w:r>
      <w:r>
        <w:t xml:space="preserve">Completion of no fewer than three (3) courses of study; and</w:t>
      </w:r>
    </w:p>
    <w:p>
      <w:pPr>
        <w:pStyle w:val="kar_paragraph"/>
      </w:pPr>
      <w:r>
        <w:t xml:space="preserve">(b)</w:t>
      </w:r>
      <w:r>
        <w:t xml:space="preserve"> </w:t>
      </w:r>
      <w:r>
        <w:t xml:space="preserve">Satisfying the provisions of KRS 164.7879.</w:t>
      </w:r>
    </w:p>
    <w:p>
      <w:pPr>
        <w:pStyle w:val="kar_subsection"/>
      </w:pPr>
      <w:r>
        <w:t xml:space="preserve">(4)</w:t>
      </w:r>
      <w:r>
        <w:t xml:space="preserve"> </w:t>
      </w:r>
      <w:r>
        <w:t xml:space="preserve">Except as established in subsection (5) of this section, a high school may substitute an integrated, applied, interdisciplinary, or higher level course for a required course or required academic and career interest standards-based learning experience if the course:</w:t>
      </w:r>
    </w:p>
    <w:p>
      <w:pPr>
        <w:pStyle w:val="kar_paragraph"/>
      </w:pPr>
      <w:r>
        <w:t xml:space="preserve">(a)</w:t>
      </w:r>
      <w:r>
        <w:t xml:space="preserve"> </w:t>
      </w:r>
      <w:r>
        <w:t xml:space="preserve">Provides the same or greater academic rigor and the course covers or exceeds the minimum required content areas established in 703 KAR 4:060; or</w:t>
      </w:r>
    </w:p>
    <w:p>
      <w:pPr>
        <w:pStyle w:val="kar_paragraph"/>
      </w:pPr>
      <w:r>
        <w:t xml:space="preserve">(b)</w:t>
      </w:r>
      <w:r>
        <w:t xml:space="preserve"> </w:t>
      </w:r>
      <w:r>
        <w:t xml:space="preserve">Is an honors course, cooperative education course, AP course, IB course, CAI course, dual credit course, or a course taken at a postsecondary education institution.</w:t>
      </w:r>
    </w:p>
    <w:p>
      <w:pPr>
        <w:pStyle w:val="kar_subsection"/>
      </w:pPr>
      <w:r>
        <w:t xml:space="preserve">(5)</w:t>
      </w:r>
      <w:r>
        <w:t xml:space="preserve"> </w:t>
      </w:r>
      <w:r>
        <w:t xml:space="preserve">Beginning with the 2018-2019 academic year, each cooperative education course taken during an academic year shall satisfy KEES curriculum requirements if the course has been approved by the Office of Career and Technical Education as a work-based learning experience in a career pathway pursuant to 705 KAR 4:123 and 705 KAR 4:041. For all other cooperative education coursework, only one (1) course per academic year shall count for purposes of satisfying KEES curriculum requirements.</w:t>
      </w:r>
    </w:p>
    <w:p>
      <w:pPr>
        <w:pStyle w:val="kar_subsection"/>
      </w:pPr>
      <w:r>
        <w:t xml:space="preserve">(6)</w:t>
      </w:r>
      <w:r>
        <w:t xml:space="preserve"> </w:t>
      </w:r>
      <w:r>
        <w:t xml:space="preserve">A high school annually shall provide written documentation to a student advising if the student's schedule of coursework meets the requirements of the KEES curriculum.</w:t>
      </w:r>
    </w:p>
    <w:p>
      <w:pPr>
        <w:pStyle w:val="kar_section"/>
      </w:pPr>
      <w:r>
        <w:t xml:space="preserve">Section 5.</w:t>
      </w:r>
      <w:r>
        <w:t xml:space="preserve"> </w:t>
      </w:r>
      <w:r>
        <w:t xml:space="preserve">Eligible Postsecondary Education Programs.</w:t>
      </w:r>
    </w:p>
    <w:p>
      <w:pPr>
        <w:pStyle w:val="kar_subsection"/>
      </w:pPr>
      <w:r>
        <w:t xml:space="preserve">(1)</w:t>
      </w:r>
      <w:r>
        <w:t xml:space="preserve"> </w:t>
      </w:r>
      <w:r>
        <w:t xml:space="preserve">An eligible program shall be a certificate or degree program offered by a participating institution and recognized by the authority pursuant to 11 KAR 15:010, Section 1(10).</w:t>
      </w:r>
    </w:p>
    <w:p>
      <w:pPr>
        <w:pStyle w:val="kar_subsection"/>
      </w:pPr>
      <w:r>
        <w:t xml:space="preserve">(2)</w:t>
      </w:r>
      <w:r>
        <w:t xml:space="preserve"> </w:t>
      </w:r>
      <w:r>
        <w:t xml:space="preserve">Except as established in subsection (4) of this section, an eligible program at an out-of-state participating institution shall be limited to those programs that qualify through the Academic Common Market administered by the Southern Regional Education Board.</w:t>
      </w:r>
    </w:p>
    <w:p>
      <w:pPr>
        <w:pStyle w:val="kar_subsection"/>
      </w:pPr>
      <w:r>
        <w:t xml:space="preserve">(3)</w:t>
      </w:r>
      <w:r>
        <w:t xml:space="preserve"> </w:t>
      </w:r>
      <w:r>
        <w:t>[</w:t>
      </w:r>
      <w:r>
        <w:rPr>
          <w:strike w:val="true"/>
        </w:rPr>
        <w:t xml:space="preserve">Pursuant to KRS 164.7881(6), the following academic programs at Kentucky postsecondary education institutions shall be approved as five (5) year baccalaureate degree programs:</w:t>
      </w:r>
      <w:r>
        <w:t>]</w:t>
      </w:r>
    </w:p>
    <w:p>
      <w:pPr>
        <w:pStyle w:val="kar_paragraph"/>
      </w:pPr>
      <w:r>
        <w:t>[</w:t>
      </w:r>
      <w:r>
        <w:rPr>
          <w:strike w:val="true"/>
        </w:rPr>
        <w:t xml:space="preserve">(a)</w:t>
      </w:r>
      <w:r>
        <w:t>]</w:t>
      </w:r>
      <w:r>
        <w:t xml:space="preserve"> </w:t>
      </w:r>
      <w:r>
        <w:t>[</w:t>
      </w:r>
      <w:r>
        <w:rPr>
          <w:strike w:val="true"/>
        </w:rPr>
        <w:t xml:space="preserve">Landscape architecture (04.0601); and</w:t>
      </w:r>
      <w:r>
        <w:t>]</w:t>
      </w:r>
    </w:p>
    <w:p>
      <w:pPr>
        <w:pStyle w:val="kar_paragraph"/>
      </w:pPr>
      <w:r>
        <w:t>[</w:t>
      </w:r>
      <w:r>
        <w:rPr>
          <w:strike w:val="true"/>
        </w:rPr>
        <w:t xml:space="preserve">(b)</w:t>
      </w:r>
      <w:r>
        <w:t>]</w:t>
      </w:r>
      <w:r>
        <w:t xml:space="preserve"> </w:t>
      </w:r>
      <w:r>
        <w:t>[</w:t>
      </w:r>
      <w:r>
        <w:rPr>
          <w:strike w:val="true"/>
        </w:rPr>
        <w:t xml:space="preserve">Engineering if enrollment in the engineering program has been continuous (14.0101, 14201, 14.0301, 14401, 14501, 14.0701, 14.0801, 14.0901, 14.1001, 14.1201, 14.1301, 14.1401, 14.1701, 14.1801, 14.1901, 14.2101, 14.2301, 14.2401, 14.2801, 14.9999.01, 14.3501).</w:t>
      </w:r>
      <w:r>
        <w:t>]</w:t>
      </w:r>
    </w:p>
    <w:p>
      <w:pPr>
        <w:pStyle w:val="kar_subsection"/>
      </w:pPr>
      <w:r>
        <w:t>[</w:t>
      </w:r>
      <w:r>
        <w:rPr>
          <w:strike w:val="true"/>
        </w:rPr>
        <w:t xml:space="preserve">(4)</w:t>
      </w:r>
      <w:r>
        <w:t>]</w:t>
      </w:r>
      <w:r>
        <w:t xml:space="preserve"> </w:t>
      </w:r>
      <w:r>
        <w:t xml:space="preserve">Pursuant to KRS 164.7881(4)(c)1, an academic program shall be designated as an equivalent undergraduate program of study if the student in the program of study:</w:t>
      </w:r>
    </w:p>
    <w:p>
      <w:pPr>
        <w:pStyle w:val="kar_paragraph"/>
      </w:pPr>
      <w:r>
        <w:t xml:space="preserve">(a)</w:t>
      </w:r>
      <w:r>
        <w:t xml:space="preserve"> </w:t>
      </w:r>
      <w:r>
        <w:t xml:space="preserve">Has not received eight (8) academic terms of a KEES award;</w:t>
      </w:r>
    </w:p>
    <w:p>
      <w:pPr>
        <w:pStyle w:val="kar_paragraph"/>
      </w:pPr>
      <w:r>
        <w:t xml:space="preserve">(b)</w:t>
      </w:r>
      <w:r>
        <w:t xml:space="preserve"> </w:t>
      </w:r>
      <w:r>
        <w:t xml:space="preserve">Is classified by an institution as a graduate or professional student and is enrolled in one of the following academic programs:</w:t>
      </w:r>
    </w:p>
    <w:p>
      <w:pPr>
        <w:pStyle w:val="kar_subparagraph"/>
      </w:pPr>
      <w:r>
        <w:t xml:space="preserve">1.</w:t>
      </w:r>
      <w:r>
        <w:t xml:space="preserve"> </w:t>
      </w:r>
      <w:r>
        <w:t xml:space="preserve">Pharm. D;</w:t>
      </w:r>
    </w:p>
    <w:p>
      <w:pPr>
        <w:pStyle w:val="kar_subparagraph"/>
      </w:pPr>
      <w:r>
        <w:t xml:space="preserve">2.</w:t>
      </w:r>
      <w:r>
        <w:t xml:space="preserve"> </w:t>
      </w:r>
      <w:r>
        <w:rPr>
          <w:u w:val="single"/>
        </w:rPr>
        <w:t xml:space="preserve">A</w:t>
      </w:r>
      <w:r>
        <w:t>[</w:t>
      </w:r>
      <w:r>
        <w:rPr>
          <w:strike w:val="true"/>
        </w:rPr>
        <w:t xml:space="preserve">The optometry or</w:t>
      </w:r>
      <w:r>
        <w:t>]</w:t>
      </w:r>
      <w:r>
        <w:t xml:space="preserve"> veterinary medicine program</w:t>
      </w:r>
      <w:r>
        <w:t>[</w:t>
      </w:r>
      <w:r>
        <w:rPr>
          <w:strike w:val="true"/>
        </w:rPr>
        <w:t xml:space="preserve">s</w:t>
      </w:r>
      <w:r>
        <w:t>]</w:t>
      </w:r>
      <w:r>
        <w:t xml:space="preserve"> at an institution</w:t>
      </w:r>
      <w:r>
        <w:rPr>
          <w:u w:val="single"/>
        </w:rPr>
        <w:t xml:space="preserve"> that participates in</w:t>
      </w:r>
      <w:r>
        <w:t>[</w:t>
      </w:r>
      <w:r>
        <w:rPr>
          <w:strike w:val="true"/>
        </w:rPr>
        <w:t xml:space="preserve">, which is a part of</w:t>
      </w:r>
      <w:r>
        <w:t>]</w:t>
      </w:r>
      <w:r>
        <w:t xml:space="preserve"> the Kentucky Contract Spaces Program; or</w:t>
      </w:r>
    </w:p>
    <w:p>
      <w:pPr>
        <w:pStyle w:val="kar_subparagraph"/>
      </w:pPr>
      <w:r>
        <w:t xml:space="preserve">3.</w:t>
      </w:r>
      <w:r>
        <w:t xml:space="preserve"> </w:t>
      </w:r>
      <w:r>
        <w:rPr>
          <w:u w:val="single"/>
        </w:rPr>
        <w:t xml:space="preserve">An optometric medicine program at an institution that participates in the Optometry Scholarship Program</w:t>
      </w:r>
      <w:r>
        <w:t>[</w:t>
      </w:r>
      <w:r>
        <w:rPr>
          <w:strike w:val="true"/>
        </w:rPr>
        <w:t xml:space="preserve">A program contained on the Equivalent Undergraduate Programs List</w:t>
      </w:r>
      <w:r>
        <w:t>]</w:t>
      </w:r>
      <w:r>
        <w:t xml:space="preserve">; and</w:t>
      </w:r>
    </w:p>
    <w:p>
      <w:pPr>
        <w:pStyle w:val="kar_paragraph"/>
      </w:pPr>
      <w:r>
        <w:t xml:space="preserve">(c)</w:t>
      </w:r>
      <w:r>
        <w:t xml:space="preserve"> </w:t>
      </w:r>
      <w:r>
        <w:t xml:space="preserve">Has not completed a baccalaureate degree.</w:t>
      </w:r>
    </w:p>
    <w:p>
      <w:pPr>
        <w:pStyle w:val="kar_section"/>
      </w:pPr>
      <w:r>
        <w:t xml:space="preserve">Section 6.</w:t>
      </w:r>
      <w:r>
        <w:t xml:space="preserve"> </w:t>
      </w:r>
      <w:r>
        <w:t xml:space="preserve">Postsecondary Grade Point Average Calculation and Reporting.</w:t>
      </w:r>
    </w:p>
    <w:p>
      <w:pPr>
        <w:pStyle w:val="kar_subsection"/>
      </w:pPr>
      <w:r>
        <w:t xml:space="preserve">(1)</w:t>
      </w:r>
      <w:r>
        <w:t xml:space="preserve"> </w:t>
      </w:r>
      <w:r>
        <w:t xml:space="preserve">Each participating institution shall report to the Authority the cumulative grade point average for each KEES recipient enrolled in that institution no later than June 30 after the completion of the award period.</w:t>
      </w:r>
    </w:p>
    <w:p>
      <w:pPr>
        <w:pStyle w:val="kar_subsection"/>
      </w:pPr>
      <w:r>
        <w:t xml:space="preserve">(2)</w:t>
      </w:r>
      <w:r>
        <w:t xml:space="preserve"> </w:t>
      </w:r>
      <w:r>
        <w:t xml:space="preserve">The cumulative grade point average shall be reported to the hundredths decimal place. Any cumulative grade point average which contains a number of five (5) or greater in the thousandths place shall be rounded up to the nearest hundredth. Any cumulative grade point average which contains a number less than five (5) in the thousandths place shall be rounded down to the nearest hundredth.</w:t>
      </w:r>
    </w:p>
    <w:p>
      <w:pPr>
        <w:pStyle w:val="kar_subsection"/>
      </w:pPr>
      <w:r>
        <w:t xml:space="preserve">(3)</w:t>
      </w:r>
      <w:r>
        <w:t xml:space="preserve"> </w:t>
      </w:r>
      <w:r>
        <w:t xml:space="preserve">If a KEES recipient had an incomplete grade when the cumulative grade point average was initially reported to the Authority and subsequently receives a final grade, the participating institution shall recalculate the recipient's cumulative grade point average as of the end of the appropriate award period and report the updated cumulative grade point average to the Authority.</w:t>
      </w:r>
    </w:p>
    <w:p>
      <w:pPr>
        <w:pStyle w:val="kar_section"/>
      </w:pPr>
      <w:r>
        <w:t xml:space="preserve">Section 7.</w:t>
      </w:r>
      <w:r>
        <w:t xml:space="preserve"> </w:t>
      </w:r>
      <w:r>
        <w:t xml:space="preserve">SAT Conversion Table.</w:t>
      </w:r>
    </w:p>
    <w:p>
      <w:pPr>
        <w:pStyle w:val="kar_subsection"/>
      </w:pPr>
      <w:r>
        <w:t xml:space="preserve">(1)</w:t>
      </w:r>
      <w:r>
        <w:t xml:space="preserve"> </w:t>
      </w:r>
      <w:r>
        <w:t xml:space="preserve">Pursuant to KRS 164.7874(3), the</w:t>
      </w:r>
      <w:r>
        <w:t>[</w:t>
      </w:r>
      <w:r>
        <w:rPr>
          <w:strike w:val="true"/>
        </w:rPr>
        <w:t xml:space="preserve"> following</w:t>
      </w:r>
      <w:r>
        <w:t>]</w:t>
      </w:r>
      <w:r>
        <w:t xml:space="preserve"> SAT to ACT Conversion Table</w:t>
      </w:r>
      <w:r>
        <w:rPr>
          <w:u w:val="single"/>
        </w:rPr>
        <w:t xml:space="preserve"> included in this subsection</w:t>
      </w:r>
      <w:r>
        <w:t xml:space="preserve"> shall be used to convert scores for SAT exams taken prior to the 2011-2012 academic year</w:t>
      </w:r>
      <w:r>
        <w:rPr>
          <w:u w:val="single"/>
        </w:rPr>
        <w:t xml:space="preserve">.</w:t>
      </w:r>
      <w:r>
        <w:t>[</w:t>
      </w:r>
      <w:r>
        <w:rPr>
          <w:strike w:val="true"/>
        </w:rPr>
        <w:t xml:space="preserve">:</w:t>
      </w:r>
      <w:r>
        <w:t>]</w:t>
      </w:r>
    </w:p>
    <w:tbl>
      <w:tblPr>
        <w:tblStyle w:val="kar_table"/>
        <w:tblW w:w="0" w:type="auto"/>
      </w:tblPr>
      <w:tblGrid>
        <w:gridCol w:w="1"/>
        <w:gridCol w:w="1"/>
        <w:gridCol w:w="1"/>
        <w:gridCol w:w="1"/>
        <w:gridCol w:w="1"/>
        <w:gridCol w:w="1"/>
        <w:gridCol w:w="1"/>
        <w:gridCol w:w="1"/>
        <w:gridCol w:w="1"/>
        <w:gridCol w:w="1"/>
      </w:tblGrid>
      <w:tr>
        <w:tc>
          <w:tcPr>
            <w:gridSpan w:val="10"/>
          </w:tcPr>
          <w:p>
            <w:pPr>
              <w:pStyle w:val="kar_table_cell"/>
            </w:pPr>
            <w:r>
              <w:t xml:space="preserve">Table C-2</w:t>
            </w:r>
            <w:r>
              <w:t xml:space="preserve">Concordance Between SAT I Recentered V+M Score and ACT Composite Score</w:t>
            </w:r>
          </w:p>
        </w:tc>
      </w:tr>
      <w:tr>
        <w:tc>
          <w:tcPr/>
          <w:p>
            <w:pPr>
              <w:pStyle w:val="kar_table_cell"/>
            </w:pPr>
            <w:r>
              <w:t xml:space="preserve">SAT I</w:t>
            </w:r>
            <w:r>
              <w:t xml:space="preserve">V+M</w:t>
            </w:r>
          </w:p>
        </w:tc>
        <w:tc>
          <w:tcPr/>
          <w:p>
            <w:pPr>
              <w:pStyle w:val="kar_table_cell"/>
            </w:pPr>
            <w:r>
              <w:t xml:space="preserve">ACT</w:t>
            </w:r>
            <w:r>
              <w:t xml:space="preserve">Composite</w:t>
            </w:r>
          </w:p>
        </w:tc>
        <w:tc>
          <w:tcPr/>
          <w:p>
            <w:pPr>
              <w:pStyle w:val="kar_table_cell"/>
            </w:pPr>
            <w:r>
              <w:t xml:space="preserve">SAT I</w:t>
            </w:r>
            <w:r>
              <w:t xml:space="preserve">V+M</w:t>
            </w:r>
          </w:p>
        </w:tc>
        <w:tc>
          <w:tcPr/>
          <w:p>
            <w:pPr>
              <w:pStyle w:val="kar_table_cell"/>
            </w:pPr>
            <w:r>
              <w:t xml:space="preserve">ACT</w:t>
            </w:r>
            <w:r>
              <w:t xml:space="preserve">Composite</w:t>
            </w:r>
          </w:p>
        </w:tc>
        <w:tc>
          <w:tcPr/>
          <w:p>
            <w:pPr>
              <w:pStyle w:val="kar_table_cell"/>
            </w:pPr>
            <w:r>
              <w:t xml:space="preserve">SAT I</w:t>
            </w:r>
            <w:r>
              <w:t xml:space="preserve">V+M</w:t>
            </w:r>
          </w:p>
        </w:tc>
        <w:tc>
          <w:tcPr/>
          <w:p>
            <w:pPr>
              <w:pStyle w:val="kar_table_cell"/>
            </w:pPr>
            <w:r>
              <w:t xml:space="preserve">ACT</w:t>
            </w:r>
            <w:r>
              <w:t xml:space="preserve">Composite</w:t>
            </w:r>
          </w:p>
        </w:tc>
        <w:tc>
          <w:tcPr/>
          <w:p>
            <w:pPr>
              <w:pStyle w:val="kar_table_cell"/>
            </w:pPr>
            <w:r>
              <w:t xml:space="preserve">SAT I</w:t>
            </w:r>
            <w:r>
              <w:t xml:space="preserve">V+M</w:t>
            </w:r>
          </w:p>
        </w:tc>
        <w:tc>
          <w:tcPr/>
          <w:p>
            <w:pPr>
              <w:pStyle w:val="kar_table_cell"/>
            </w:pPr>
            <w:r>
              <w:t xml:space="preserve">ACT</w:t>
            </w:r>
            <w:r>
              <w:t xml:space="preserve">Composite</w:t>
            </w:r>
          </w:p>
        </w:tc>
        <w:tc>
          <w:tcPr/>
          <w:p>
            <w:pPr>
              <w:pStyle w:val="kar_table_cell"/>
            </w:pPr>
            <w:r>
              <w:t xml:space="preserve">SAT I</w:t>
            </w:r>
            <w:r>
              <w:t xml:space="preserve">V+M</w:t>
            </w:r>
          </w:p>
        </w:tc>
        <w:tc>
          <w:tcPr/>
          <w:p>
            <w:pPr>
              <w:pStyle w:val="kar_table_cell"/>
            </w:pPr>
            <w:r>
              <w:t xml:space="preserve">ACT</w:t>
            </w:r>
            <w:r>
              <w:t xml:space="preserve">Composite</w:t>
            </w:r>
          </w:p>
        </w:tc>
      </w:tr>
      <w:tr>
        <w:tc>
          <w:tcPr/>
          <w:p>
            <w:pPr>
              <w:pStyle w:val="kar_table_cell"/>
            </w:pPr>
            <w:r>
              <w:t xml:space="preserve">1600</w:t>
            </w:r>
          </w:p>
        </w:tc>
        <w:tc>
          <w:tcPr/>
          <w:p>
            <w:pPr>
              <w:pStyle w:val="kar_table_cell"/>
            </w:pPr>
            <w:r>
              <w:t xml:space="preserve">35-36</w:t>
            </w:r>
          </w:p>
        </w:tc>
        <w:tc>
          <w:tcPr/>
          <w:p>
            <w:pPr>
              <w:pStyle w:val="kar_table_cell"/>
            </w:pPr>
            <w:r>
              <w:t xml:space="preserve">1370</w:t>
            </w:r>
          </w:p>
        </w:tc>
        <w:tc>
          <w:tcPr/>
          <w:p>
            <w:pPr>
              <w:pStyle w:val="kar_table_cell"/>
            </w:pPr>
            <w:r>
              <w:t xml:space="preserve">31</w:t>
            </w:r>
          </w:p>
        </w:tc>
        <w:tc>
          <w:tcPr/>
          <w:p>
            <w:pPr>
              <w:pStyle w:val="kar_table_cell"/>
            </w:pPr>
            <w:r>
              <w:t xml:space="preserve">1140</w:t>
            </w:r>
          </w:p>
        </w:tc>
        <w:tc>
          <w:tcPr/>
          <w:p>
            <w:pPr>
              <w:pStyle w:val="kar_table_cell"/>
            </w:pPr>
            <w:r>
              <w:t xml:space="preserve">25</w:t>
            </w:r>
          </w:p>
        </w:tc>
        <w:tc>
          <w:tcPr/>
          <w:p>
            <w:pPr>
              <w:pStyle w:val="kar_table_cell"/>
            </w:pPr>
            <w:r>
              <w:t xml:space="preserve">910</w:t>
            </w:r>
          </w:p>
        </w:tc>
        <w:tc>
          <w:tcPr/>
          <w:p>
            <w:pPr>
              <w:pStyle w:val="kar_table_cell"/>
            </w:pPr>
            <w:r>
              <w:t xml:space="preserve">19</w:t>
            </w:r>
          </w:p>
        </w:tc>
        <w:tc>
          <w:tcPr/>
          <w:p>
            <w:pPr>
              <w:pStyle w:val="kar_table_cell"/>
            </w:pPr>
            <w:r>
              <w:t xml:space="preserve">680</w:t>
            </w:r>
          </w:p>
        </w:tc>
        <w:tc>
          <w:tcPr/>
          <w:p>
            <w:pPr>
              <w:pStyle w:val="kar_table_cell"/>
            </w:pPr>
            <w:r>
              <w:t xml:space="preserve">14</w:t>
            </w:r>
          </w:p>
        </w:tc>
      </w:tr>
      <w:tr>
        <w:tc>
          <w:tcPr/>
          <w:p>
            <w:pPr>
              <w:pStyle w:val="kar_table_cell"/>
            </w:pPr>
            <w:r>
              <w:t xml:space="preserve">1590</w:t>
            </w:r>
          </w:p>
        </w:tc>
        <w:tc>
          <w:tcPr/>
          <w:p>
            <w:pPr>
              <w:pStyle w:val="kar_table_cell"/>
            </w:pPr>
            <w:r>
              <w:t xml:space="preserve">35</w:t>
            </w:r>
          </w:p>
        </w:tc>
        <w:tc>
          <w:tcPr/>
          <w:p>
            <w:pPr>
              <w:pStyle w:val="kar_table_cell"/>
            </w:pPr>
            <w:r>
              <w:t xml:space="preserve">1360</w:t>
            </w:r>
          </w:p>
        </w:tc>
        <w:tc>
          <w:tcPr/>
          <w:p>
            <w:pPr>
              <w:pStyle w:val="kar_table_cell"/>
            </w:pPr>
            <w:r>
              <w:t xml:space="preserve">31</w:t>
            </w:r>
          </w:p>
        </w:tc>
        <w:tc>
          <w:tcPr/>
          <w:p>
            <w:pPr>
              <w:pStyle w:val="kar_table_cell"/>
            </w:pPr>
            <w:r>
              <w:t xml:space="preserve">1130</w:t>
            </w:r>
          </w:p>
        </w:tc>
        <w:tc>
          <w:tcPr/>
          <w:p>
            <w:pPr>
              <w:pStyle w:val="kar_table_cell"/>
            </w:pPr>
            <w:r>
              <w:t xml:space="preserve">25</w:t>
            </w:r>
          </w:p>
        </w:tc>
        <w:tc>
          <w:tcPr/>
          <w:p>
            <w:pPr>
              <w:pStyle w:val="kar_table_cell"/>
            </w:pPr>
            <w:r>
              <w:t xml:space="preserve">900</w:t>
            </w:r>
          </w:p>
        </w:tc>
        <w:tc>
          <w:tcPr/>
          <w:p>
            <w:pPr>
              <w:pStyle w:val="kar_table_cell"/>
            </w:pPr>
            <w:r>
              <w:t xml:space="preserve">19</w:t>
            </w:r>
          </w:p>
        </w:tc>
        <w:tc>
          <w:tcPr/>
          <w:p>
            <w:pPr>
              <w:pStyle w:val="kar_table_cell"/>
            </w:pPr>
            <w:r>
              <w:t xml:space="preserve">670</w:t>
            </w:r>
          </w:p>
        </w:tc>
        <w:tc>
          <w:tcPr/>
          <w:p>
            <w:pPr>
              <w:pStyle w:val="kar_table_cell"/>
            </w:pPr>
            <w:r>
              <w:t xml:space="preserve">14</w:t>
            </w:r>
          </w:p>
        </w:tc>
      </w:tr>
      <w:tr>
        <w:tc>
          <w:tcPr/>
          <w:p>
            <w:pPr>
              <w:pStyle w:val="kar_table_cell"/>
            </w:pPr>
            <w:r>
              <w:t xml:space="preserve">1580</w:t>
            </w:r>
          </w:p>
        </w:tc>
        <w:tc>
          <w:tcPr/>
          <w:p>
            <w:pPr>
              <w:pStyle w:val="kar_table_cell"/>
            </w:pPr>
            <w:r>
              <w:t xml:space="preserve">35</w:t>
            </w:r>
          </w:p>
        </w:tc>
        <w:tc>
          <w:tcPr/>
          <w:p>
            <w:pPr>
              <w:pStyle w:val="kar_table_cell"/>
            </w:pPr>
            <w:r>
              <w:t xml:space="preserve">1350</w:t>
            </w:r>
          </w:p>
        </w:tc>
        <w:tc>
          <w:tcPr/>
          <w:p>
            <w:pPr>
              <w:pStyle w:val="kar_table_cell"/>
            </w:pPr>
            <w:r>
              <w:t xml:space="preserve">30</w:t>
            </w:r>
          </w:p>
        </w:tc>
        <w:tc>
          <w:tcPr/>
          <w:p>
            <w:pPr>
              <w:pStyle w:val="kar_table_cell"/>
            </w:pPr>
            <w:r>
              <w:t xml:space="preserve">1120</w:t>
            </w:r>
          </w:p>
        </w:tc>
        <w:tc>
          <w:tcPr/>
          <w:p>
            <w:pPr>
              <w:pStyle w:val="kar_table_cell"/>
            </w:pPr>
            <w:r>
              <w:t xml:space="preserve">24</w:t>
            </w:r>
          </w:p>
        </w:tc>
        <w:tc>
          <w:tcPr/>
          <w:p>
            <w:pPr>
              <w:pStyle w:val="kar_table_cell"/>
            </w:pPr>
            <w:r>
              <w:t xml:space="preserve">890</w:t>
            </w:r>
          </w:p>
        </w:tc>
        <w:tc>
          <w:tcPr/>
          <w:p>
            <w:pPr>
              <w:pStyle w:val="kar_table_cell"/>
            </w:pPr>
            <w:r>
              <w:t xml:space="preserve">18</w:t>
            </w:r>
          </w:p>
        </w:tc>
        <w:tc>
          <w:tcPr/>
          <w:p>
            <w:pPr>
              <w:pStyle w:val="kar_table_cell"/>
            </w:pPr>
            <w:r>
              <w:t xml:space="preserve">660</w:t>
            </w:r>
          </w:p>
        </w:tc>
        <w:tc>
          <w:tcPr/>
          <w:p>
            <w:pPr>
              <w:pStyle w:val="kar_table_cell"/>
            </w:pPr>
            <w:r>
              <w:t xml:space="preserve">14</w:t>
            </w:r>
          </w:p>
        </w:tc>
      </w:tr>
      <w:tr>
        <w:tc>
          <w:tcPr/>
          <w:p>
            <w:pPr>
              <w:pStyle w:val="kar_table_cell"/>
            </w:pPr>
            <w:r>
              <w:t xml:space="preserve">1570</w:t>
            </w:r>
          </w:p>
        </w:tc>
        <w:tc>
          <w:tcPr/>
          <w:p>
            <w:pPr>
              <w:pStyle w:val="kar_table_cell"/>
            </w:pPr>
            <w:r>
              <w:t xml:space="preserve">35</w:t>
            </w:r>
          </w:p>
        </w:tc>
        <w:tc>
          <w:tcPr/>
          <w:p>
            <w:pPr>
              <w:pStyle w:val="kar_table_cell"/>
            </w:pPr>
            <w:r>
              <w:t xml:space="preserve">1340</w:t>
            </w:r>
          </w:p>
        </w:tc>
        <w:tc>
          <w:tcPr/>
          <w:p>
            <w:pPr>
              <w:pStyle w:val="kar_table_cell"/>
            </w:pPr>
            <w:r>
              <w:t xml:space="preserve">30</w:t>
            </w:r>
          </w:p>
        </w:tc>
        <w:tc>
          <w:tcPr/>
          <w:p>
            <w:pPr>
              <w:pStyle w:val="kar_table_cell"/>
            </w:pPr>
            <w:r>
              <w:t xml:space="preserve">1110</w:t>
            </w:r>
          </w:p>
        </w:tc>
        <w:tc>
          <w:tcPr/>
          <w:p>
            <w:pPr>
              <w:pStyle w:val="kar_table_cell"/>
            </w:pPr>
            <w:r>
              <w:t xml:space="preserve">24</w:t>
            </w:r>
          </w:p>
        </w:tc>
        <w:tc>
          <w:tcPr/>
          <w:p>
            <w:pPr>
              <w:pStyle w:val="kar_table_cell"/>
            </w:pPr>
            <w:r>
              <w:t xml:space="preserve">880</w:t>
            </w:r>
          </w:p>
        </w:tc>
        <w:tc>
          <w:tcPr/>
          <w:p>
            <w:pPr>
              <w:pStyle w:val="kar_table_cell"/>
            </w:pPr>
            <w:r>
              <w:t xml:space="preserve">18</w:t>
            </w:r>
          </w:p>
        </w:tc>
        <w:tc>
          <w:tcPr/>
          <w:p>
            <w:pPr>
              <w:pStyle w:val="kar_table_cell"/>
            </w:pPr>
            <w:r>
              <w:t xml:space="preserve">650</w:t>
            </w:r>
          </w:p>
        </w:tc>
        <w:tc>
          <w:tcPr/>
          <w:p>
            <w:pPr>
              <w:pStyle w:val="kar_table_cell"/>
            </w:pPr>
            <w:r>
              <w:t xml:space="preserve">13</w:t>
            </w:r>
          </w:p>
        </w:tc>
      </w:tr>
      <w:tr>
        <w:tc>
          <w:tcPr/>
          <w:p>
            <w:pPr>
              <w:pStyle w:val="kar_table_cell"/>
            </w:pPr>
            <w:r>
              <w:t xml:space="preserve">1560</w:t>
            </w:r>
          </w:p>
        </w:tc>
        <w:tc>
          <w:tcPr/>
          <w:p>
            <w:pPr>
              <w:pStyle w:val="kar_table_cell"/>
            </w:pPr>
            <w:r>
              <w:t xml:space="preserve">35</w:t>
            </w:r>
          </w:p>
        </w:tc>
        <w:tc>
          <w:tcPr/>
          <w:p>
            <w:pPr>
              <w:pStyle w:val="kar_table_cell"/>
            </w:pPr>
            <w:r>
              <w:t xml:space="preserve">1330</w:t>
            </w:r>
          </w:p>
        </w:tc>
        <w:tc>
          <w:tcPr/>
          <w:p>
            <w:pPr>
              <w:pStyle w:val="kar_table_cell"/>
            </w:pPr>
            <w:r>
              <w:t xml:space="preserve">30</w:t>
            </w:r>
          </w:p>
        </w:tc>
        <w:tc>
          <w:tcPr/>
          <w:p>
            <w:pPr>
              <w:pStyle w:val="kar_table_cell"/>
            </w:pPr>
            <w:r>
              <w:t xml:space="preserve">1100</w:t>
            </w:r>
          </w:p>
        </w:tc>
        <w:tc>
          <w:tcPr/>
          <w:p>
            <w:pPr>
              <w:pStyle w:val="kar_table_cell"/>
            </w:pPr>
            <w:r>
              <w:t xml:space="preserve">24</w:t>
            </w:r>
          </w:p>
        </w:tc>
        <w:tc>
          <w:tcPr/>
          <w:p>
            <w:pPr>
              <w:pStyle w:val="kar_table_cell"/>
            </w:pPr>
            <w:r>
              <w:t xml:space="preserve">870</w:t>
            </w:r>
          </w:p>
        </w:tc>
        <w:tc>
          <w:tcPr/>
          <w:p>
            <w:pPr>
              <w:pStyle w:val="kar_table_cell"/>
            </w:pPr>
            <w:r>
              <w:t xml:space="preserve">18</w:t>
            </w:r>
          </w:p>
        </w:tc>
        <w:tc>
          <w:tcPr/>
          <w:p>
            <w:pPr>
              <w:pStyle w:val="kar_table_cell"/>
            </w:pPr>
            <w:r>
              <w:t xml:space="preserve">640</w:t>
            </w:r>
          </w:p>
        </w:tc>
        <w:tc>
          <w:tcPr/>
          <w:p>
            <w:pPr>
              <w:pStyle w:val="kar_table_cell"/>
            </w:pPr>
            <w:r>
              <w:t xml:space="preserve">13</w:t>
            </w:r>
          </w:p>
        </w:tc>
      </w:tr>
      <w:tr>
        <w:tc>
          <w:tcPr/>
          <w:p>
            <w:pPr>
              <w:pStyle w:val="kar_table_cell"/>
            </w:pPr>
            <w:r>
              <w:t xml:space="preserve">1550</w:t>
            </w:r>
          </w:p>
        </w:tc>
        <w:tc>
          <w:tcPr/>
          <w:p>
            <w:pPr>
              <w:pStyle w:val="kar_table_cell"/>
            </w:pPr>
            <w:r>
              <w:t xml:space="preserve">34</w:t>
            </w:r>
          </w:p>
        </w:tc>
        <w:tc>
          <w:tcPr/>
          <w:p>
            <w:pPr>
              <w:pStyle w:val="kar_table_cell"/>
            </w:pPr>
            <w:r>
              <w:t xml:space="preserve">1320</w:t>
            </w:r>
          </w:p>
        </w:tc>
        <w:tc>
          <w:tcPr/>
          <w:p>
            <w:pPr>
              <w:pStyle w:val="kar_table_cell"/>
            </w:pPr>
            <w:r>
              <w:t xml:space="preserve">30</w:t>
            </w:r>
          </w:p>
        </w:tc>
        <w:tc>
          <w:tcPr/>
          <w:p>
            <w:pPr>
              <w:pStyle w:val="kar_table_cell"/>
            </w:pPr>
            <w:r>
              <w:t xml:space="preserve">1090</w:t>
            </w:r>
          </w:p>
        </w:tc>
        <w:tc>
          <w:tcPr/>
          <w:p>
            <w:pPr>
              <w:pStyle w:val="kar_table_cell"/>
            </w:pPr>
            <w:r>
              <w:t xml:space="preserve">24</w:t>
            </w:r>
          </w:p>
        </w:tc>
        <w:tc>
          <w:tcPr/>
          <w:p>
            <w:pPr>
              <w:pStyle w:val="kar_table_cell"/>
            </w:pPr>
            <w:r>
              <w:t xml:space="preserve">860</w:t>
            </w:r>
          </w:p>
        </w:tc>
        <w:tc>
          <w:tcPr/>
          <w:p>
            <w:pPr>
              <w:pStyle w:val="kar_table_cell"/>
            </w:pPr>
            <w:r>
              <w:t xml:space="preserve">18</w:t>
            </w:r>
          </w:p>
        </w:tc>
        <w:tc>
          <w:tcPr/>
          <w:p>
            <w:pPr>
              <w:pStyle w:val="kar_table_cell"/>
            </w:pPr>
            <w:r>
              <w:t xml:space="preserve">630</w:t>
            </w:r>
          </w:p>
        </w:tc>
        <w:tc>
          <w:tcPr/>
          <w:p>
            <w:pPr>
              <w:pStyle w:val="kar_table_cell"/>
            </w:pPr>
            <w:r>
              <w:t xml:space="preserve">13</w:t>
            </w:r>
          </w:p>
        </w:tc>
      </w:tr>
      <w:tr>
        <w:tc>
          <w:tcPr/>
          <w:p>
            <w:pPr>
              <w:pStyle w:val="kar_table_cell"/>
            </w:pPr>
            <w:r>
              <w:t xml:space="preserve">1540</w:t>
            </w:r>
          </w:p>
        </w:tc>
        <w:tc>
          <w:tcPr/>
          <w:p>
            <w:pPr>
              <w:pStyle w:val="kar_table_cell"/>
            </w:pPr>
            <w:r>
              <w:t xml:space="preserve">34</w:t>
            </w:r>
          </w:p>
        </w:tc>
        <w:tc>
          <w:tcPr/>
          <w:p>
            <w:pPr>
              <w:pStyle w:val="kar_table_cell"/>
            </w:pPr>
            <w:r>
              <w:t xml:space="preserve">1310</w:t>
            </w:r>
          </w:p>
        </w:tc>
        <w:tc>
          <w:tcPr/>
          <w:p>
            <w:pPr>
              <w:pStyle w:val="kar_table_cell"/>
            </w:pPr>
            <w:r>
              <w:t xml:space="preserve">29</w:t>
            </w:r>
          </w:p>
        </w:tc>
        <w:tc>
          <w:tcPr/>
          <w:p>
            <w:pPr>
              <w:pStyle w:val="kar_table_cell"/>
            </w:pPr>
            <w:r>
              <w:t xml:space="preserve">1080</w:t>
            </w:r>
          </w:p>
        </w:tc>
        <w:tc>
          <w:tcPr/>
          <w:p>
            <w:pPr>
              <w:pStyle w:val="kar_table_cell"/>
            </w:pPr>
            <w:r>
              <w:t xml:space="preserve">23</w:t>
            </w:r>
          </w:p>
        </w:tc>
        <w:tc>
          <w:tcPr/>
          <w:p>
            <w:pPr>
              <w:pStyle w:val="kar_table_cell"/>
            </w:pPr>
            <w:r>
              <w:t xml:space="preserve">850</w:t>
            </w:r>
          </w:p>
        </w:tc>
        <w:tc>
          <w:tcPr/>
          <w:p>
            <w:pPr>
              <w:pStyle w:val="kar_table_cell"/>
            </w:pPr>
            <w:r>
              <w:t xml:space="preserve">17</w:t>
            </w:r>
          </w:p>
        </w:tc>
        <w:tc>
          <w:tcPr/>
          <w:p>
            <w:pPr>
              <w:pStyle w:val="kar_table_cell"/>
            </w:pPr>
            <w:r>
              <w:t xml:space="preserve">620</w:t>
            </w:r>
          </w:p>
        </w:tc>
        <w:tc>
          <w:tcPr/>
          <w:p>
            <w:pPr>
              <w:pStyle w:val="kar_table_cell"/>
            </w:pPr>
            <w:r>
              <w:t xml:space="preserve">13</w:t>
            </w:r>
          </w:p>
        </w:tc>
      </w:tr>
      <w:tr>
        <w:tc>
          <w:tcPr/>
          <w:p>
            <w:pPr>
              <w:pStyle w:val="kar_table_cell"/>
            </w:pPr>
            <w:r>
              <w:t xml:space="preserve">1530</w:t>
            </w:r>
          </w:p>
        </w:tc>
        <w:tc>
          <w:tcPr/>
          <w:p>
            <w:pPr>
              <w:pStyle w:val="kar_table_cell"/>
            </w:pPr>
            <w:r>
              <w:t xml:space="preserve">34</w:t>
            </w:r>
          </w:p>
        </w:tc>
        <w:tc>
          <w:tcPr/>
          <w:p>
            <w:pPr>
              <w:pStyle w:val="kar_table_cell"/>
            </w:pPr>
            <w:r>
              <w:t xml:space="preserve">1300</w:t>
            </w:r>
          </w:p>
        </w:tc>
        <w:tc>
          <w:tcPr/>
          <w:p>
            <w:pPr>
              <w:pStyle w:val="kar_table_cell"/>
            </w:pPr>
            <w:r>
              <w:t xml:space="preserve">29</w:t>
            </w:r>
          </w:p>
        </w:tc>
        <w:tc>
          <w:tcPr/>
          <w:p>
            <w:pPr>
              <w:pStyle w:val="kar_table_cell"/>
            </w:pPr>
            <w:r>
              <w:t xml:space="preserve">1070</w:t>
            </w:r>
          </w:p>
        </w:tc>
        <w:tc>
          <w:tcPr/>
          <w:p>
            <w:pPr>
              <w:pStyle w:val="kar_table_cell"/>
            </w:pPr>
            <w:r>
              <w:t xml:space="preserve">23</w:t>
            </w:r>
          </w:p>
        </w:tc>
        <w:tc>
          <w:tcPr/>
          <w:p>
            <w:pPr>
              <w:pStyle w:val="kar_table_cell"/>
            </w:pPr>
            <w:r>
              <w:t xml:space="preserve">840</w:t>
            </w:r>
          </w:p>
        </w:tc>
        <w:tc>
          <w:tcPr/>
          <w:p>
            <w:pPr>
              <w:pStyle w:val="kar_table_cell"/>
            </w:pPr>
            <w:r>
              <w:t xml:space="preserve">17</w:t>
            </w:r>
          </w:p>
        </w:tc>
        <w:tc>
          <w:tcPr/>
          <w:p>
            <w:pPr>
              <w:pStyle w:val="kar_table_cell"/>
            </w:pPr>
            <w:r>
              <w:t xml:space="preserve">610</w:t>
            </w:r>
          </w:p>
        </w:tc>
        <w:tc>
          <w:tcPr/>
          <w:p>
            <w:pPr>
              <w:pStyle w:val="kar_table_cell"/>
            </w:pPr>
            <w:r>
              <w:t xml:space="preserve">13</w:t>
            </w:r>
          </w:p>
        </w:tc>
      </w:tr>
      <w:tr>
        <w:tc>
          <w:tcPr/>
          <w:p>
            <w:pPr>
              <w:pStyle w:val="kar_table_cell"/>
            </w:pPr>
            <w:r>
              <w:t xml:space="preserve">1520</w:t>
            </w:r>
          </w:p>
        </w:tc>
        <w:tc>
          <w:tcPr/>
          <w:p>
            <w:pPr>
              <w:pStyle w:val="kar_table_cell"/>
            </w:pPr>
            <w:r>
              <w:t xml:space="preserve">34</w:t>
            </w:r>
          </w:p>
        </w:tc>
        <w:tc>
          <w:tcPr/>
          <w:p>
            <w:pPr>
              <w:pStyle w:val="kar_table_cell"/>
            </w:pPr>
            <w:r>
              <w:t xml:space="preserve">1290</w:t>
            </w:r>
          </w:p>
        </w:tc>
        <w:tc>
          <w:tcPr/>
          <w:p>
            <w:pPr>
              <w:pStyle w:val="kar_table_cell"/>
            </w:pPr>
            <w:r>
              <w:t xml:space="preserve">29</w:t>
            </w:r>
          </w:p>
        </w:tc>
        <w:tc>
          <w:tcPr/>
          <w:p>
            <w:pPr>
              <w:pStyle w:val="kar_table_cell"/>
            </w:pPr>
            <w:r>
              <w:t xml:space="preserve">1060</w:t>
            </w:r>
          </w:p>
        </w:tc>
        <w:tc>
          <w:tcPr/>
          <w:p>
            <w:pPr>
              <w:pStyle w:val="kar_table_cell"/>
            </w:pPr>
            <w:r>
              <w:t xml:space="preserve">23</w:t>
            </w:r>
          </w:p>
        </w:tc>
        <w:tc>
          <w:tcPr/>
          <w:p>
            <w:pPr>
              <w:pStyle w:val="kar_table_cell"/>
            </w:pPr>
            <w:r>
              <w:t xml:space="preserve">830</w:t>
            </w:r>
          </w:p>
        </w:tc>
        <w:tc>
          <w:tcPr/>
          <w:p>
            <w:pPr>
              <w:pStyle w:val="kar_table_cell"/>
            </w:pPr>
            <w:r>
              <w:t xml:space="preserve">17</w:t>
            </w:r>
          </w:p>
        </w:tc>
        <w:tc>
          <w:tcPr/>
          <w:p>
            <w:pPr>
              <w:pStyle w:val="kar_table_cell"/>
            </w:pPr>
            <w:r>
              <w:t xml:space="preserve">600</w:t>
            </w:r>
          </w:p>
        </w:tc>
        <w:tc>
          <w:tcPr/>
          <w:p>
            <w:pPr>
              <w:pStyle w:val="kar_table_cell"/>
            </w:pPr>
            <w:r>
              <w:t xml:space="preserve">13</w:t>
            </w:r>
          </w:p>
        </w:tc>
      </w:tr>
      <w:tr>
        <w:tc>
          <w:tcPr/>
          <w:p>
            <w:pPr>
              <w:pStyle w:val="kar_table_cell"/>
            </w:pPr>
            <w:r>
              <w:t xml:space="preserve">1510</w:t>
            </w:r>
          </w:p>
        </w:tc>
        <w:tc>
          <w:tcPr/>
          <w:p>
            <w:pPr>
              <w:pStyle w:val="kar_table_cell"/>
            </w:pPr>
            <w:r>
              <w:t xml:space="preserve">34</w:t>
            </w:r>
          </w:p>
        </w:tc>
        <w:tc>
          <w:tcPr/>
          <w:p>
            <w:pPr>
              <w:pStyle w:val="kar_table_cell"/>
            </w:pPr>
            <w:r>
              <w:t xml:space="preserve">1280</w:t>
            </w:r>
          </w:p>
        </w:tc>
        <w:tc>
          <w:tcPr/>
          <w:p>
            <w:pPr>
              <w:pStyle w:val="kar_table_cell"/>
            </w:pPr>
            <w:r>
              <w:t xml:space="preserve">29</w:t>
            </w:r>
          </w:p>
        </w:tc>
        <w:tc>
          <w:tcPr/>
          <w:p>
            <w:pPr>
              <w:pStyle w:val="kar_table_cell"/>
            </w:pPr>
            <w:r>
              <w:t xml:space="preserve">1050</w:t>
            </w:r>
          </w:p>
        </w:tc>
        <w:tc>
          <w:tcPr/>
          <w:p>
            <w:pPr>
              <w:pStyle w:val="kar_table_cell"/>
            </w:pPr>
            <w:r>
              <w:t xml:space="preserve">22</w:t>
            </w:r>
          </w:p>
        </w:tc>
        <w:tc>
          <w:tcPr/>
          <w:p>
            <w:pPr>
              <w:pStyle w:val="kar_table_cell"/>
            </w:pPr>
            <w:r>
              <w:t xml:space="preserve">820</w:t>
            </w:r>
          </w:p>
        </w:tc>
        <w:tc>
          <w:tcPr/>
          <w:p>
            <w:pPr>
              <w:pStyle w:val="kar_table_cell"/>
            </w:pPr>
            <w:r>
              <w:t xml:space="preserve">17</w:t>
            </w:r>
          </w:p>
        </w:tc>
        <w:tc>
          <w:tcPr/>
          <w:p>
            <w:pPr>
              <w:pStyle w:val="kar_table_cell"/>
            </w:pPr>
            <w:r>
              <w:t xml:space="preserve">590</w:t>
            </w:r>
          </w:p>
        </w:tc>
        <w:tc>
          <w:tcPr/>
          <w:p>
            <w:pPr>
              <w:pStyle w:val="kar_table_cell"/>
            </w:pPr>
            <w:r>
              <w:t xml:space="preserve">13</w:t>
            </w:r>
          </w:p>
        </w:tc>
      </w:tr>
      <w:tr>
        <w:tc>
          <w:tcPr/>
          <w:p>
            <w:pPr>
              <w:pStyle w:val="kar_table_cell"/>
            </w:pPr>
            <w:r>
              <w:t xml:space="preserve">1500</w:t>
            </w:r>
          </w:p>
        </w:tc>
        <w:tc>
          <w:tcPr/>
          <w:p>
            <w:pPr>
              <w:pStyle w:val="kar_table_cell"/>
            </w:pPr>
            <w:r>
              <w:t xml:space="preserve">33</w:t>
            </w:r>
          </w:p>
        </w:tc>
        <w:tc>
          <w:tcPr/>
          <w:p>
            <w:pPr>
              <w:pStyle w:val="kar_table_cell"/>
            </w:pPr>
            <w:r>
              <w:t xml:space="preserve">1270</w:t>
            </w:r>
          </w:p>
        </w:tc>
        <w:tc>
          <w:tcPr/>
          <w:p>
            <w:pPr>
              <w:pStyle w:val="kar_table_cell"/>
            </w:pPr>
            <w:r>
              <w:t xml:space="preserve">28</w:t>
            </w:r>
          </w:p>
        </w:tc>
        <w:tc>
          <w:tcPr/>
          <w:p>
            <w:pPr>
              <w:pStyle w:val="kar_table_cell"/>
            </w:pPr>
            <w:r>
              <w:t xml:space="preserve">1040</w:t>
            </w:r>
          </w:p>
        </w:tc>
        <w:tc>
          <w:tcPr/>
          <w:p>
            <w:pPr>
              <w:pStyle w:val="kar_table_cell"/>
            </w:pPr>
            <w:r>
              <w:t xml:space="preserve">22</w:t>
            </w:r>
          </w:p>
        </w:tc>
        <w:tc>
          <w:tcPr/>
          <w:p>
            <w:pPr>
              <w:pStyle w:val="kar_table_cell"/>
            </w:pPr>
            <w:r>
              <w:t xml:space="preserve">810</w:t>
            </w:r>
          </w:p>
        </w:tc>
        <w:tc>
          <w:tcPr/>
          <w:p>
            <w:pPr>
              <w:pStyle w:val="kar_table_cell"/>
            </w:pPr>
            <w:r>
              <w:t xml:space="preserve">17</w:t>
            </w:r>
          </w:p>
        </w:tc>
        <w:tc>
          <w:tcPr/>
          <w:p>
            <w:pPr>
              <w:pStyle w:val="kar_table_cell"/>
            </w:pPr>
            <w:r>
              <w:t xml:space="preserve">580</w:t>
            </w:r>
          </w:p>
        </w:tc>
        <w:tc>
          <w:tcPr/>
          <w:p>
            <w:pPr>
              <w:pStyle w:val="kar_table_cell"/>
            </w:pPr>
            <w:r>
              <w:t xml:space="preserve">12</w:t>
            </w:r>
          </w:p>
        </w:tc>
      </w:tr>
      <w:tr>
        <w:tc>
          <w:tcPr/>
          <w:p>
            <w:pPr>
              <w:pStyle w:val="kar_table_cell"/>
            </w:pPr>
            <w:r>
              <w:t xml:space="preserve">1490</w:t>
            </w:r>
          </w:p>
        </w:tc>
        <w:tc>
          <w:tcPr/>
          <w:p>
            <w:pPr>
              <w:pStyle w:val="kar_table_cell"/>
            </w:pPr>
            <w:r>
              <w:t xml:space="preserve">33</w:t>
            </w:r>
          </w:p>
        </w:tc>
        <w:tc>
          <w:tcPr/>
          <w:p>
            <w:pPr>
              <w:pStyle w:val="kar_table_cell"/>
            </w:pPr>
            <w:r>
              <w:t xml:space="preserve">1260</w:t>
            </w:r>
          </w:p>
        </w:tc>
        <w:tc>
          <w:tcPr/>
          <w:p>
            <w:pPr>
              <w:pStyle w:val="kar_table_cell"/>
            </w:pPr>
            <w:r>
              <w:t xml:space="preserve">28</w:t>
            </w:r>
          </w:p>
        </w:tc>
        <w:tc>
          <w:tcPr/>
          <w:p>
            <w:pPr>
              <w:pStyle w:val="kar_table_cell"/>
            </w:pPr>
            <w:r>
              <w:t xml:space="preserve">1030</w:t>
            </w:r>
          </w:p>
        </w:tc>
        <w:tc>
          <w:tcPr/>
          <w:p>
            <w:pPr>
              <w:pStyle w:val="kar_table_cell"/>
            </w:pPr>
            <w:r>
              <w:t xml:space="preserve">22</w:t>
            </w:r>
          </w:p>
        </w:tc>
        <w:tc>
          <w:tcPr/>
          <w:p>
            <w:pPr>
              <w:pStyle w:val="kar_table_cell"/>
            </w:pPr>
            <w:r>
              <w:t xml:space="preserve">800</w:t>
            </w:r>
          </w:p>
        </w:tc>
        <w:tc>
          <w:tcPr/>
          <w:p>
            <w:pPr>
              <w:pStyle w:val="kar_table_cell"/>
            </w:pPr>
            <w:r>
              <w:t xml:space="preserve">16</w:t>
            </w:r>
          </w:p>
        </w:tc>
        <w:tc>
          <w:tcPr/>
          <w:p>
            <w:pPr>
              <w:pStyle w:val="kar_table_cell"/>
            </w:pPr>
            <w:r>
              <w:t xml:space="preserve">570</w:t>
            </w:r>
          </w:p>
        </w:tc>
        <w:tc>
          <w:tcPr/>
          <w:p>
            <w:pPr>
              <w:pStyle w:val="kar_table_cell"/>
            </w:pPr>
            <w:r>
              <w:t xml:space="preserve">12</w:t>
            </w:r>
          </w:p>
        </w:tc>
      </w:tr>
      <w:tr>
        <w:tc>
          <w:tcPr/>
          <w:p>
            <w:pPr>
              <w:pStyle w:val="kar_table_cell"/>
            </w:pPr>
            <w:r>
              <w:t xml:space="preserve">1480</w:t>
            </w:r>
          </w:p>
        </w:tc>
        <w:tc>
          <w:tcPr/>
          <w:p>
            <w:pPr>
              <w:pStyle w:val="kar_table_cell"/>
            </w:pPr>
            <w:r>
              <w:t xml:space="preserve">33</w:t>
            </w:r>
          </w:p>
        </w:tc>
        <w:tc>
          <w:tcPr/>
          <w:p>
            <w:pPr>
              <w:pStyle w:val="kar_table_cell"/>
            </w:pPr>
            <w:r>
              <w:t xml:space="preserve">1250</w:t>
            </w:r>
          </w:p>
        </w:tc>
        <w:tc>
          <w:tcPr/>
          <w:p>
            <w:pPr>
              <w:pStyle w:val="kar_table_cell"/>
            </w:pPr>
            <w:r>
              <w:t xml:space="preserve">28</w:t>
            </w:r>
          </w:p>
        </w:tc>
        <w:tc>
          <w:tcPr/>
          <w:p>
            <w:pPr>
              <w:pStyle w:val="kar_table_cell"/>
            </w:pPr>
            <w:r>
              <w:t xml:space="preserve">1020</w:t>
            </w:r>
          </w:p>
        </w:tc>
        <w:tc>
          <w:tcPr/>
          <w:p>
            <w:pPr>
              <w:pStyle w:val="kar_table_cell"/>
            </w:pPr>
            <w:r>
              <w:t xml:space="preserve">22</w:t>
            </w:r>
          </w:p>
        </w:tc>
        <w:tc>
          <w:tcPr/>
          <w:p>
            <w:pPr>
              <w:pStyle w:val="kar_table_cell"/>
            </w:pPr>
            <w:r>
              <w:t xml:space="preserve">790</w:t>
            </w:r>
          </w:p>
        </w:tc>
        <w:tc>
          <w:tcPr/>
          <w:p>
            <w:pPr>
              <w:pStyle w:val="kar_table_cell"/>
            </w:pPr>
            <w:r>
              <w:t xml:space="preserve">16</w:t>
            </w:r>
          </w:p>
        </w:tc>
        <w:tc>
          <w:tcPr/>
          <w:p>
            <w:pPr>
              <w:pStyle w:val="kar_table_cell"/>
            </w:pPr>
            <w:r>
              <w:t xml:space="preserve">560</w:t>
            </w:r>
          </w:p>
        </w:tc>
        <w:tc>
          <w:tcPr/>
          <w:p>
            <w:pPr>
              <w:pStyle w:val="kar_table_cell"/>
            </w:pPr>
            <w:r>
              <w:t xml:space="preserve">12</w:t>
            </w:r>
          </w:p>
        </w:tc>
      </w:tr>
      <w:tr>
        <w:tc>
          <w:tcPr/>
          <w:p>
            <w:pPr>
              <w:pStyle w:val="kar_table_cell"/>
            </w:pPr>
            <w:r>
              <w:t xml:space="preserve">1470</w:t>
            </w:r>
          </w:p>
        </w:tc>
        <w:tc>
          <w:tcPr/>
          <w:p>
            <w:pPr>
              <w:pStyle w:val="kar_table_cell"/>
            </w:pPr>
            <w:r>
              <w:t xml:space="preserve">33</w:t>
            </w:r>
          </w:p>
        </w:tc>
        <w:tc>
          <w:tcPr/>
          <w:p>
            <w:pPr>
              <w:pStyle w:val="kar_table_cell"/>
            </w:pPr>
            <w:r>
              <w:t xml:space="preserve">1240</w:t>
            </w:r>
          </w:p>
        </w:tc>
        <w:tc>
          <w:tcPr/>
          <w:p>
            <w:pPr>
              <w:pStyle w:val="kar_table_cell"/>
            </w:pPr>
            <w:r>
              <w:t xml:space="preserve">28</w:t>
            </w:r>
          </w:p>
        </w:tc>
        <w:tc>
          <w:tcPr/>
          <w:p>
            <w:pPr>
              <w:pStyle w:val="kar_table_cell"/>
            </w:pPr>
            <w:r>
              <w:t xml:space="preserve">1010</w:t>
            </w:r>
          </w:p>
        </w:tc>
        <w:tc>
          <w:tcPr/>
          <w:p>
            <w:pPr>
              <w:pStyle w:val="kar_table_cell"/>
            </w:pPr>
            <w:r>
              <w:t xml:space="preserve">21</w:t>
            </w:r>
          </w:p>
        </w:tc>
        <w:tc>
          <w:tcPr/>
          <w:p>
            <w:pPr>
              <w:pStyle w:val="kar_table_cell"/>
            </w:pPr>
            <w:r>
              <w:t xml:space="preserve">780</w:t>
            </w:r>
          </w:p>
        </w:tc>
        <w:tc>
          <w:tcPr/>
          <w:p>
            <w:pPr>
              <w:pStyle w:val="kar_table_cell"/>
            </w:pPr>
            <w:r>
              <w:t xml:space="preserve">16</w:t>
            </w:r>
          </w:p>
        </w:tc>
        <w:tc>
          <w:tcPr/>
          <w:p>
            <w:pPr>
              <w:pStyle w:val="kar_table_cell"/>
            </w:pPr>
            <w:r>
              <w:t xml:space="preserve">550</w:t>
            </w:r>
          </w:p>
        </w:tc>
        <w:tc>
          <w:tcPr/>
          <w:p>
            <w:pPr>
              <w:pStyle w:val="kar_table_cell"/>
            </w:pPr>
            <w:r>
              <w:t xml:space="preserve">12</w:t>
            </w:r>
          </w:p>
        </w:tc>
      </w:tr>
      <w:tr>
        <w:tc>
          <w:tcPr/>
          <w:p>
            <w:pPr>
              <w:pStyle w:val="kar_table_cell"/>
            </w:pPr>
            <w:r>
              <w:t xml:space="preserve">1460</w:t>
            </w:r>
          </w:p>
        </w:tc>
        <w:tc>
          <w:tcPr/>
          <w:p>
            <w:pPr>
              <w:pStyle w:val="kar_table_cell"/>
            </w:pPr>
            <w:r>
              <w:t xml:space="preserve">33</w:t>
            </w:r>
          </w:p>
        </w:tc>
        <w:tc>
          <w:tcPr/>
          <w:p>
            <w:pPr>
              <w:pStyle w:val="kar_table_cell"/>
            </w:pPr>
            <w:r>
              <w:t xml:space="preserve">1230</w:t>
            </w:r>
          </w:p>
        </w:tc>
        <w:tc>
          <w:tcPr/>
          <w:p>
            <w:pPr>
              <w:pStyle w:val="kar_table_cell"/>
            </w:pPr>
            <w:r>
              <w:t xml:space="preserve">27</w:t>
            </w:r>
          </w:p>
        </w:tc>
        <w:tc>
          <w:tcPr/>
          <w:p>
            <w:pPr>
              <w:pStyle w:val="kar_table_cell"/>
            </w:pPr>
            <w:r>
              <w:t xml:space="preserve">1000</w:t>
            </w:r>
          </w:p>
        </w:tc>
        <w:tc>
          <w:tcPr/>
          <w:p>
            <w:pPr>
              <w:pStyle w:val="kar_table_cell"/>
            </w:pPr>
            <w:r>
              <w:t xml:space="preserve">21</w:t>
            </w:r>
          </w:p>
        </w:tc>
        <w:tc>
          <w:tcPr/>
          <w:p>
            <w:pPr>
              <w:pStyle w:val="kar_table_cell"/>
            </w:pPr>
            <w:r>
              <w:t xml:space="preserve">770</w:t>
            </w:r>
          </w:p>
        </w:tc>
        <w:tc>
          <w:tcPr/>
          <w:p>
            <w:pPr>
              <w:pStyle w:val="kar_table_cell"/>
            </w:pPr>
            <w:r>
              <w:t xml:space="preserve">16</w:t>
            </w:r>
          </w:p>
        </w:tc>
        <w:tc>
          <w:tcPr/>
          <w:p>
            <w:pPr>
              <w:pStyle w:val="kar_table_cell"/>
            </w:pPr>
            <w:r>
              <w:t xml:space="preserve">540</w:t>
            </w:r>
          </w:p>
        </w:tc>
        <w:tc>
          <w:tcPr/>
          <w:p>
            <w:pPr>
              <w:pStyle w:val="kar_table_cell"/>
            </w:pPr>
            <w:r>
              <w:t xml:space="preserve">12</w:t>
            </w:r>
          </w:p>
        </w:tc>
      </w:tr>
      <w:tr>
        <w:tc>
          <w:tcPr/>
          <w:p>
            <w:pPr>
              <w:pStyle w:val="kar_table_cell"/>
            </w:pPr>
            <w:r>
              <w:t xml:space="preserve">1450</w:t>
            </w:r>
          </w:p>
        </w:tc>
        <w:tc>
          <w:tcPr/>
          <w:p>
            <w:pPr>
              <w:pStyle w:val="kar_table_cell"/>
            </w:pPr>
            <w:r>
              <w:t xml:space="preserve">32</w:t>
            </w:r>
          </w:p>
        </w:tc>
        <w:tc>
          <w:tcPr/>
          <w:p>
            <w:pPr>
              <w:pStyle w:val="kar_table_cell"/>
            </w:pPr>
            <w:r>
              <w:t xml:space="preserve">1220</w:t>
            </w:r>
          </w:p>
        </w:tc>
        <w:tc>
          <w:tcPr/>
          <w:p>
            <w:pPr>
              <w:pStyle w:val="kar_table_cell"/>
            </w:pPr>
            <w:r>
              <w:t xml:space="preserve">27</w:t>
            </w:r>
          </w:p>
        </w:tc>
        <w:tc>
          <w:tcPr/>
          <w:p>
            <w:pPr>
              <w:pStyle w:val="kar_table_cell"/>
            </w:pPr>
            <w:r>
              <w:t xml:space="preserve">990</w:t>
            </w:r>
          </w:p>
        </w:tc>
        <w:tc>
          <w:tcPr/>
          <w:p>
            <w:pPr>
              <w:pStyle w:val="kar_table_cell"/>
            </w:pPr>
            <w:r>
              <w:t xml:space="preserve">21</w:t>
            </w:r>
          </w:p>
        </w:tc>
        <w:tc>
          <w:tcPr/>
          <w:p>
            <w:pPr>
              <w:pStyle w:val="kar_table_cell"/>
            </w:pPr>
            <w:r>
              <w:t xml:space="preserve">760</w:t>
            </w:r>
          </w:p>
        </w:tc>
        <w:tc>
          <w:tcPr/>
          <w:p>
            <w:pPr>
              <w:pStyle w:val="kar_table_cell"/>
            </w:pPr>
            <w:r>
              <w:t xml:space="preserve">16</w:t>
            </w:r>
          </w:p>
        </w:tc>
        <w:tc>
          <w:tcPr/>
          <w:p>
            <w:pPr>
              <w:pStyle w:val="kar_table_cell"/>
            </w:pPr>
            <w:r>
              <w:t xml:space="preserve">530</w:t>
            </w:r>
          </w:p>
        </w:tc>
        <w:tc>
          <w:tcPr/>
          <w:p>
            <w:pPr>
              <w:pStyle w:val="kar_table_cell"/>
            </w:pPr>
            <w:r>
              <w:t xml:space="preserve">12</w:t>
            </w:r>
          </w:p>
        </w:tc>
      </w:tr>
      <w:tr>
        <w:tc>
          <w:tcPr/>
          <w:p>
            <w:pPr>
              <w:pStyle w:val="kar_table_cell"/>
            </w:pPr>
            <w:r>
              <w:t xml:space="preserve">1440</w:t>
            </w:r>
          </w:p>
        </w:tc>
        <w:tc>
          <w:tcPr/>
          <w:p>
            <w:pPr>
              <w:pStyle w:val="kar_table_cell"/>
            </w:pPr>
            <w:r>
              <w:t xml:space="preserve">32</w:t>
            </w:r>
          </w:p>
        </w:tc>
        <w:tc>
          <w:tcPr/>
          <w:p>
            <w:pPr>
              <w:pStyle w:val="kar_table_cell"/>
            </w:pPr>
            <w:r>
              <w:t xml:space="preserve">1210</w:t>
            </w:r>
          </w:p>
        </w:tc>
        <w:tc>
          <w:tcPr/>
          <w:p>
            <w:pPr>
              <w:pStyle w:val="kar_table_cell"/>
            </w:pPr>
            <w:r>
              <w:t xml:space="preserve">27</w:t>
            </w:r>
          </w:p>
        </w:tc>
        <w:tc>
          <w:tcPr/>
          <w:p>
            <w:pPr>
              <w:pStyle w:val="kar_table_cell"/>
            </w:pPr>
            <w:r>
              <w:t xml:space="preserve">980</w:t>
            </w:r>
          </w:p>
        </w:tc>
        <w:tc>
          <w:tcPr/>
          <w:p>
            <w:pPr>
              <w:pStyle w:val="kar_table_cell"/>
            </w:pPr>
            <w:r>
              <w:t xml:space="preserve">21</w:t>
            </w:r>
          </w:p>
        </w:tc>
        <w:tc>
          <w:tcPr/>
          <w:p>
            <w:pPr>
              <w:pStyle w:val="kar_table_cell"/>
            </w:pPr>
            <w:r>
              <w:t xml:space="preserve">750</w:t>
            </w:r>
          </w:p>
        </w:tc>
        <w:tc>
          <w:tcPr/>
          <w:p>
            <w:pPr>
              <w:pStyle w:val="kar_table_cell"/>
            </w:pPr>
            <w:r>
              <w:t xml:space="preserve">15</w:t>
            </w:r>
          </w:p>
        </w:tc>
        <w:tc>
          <w:tcPr/>
          <w:p>
            <w:pPr>
              <w:pStyle w:val="kar_table_cell"/>
            </w:pPr>
            <w:r>
              <w:t xml:space="preserve">520</w:t>
            </w:r>
          </w:p>
        </w:tc>
        <w:tc>
          <w:tcPr/>
          <w:p>
            <w:pPr>
              <w:pStyle w:val="kar_table_cell"/>
            </w:pPr>
            <w:r>
              <w:t xml:space="preserve">12</w:t>
            </w:r>
          </w:p>
        </w:tc>
      </w:tr>
      <w:tr>
        <w:tc>
          <w:tcPr/>
          <w:p>
            <w:pPr>
              <w:pStyle w:val="kar_table_cell"/>
            </w:pPr>
            <w:r>
              <w:t xml:space="preserve">1430</w:t>
            </w:r>
          </w:p>
        </w:tc>
        <w:tc>
          <w:tcPr/>
          <w:p>
            <w:pPr>
              <w:pStyle w:val="kar_table_cell"/>
            </w:pPr>
            <w:r>
              <w:t xml:space="preserve">32</w:t>
            </w:r>
          </w:p>
        </w:tc>
        <w:tc>
          <w:tcPr/>
          <w:p>
            <w:pPr>
              <w:pStyle w:val="kar_table_cell"/>
            </w:pPr>
            <w:r>
              <w:t xml:space="preserve">1200</w:t>
            </w:r>
          </w:p>
        </w:tc>
        <w:tc>
          <w:tcPr/>
          <w:p>
            <w:pPr>
              <w:pStyle w:val="kar_table_cell"/>
            </w:pPr>
            <w:r>
              <w:t xml:space="preserve">26</w:t>
            </w:r>
          </w:p>
        </w:tc>
        <w:tc>
          <w:tcPr/>
          <w:p>
            <w:pPr>
              <w:pStyle w:val="kar_table_cell"/>
            </w:pPr>
            <w:r>
              <w:t xml:space="preserve">970</w:t>
            </w:r>
          </w:p>
        </w:tc>
        <w:tc>
          <w:tcPr/>
          <w:p>
            <w:pPr>
              <w:pStyle w:val="kar_table_cell"/>
            </w:pPr>
            <w:r>
              <w:t xml:space="preserve">20</w:t>
            </w:r>
          </w:p>
        </w:tc>
        <w:tc>
          <w:tcPr/>
          <w:p>
            <w:pPr>
              <w:pStyle w:val="kar_table_cell"/>
            </w:pPr>
            <w:r>
              <w:t xml:space="preserve">740</w:t>
            </w:r>
          </w:p>
        </w:tc>
        <w:tc>
          <w:tcPr/>
          <w:p>
            <w:pPr>
              <w:pStyle w:val="kar_table_cell"/>
            </w:pPr>
            <w:r>
              <w:t xml:space="preserve">15</w:t>
            </w:r>
          </w:p>
        </w:tc>
        <w:tc>
          <w:tcPr/>
          <w:p>
            <w:pPr>
              <w:pStyle w:val="kar_table_cell"/>
            </w:pPr>
            <w:r>
              <w:t xml:space="preserve">510</w:t>
            </w:r>
          </w:p>
        </w:tc>
        <w:tc>
          <w:tcPr/>
          <w:p>
            <w:pPr>
              <w:pStyle w:val="kar_table_cell"/>
            </w:pPr>
            <w:r>
              <w:t xml:space="preserve">11</w:t>
            </w:r>
          </w:p>
        </w:tc>
      </w:tr>
      <w:tr>
        <w:tc>
          <w:tcPr/>
          <w:p>
            <w:pPr>
              <w:pStyle w:val="kar_table_cell"/>
            </w:pPr>
            <w:r>
              <w:t xml:space="preserve">1420</w:t>
            </w:r>
          </w:p>
        </w:tc>
        <w:tc>
          <w:tcPr/>
          <w:p>
            <w:pPr>
              <w:pStyle w:val="kar_table_cell"/>
            </w:pPr>
            <w:r>
              <w:t xml:space="preserve">32</w:t>
            </w:r>
          </w:p>
        </w:tc>
        <w:tc>
          <w:tcPr/>
          <w:p>
            <w:pPr>
              <w:pStyle w:val="kar_table_cell"/>
            </w:pPr>
            <w:r>
              <w:t xml:space="preserve">1190</w:t>
            </w:r>
          </w:p>
        </w:tc>
        <w:tc>
          <w:tcPr/>
          <w:p>
            <w:pPr>
              <w:pStyle w:val="kar_table_cell"/>
            </w:pPr>
            <w:r>
              <w:t xml:space="preserve">26</w:t>
            </w:r>
          </w:p>
        </w:tc>
        <w:tc>
          <w:tcPr/>
          <w:p>
            <w:pPr>
              <w:pStyle w:val="kar_table_cell"/>
            </w:pPr>
            <w:r>
              <w:t xml:space="preserve">960</w:t>
            </w:r>
          </w:p>
        </w:tc>
        <w:tc>
          <w:tcPr/>
          <w:p>
            <w:pPr>
              <w:pStyle w:val="kar_table_cell"/>
            </w:pPr>
            <w:r>
              <w:t xml:space="preserve">20</w:t>
            </w:r>
          </w:p>
        </w:tc>
        <w:tc>
          <w:tcPr/>
          <w:p>
            <w:pPr>
              <w:pStyle w:val="kar_table_cell"/>
            </w:pPr>
            <w:r>
              <w:t xml:space="preserve">730</w:t>
            </w:r>
          </w:p>
        </w:tc>
        <w:tc>
          <w:tcPr/>
          <w:p>
            <w:pPr>
              <w:pStyle w:val="kar_table_cell"/>
            </w:pPr>
            <w:r>
              <w:t xml:space="preserve">15</w:t>
            </w:r>
          </w:p>
        </w:tc>
        <w:tc>
          <w:tcPr/>
          <w:p>
            <w:pPr>
              <w:pStyle w:val="kar_table_cell"/>
            </w:pPr>
            <w:r>
              <w:t xml:space="preserve">500</w:t>
            </w:r>
          </w:p>
        </w:tc>
        <w:tc>
          <w:tcPr/>
          <w:p>
            <w:pPr>
              <w:pStyle w:val="kar_table_cell"/>
            </w:pPr>
            <w:r>
              <w:t xml:space="preserve">11</w:t>
            </w:r>
          </w:p>
        </w:tc>
      </w:tr>
      <w:tr>
        <w:tc>
          <w:tcPr/>
          <w:p>
            <w:pPr>
              <w:pStyle w:val="kar_table_cell"/>
            </w:pPr>
            <w:r>
              <w:t xml:space="preserve">1410</w:t>
            </w:r>
          </w:p>
        </w:tc>
        <w:tc>
          <w:tcPr/>
          <w:p>
            <w:pPr>
              <w:pStyle w:val="kar_table_cell"/>
            </w:pPr>
            <w:r>
              <w:t xml:space="preserve">32</w:t>
            </w:r>
          </w:p>
        </w:tc>
        <w:tc>
          <w:tcPr/>
          <w:p>
            <w:pPr>
              <w:pStyle w:val="kar_table_cell"/>
            </w:pPr>
            <w:r>
              <w:t xml:space="preserve">1180</w:t>
            </w:r>
          </w:p>
        </w:tc>
        <w:tc>
          <w:tcPr/>
          <w:p>
            <w:pPr>
              <w:pStyle w:val="kar_table_cell"/>
            </w:pPr>
            <w:r>
              <w:t xml:space="preserve">26</w:t>
            </w:r>
          </w:p>
        </w:tc>
        <w:tc>
          <w:tcPr/>
          <w:p>
            <w:pPr>
              <w:pStyle w:val="kar_table_cell"/>
            </w:pPr>
            <w:r>
              <w:t xml:space="preserve">950</w:t>
            </w:r>
          </w:p>
        </w:tc>
        <w:tc>
          <w:tcPr/>
          <w:p>
            <w:pPr>
              <w:pStyle w:val="kar_table_cell"/>
            </w:pPr>
            <w:r>
              <w:t xml:space="preserve">20</w:t>
            </w:r>
          </w:p>
        </w:tc>
        <w:tc>
          <w:tcPr/>
          <w:p>
            <w:pPr>
              <w:pStyle w:val="kar_table_cell"/>
            </w:pPr>
            <w:r>
              <w:t xml:space="preserve">720</w:t>
            </w:r>
          </w:p>
        </w:tc>
        <w:tc>
          <w:tcPr/>
          <w:p>
            <w:pPr>
              <w:pStyle w:val="kar_table_cell"/>
            </w:pPr>
            <w:r>
              <w:t xml:space="preserve">15</w:t>
            </w:r>
          </w:p>
        </w:tc>
        <w:tc>
          <w:tcPr/>
          <w:p>
            <w:pPr>
              <w:pStyle w:val="kar_table_cell"/>
            </w:pPr>
            <w:r>
              <w:t xml:space="preserve"> </w:t>
            </w:r>
          </w:p>
        </w:tc>
        <w:tc>
          <w:tcPr/>
          <w:p>
            <w:pPr>
              <w:pStyle w:val="kar_table_cell"/>
            </w:pPr>
            <w:r>
              <w:t xml:space="preserve"> </w:t>
            </w:r>
          </w:p>
        </w:tc>
      </w:tr>
      <w:tr>
        <w:tc>
          <w:tcPr/>
          <w:p>
            <w:pPr>
              <w:pStyle w:val="kar_table_cell"/>
            </w:pPr>
            <w:r>
              <w:t xml:space="preserve">1400</w:t>
            </w:r>
          </w:p>
        </w:tc>
        <w:tc>
          <w:tcPr/>
          <w:p>
            <w:pPr>
              <w:pStyle w:val="kar_table_cell"/>
            </w:pPr>
            <w:r>
              <w:t xml:space="preserve">31</w:t>
            </w:r>
          </w:p>
        </w:tc>
        <w:tc>
          <w:tcPr/>
          <w:p>
            <w:pPr>
              <w:pStyle w:val="kar_table_cell"/>
            </w:pPr>
            <w:r>
              <w:t xml:space="preserve">1170</w:t>
            </w:r>
          </w:p>
        </w:tc>
        <w:tc>
          <w:tcPr/>
          <w:p>
            <w:pPr>
              <w:pStyle w:val="kar_table_cell"/>
            </w:pPr>
            <w:r>
              <w:t xml:space="preserve">26</w:t>
            </w:r>
          </w:p>
        </w:tc>
        <w:tc>
          <w:tcPr/>
          <w:p>
            <w:pPr>
              <w:pStyle w:val="kar_table_cell"/>
            </w:pPr>
            <w:r>
              <w:t xml:space="preserve">940</w:t>
            </w:r>
          </w:p>
        </w:tc>
        <w:tc>
          <w:tcPr/>
          <w:p>
            <w:pPr>
              <w:pStyle w:val="kar_table_cell"/>
            </w:pPr>
            <w:r>
              <w:t xml:space="preserve">20</w:t>
            </w:r>
          </w:p>
        </w:tc>
        <w:tc>
          <w:tcPr/>
          <w:p>
            <w:pPr>
              <w:pStyle w:val="kar_table_cell"/>
            </w:pPr>
            <w:r>
              <w:t xml:space="preserve">710</w:t>
            </w:r>
          </w:p>
        </w:tc>
        <w:tc>
          <w:tcPr/>
          <w:p>
            <w:pPr>
              <w:pStyle w:val="kar_table_cell"/>
            </w:pPr>
            <w:r>
              <w:t xml:space="preserve">15</w:t>
            </w:r>
          </w:p>
        </w:tc>
        <w:tc>
          <w:tcPr/>
          <w:p>
            <w:pPr>
              <w:pStyle w:val="kar_table_cell"/>
            </w:pPr>
            <w:r>
              <w:t xml:space="preserve"> </w:t>
            </w:r>
          </w:p>
        </w:tc>
        <w:tc>
          <w:tcPr/>
          <w:p>
            <w:pPr>
              <w:pStyle w:val="kar_table_cell"/>
            </w:pPr>
            <w:r>
              <w:t xml:space="preserve"> </w:t>
            </w:r>
          </w:p>
        </w:tc>
      </w:tr>
      <w:tr>
        <w:tc>
          <w:tcPr/>
          <w:p>
            <w:pPr>
              <w:pStyle w:val="kar_table_cell"/>
            </w:pPr>
            <w:r>
              <w:t xml:space="preserve">1390</w:t>
            </w:r>
          </w:p>
        </w:tc>
        <w:tc>
          <w:tcPr/>
          <w:p>
            <w:pPr>
              <w:pStyle w:val="kar_table_cell"/>
            </w:pPr>
            <w:r>
              <w:t xml:space="preserve">31</w:t>
            </w:r>
          </w:p>
        </w:tc>
        <w:tc>
          <w:tcPr/>
          <w:p>
            <w:pPr>
              <w:pStyle w:val="kar_table_cell"/>
            </w:pPr>
            <w:r>
              <w:t xml:space="preserve">1160</w:t>
            </w:r>
          </w:p>
        </w:tc>
        <w:tc>
          <w:tcPr/>
          <w:p>
            <w:pPr>
              <w:pStyle w:val="kar_table_cell"/>
            </w:pPr>
            <w:r>
              <w:t xml:space="preserve">25</w:t>
            </w:r>
          </w:p>
        </w:tc>
        <w:tc>
          <w:tcPr/>
          <w:p>
            <w:pPr>
              <w:pStyle w:val="kar_table_cell"/>
            </w:pPr>
            <w:r>
              <w:t xml:space="preserve">930</w:t>
            </w:r>
          </w:p>
        </w:tc>
        <w:tc>
          <w:tcPr/>
          <w:p>
            <w:pPr>
              <w:pStyle w:val="kar_table_cell"/>
            </w:pPr>
            <w:r>
              <w:t xml:space="preserve">19</w:t>
            </w:r>
          </w:p>
        </w:tc>
        <w:tc>
          <w:tcPr/>
          <w:p>
            <w:pPr>
              <w:pStyle w:val="kar_table_cell"/>
            </w:pPr>
            <w:r>
              <w:t xml:space="preserve">700</w:t>
            </w:r>
          </w:p>
        </w:tc>
        <w:tc>
          <w:tcPr/>
          <w:p>
            <w:pPr>
              <w:pStyle w:val="kar_table_cell"/>
            </w:pPr>
            <w:r>
              <w:t xml:space="preserve">14</w:t>
            </w:r>
          </w:p>
        </w:tc>
        <w:tc>
          <w:tcPr/>
          <w:p>
            <w:pPr>
              <w:pStyle w:val="kar_table_cell"/>
            </w:pPr>
            <w:r>
              <w:t xml:space="preserve"> </w:t>
            </w:r>
          </w:p>
        </w:tc>
        <w:tc>
          <w:tcPr/>
          <w:p>
            <w:pPr>
              <w:pStyle w:val="kar_table_cell"/>
            </w:pPr>
            <w:r>
              <w:t xml:space="preserve"> </w:t>
            </w:r>
          </w:p>
        </w:tc>
      </w:tr>
      <w:tr>
        <w:tc>
          <w:tcPr/>
          <w:p>
            <w:pPr>
              <w:pStyle w:val="kar_table_cell"/>
            </w:pPr>
            <w:r>
              <w:t xml:space="preserve">1380</w:t>
            </w:r>
          </w:p>
        </w:tc>
        <w:tc>
          <w:tcPr/>
          <w:p>
            <w:pPr>
              <w:pStyle w:val="kar_table_cell"/>
            </w:pPr>
            <w:r>
              <w:t xml:space="preserve">31</w:t>
            </w:r>
          </w:p>
        </w:tc>
        <w:tc>
          <w:tcPr/>
          <w:p>
            <w:pPr>
              <w:pStyle w:val="kar_table_cell"/>
            </w:pPr>
            <w:r>
              <w:t xml:space="preserve">1150</w:t>
            </w:r>
          </w:p>
        </w:tc>
        <w:tc>
          <w:tcPr/>
          <w:p>
            <w:pPr>
              <w:pStyle w:val="kar_table_cell"/>
            </w:pPr>
            <w:r>
              <w:t xml:space="preserve">25</w:t>
            </w:r>
          </w:p>
        </w:tc>
        <w:tc>
          <w:tcPr/>
          <w:p>
            <w:pPr>
              <w:pStyle w:val="kar_table_cell"/>
            </w:pPr>
            <w:r>
              <w:t xml:space="preserve">920</w:t>
            </w:r>
          </w:p>
        </w:tc>
        <w:tc>
          <w:tcPr/>
          <w:p>
            <w:pPr>
              <w:pStyle w:val="kar_table_cell"/>
            </w:pPr>
            <w:r>
              <w:t xml:space="preserve">19</w:t>
            </w:r>
          </w:p>
        </w:tc>
        <w:tc>
          <w:tcPr/>
          <w:p>
            <w:pPr>
              <w:pStyle w:val="kar_table_cell"/>
            </w:pPr>
            <w:r>
              <w:t xml:space="preserve">690</w:t>
            </w:r>
          </w:p>
        </w:tc>
        <w:tc>
          <w:tcPr/>
          <w:p>
            <w:pPr>
              <w:pStyle w:val="kar_table_cell"/>
            </w:pPr>
            <w:r>
              <w:t xml:space="preserve">14</w:t>
            </w:r>
          </w:p>
        </w:tc>
        <w:tc>
          <w:tcPr/>
          <w:p>
            <w:pPr>
              <w:pStyle w:val="kar_table_cell"/>
            </w:pPr>
            <w:r>
              <w:t xml:space="preserve"> </w:t>
            </w:r>
          </w:p>
        </w:tc>
        <w:tc>
          <w:tcPr/>
          <w:p>
            <w:pPr>
              <w:pStyle w:val="kar_table_cell"/>
            </w:pPr>
            <w:r>
              <w:t xml:space="preserve"> </w:t>
            </w:r>
          </w:p>
        </w:tc>
      </w:tr>
      <w:tr>
        <w:tc>
          <w:tcPr>
            <w:gridSpan w:val="10"/>
          </w:tcPr>
          <w:p>
            <w:pPr>
              <w:pStyle w:val="kar_table_cell"/>
            </w:pPr>
            <w:r>
              <w:t xml:space="preserve">This table may be used to relate SAT I V+M scores to ACT Composite scores.</w:t>
            </w:r>
            <w:r>
              <w:t xml:space="preserve">The estimates are based on the test scores of 103,525 students from fourteen (14) universities and two (2) states who took both the ACT and the SAT I between October 1994 and December 1996. Because the ACT and the SAT I have different content, students' actual scores on the ACT could differ significantly from the concordance estimates in the table.</w:t>
            </w:r>
            <w:r>
              <w:t xml:space="preserve">Source: ACT, Inc. Questions about the concordance study may be directed to ACT's Research Division (319/337-1471).</w:t>
            </w:r>
            <w:r>
              <w:t xml:space="preserve">January</w:t>
            </w:r>
            <w:r>
              <w:rPr>
                <w:u w:val="single"/>
              </w:rPr>
              <w:t xml:space="preserve">,</w:t>
            </w:r>
            <w:r>
              <w:t xml:space="preserve"> 1998</w:t>
            </w:r>
          </w:p>
        </w:tc>
      </w:tr>
    </w:tbl>
    <w:p>
      <w:pPr>
        <w:pStyle w:val="kar_subsection"/>
      </w:pPr>
      <w:r>
        <w:t xml:space="preserve">(2)</w:t>
      </w:r>
      <w:r>
        <w:t xml:space="preserve"> </w:t>
      </w:r>
      <w:r>
        <w:t xml:space="preserve">Pursuant to KRS 164.7874(3), the SAT to ACT Conversion Table included in this subsection shall be used to convert scores for SAT exams taken during or after the 2011-2012 academic year, but prior to March 2016. Only the scores from the critical reasoning and mathematics sections of the SAT within a single exam administration shall be considered for KEES supplemental awards.</w:t>
      </w:r>
    </w:p>
    <w:tbl>
      <w:tblPr>
        <w:tblStyle w:val="kar_table"/>
        <w:tblW w:w="0" w:type="auto"/>
      </w:tblPr>
      <w:tblGrid>
        <w:gridCol w:w="1"/>
        <w:gridCol w:w="1"/>
        <w:gridCol w:w="1"/>
        <w:gridCol w:w="1"/>
        <w:gridCol w:w="1"/>
        <w:gridCol w:w="1"/>
        <w:gridCol w:w="1"/>
        <w:gridCol w:w="1"/>
        <w:gridCol w:w="1"/>
        <w:gridCol w:w="1"/>
        <w:gridCol w:w="1"/>
      </w:tblGrid>
      <w:tr>
        <w:tc>
          <w:tcPr>
            <w:gridSpan w:val="11"/>
          </w:tcPr>
          <w:p>
            <w:pPr>
              <w:pStyle w:val="kar_table_cell"/>
            </w:pPr>
            <w:r>
              <w:t xml:space="preserve">Table C-2</w:t>
            </w:r>
            <w:r>
              <w:t xml:space="preserve">Concordance Between SAT I Recentered V+M Score and ACT Composite Score</w:t>
            </w:r>
          </w:p>
        </w:tc>
      </w:tr>
      <w:tr>
        <w:tc>
          <w:tcPr/>
          <w:p>
            <w:pPr>
              <w:pStyle w:val="kar_table_cell"/>
            </w:pPr>
            <w:r>
              <w:t xml:space="preserve">SAT I CR+M</w:t>
            </w:r>
          </w:p>
        </w:tc>
        <w:tc>
          <w:tcPr/>
          <w:p>
            <w:pPr>
              <w:pStyle w:val="kar_table_cell"/>
            </w:pPr>
            <w:r>
              <w:t xml:space="preserve">ACT</w:t>
            </w:r>
            <w:r>
              <w:t xml:space="preserve">Composite</w:t>
            </w:r>
          </w:p>
        </w:tc>
        <w:tc>
          <w:tcPr/>
          <w:p>
            <w:pPr>
              <w:pStyle w:val="kar_table_cell"/>
            </w:pPr>
            <w:r>
              <w:t xml:space="preserve">SAT </w:t>
            </w:r>
            <w:r>
              <w:rPr>
                <w:u w:val="single"/>
              </w:rPr>
              <w:t xml:space="preserve">I</w:t>
            </w:r>
            <w:r>
              <w:t xml:space="preserve">CR+M</w:t>
            </w:r>
          </w:p>
        </w:tc>
        <w:tc>
          <w:tcPr/>
          <w:p>
            <w:pPr>
              <w:pStyle w:val="kar_table_cell"/>
            </w:pPr>
            <w:r>
              <w:t xml:space="preserve">ACT</w:t>
            </w:r>
            <w:r>
              <w:t xml:space="preserve">Composite</w:t>
            </w:r>
          </w:p>
        </w:tc>
        <w:tc>
          <w:tcPr/>
          <w:p>
            <w:pPr>
              <w:pStyle w:val="kar_table_cell"/>
            </w:pPr>
            <w:r>
              <w:t xml:space="preserve">SAT </w:t>
            </w:r>
            <w:r>
              <w:rPr>
                <w:u w:val="single"/>
              </w:rPr>
              <w:t xml:space="preserve">I</w:t>
            </w:r>
            <w:r>
              <w:t xml:space="preserve">CR+M</w:t>
            </w:r>
          </w:p>
        </w:tc>
        <w:tc>
          <w:tcPr/>
          <w:p>
            <w:pPr>
              <w:pStyle w:val="kar_table_cell"/>
            </w:pPr>
            <w:r>
              <w:t xml:space="preserve">ACT</w:t>
            </w:r>
            <w:r>
              <w:t xml:space="preserve">Composite</w:t>
            </w:r>
          </w:p>
        </w:tc>
        <w:tc>
          <w:tcPr/>
          <w:p>
            <w:pPr>
              <w:pStyle w:val="kar_table_cell"/>
            </w:pPr>
            <w:r>
              <w:t xml:space="preserve">SAT </w:t>
            </w:r>
            <w:r>
              <w:rPr>
                <w:u w:val="single"/>
              </w:rPr>
              <w:t xml:space="preserve">I</w:t>
            </w:r>
            <w:r>
              <w:t xml:space="preserve">CR+M</w:t>
            </w:r>
          </w:p>
        </w:tc>
        <w:tc>
          <w:tcPr/>
          <w:p>
            <w:pPr>
              <w:pStyle w:val="kar_table_cell"/>
            </w:pPr>
            <w:r>
              <w:t xml:space="preserve">ACT</w:t>
            </w:r>
            <w:r>
              <w:t xml:space="preserve">Composite</w:t>
            </w:r>
          </w:p>
        </w:tc>
        <w:tc>
          <w:tcPr/>
          <w:p>
            <w:pPr>
              <w:pStyle w:val="kar_table_cell"/>
            </w:pPr>
            <w:r>
              <w:t xml:space="preserve">SAT </w:t>
            </w:r>
            <w:r>
              <w:rPr>
                <w:u w:val="single"/>
              </w:rPr>
              <w:t xml:space="preserve">I</w:t>
            </w:r>
            <w:r>
              <w:t xml:space="preserve">CR+M</w:t>
            </w:r>
          </w:p>
        </w:tc>
        <w:tc>
          <w:tcPr/>
          <w:p>
            <w:pPr>
              <w:pStyle w:val="kar_table_cell"/>
            </w:pPr>
            <w:r>
              <w:t xml:space="preserve">ACT</w:t>
            </w:r>
            <w:r>
              <w:t xml:space="preserve">Composite</w:t>
            </w:r>
          </w:p>
        </w:tc>
      </w:tr>
      <w:tr>
        <w:tc>
          <w:tcPr/>
          <w:p>
            <w:pPr>
              <w:pStyle w:val="kar_table_cell"/>
            </w:pPr>
            <w:r>
              <w:t xml:space="preserve">1600</w:t>
            </w:r>
          </w:p>
        </w:tc>
        <w:tc>
          <w:tcPr/>
          <w:p>
            <w:pPr>
              <w:pStyle w:val="kar_table_cell"/>
            </w:pPr>
            <w:r>
              <w:t xml:space="preserve">36</w:t>
            </w:r>
          </w:p>
        </w:tc>
        <w:tc>
          <w:tcPr/>
          <w:p>
            <w:pPr>
              <w:pStyle w:val="kar_table_cell"/>
            </w:pPr>
            <w:r>
              <w:t xml:space="preserve">1370</w:t>
            </w:r>
          </w:p>
        </w:tc>
        <w:tc>
          <w:tcPr/>
          <w:p>
            <w:pPr>
              <w:pStyle w:val="kar_table_cell"/>
            </w:pPr>
            <w:r>
              <w:t xml:space="preserve">31</w:t>
            </w:r>
          </w:p>
        </w:tc>
        <w:tc>
          <w:tcPr/>
          <w:p>
            <w:pPr>
              <w:pStyle w:val="kar_table_cell"/>
            </w:pPr>
            <w:r>
              <w:t xml:space="preserve">1140</w:t>
            </w:r>
          </w:p>
        </w:tc>
        <w:tc>
          <w:tcPr/>
          <w:p>
            <w:pPr>
              <w:pStyle w:val="kar_table_cell"/>
            </w:pPr>
            <w:r>
              <w:t xml:space="preserve">25</w:t>
            </w:r>
          </w:p>
        </w:tc>
        <w:tc>
          <w:tcPr/>
          <w:p>
            <w:pPr>
              <w:pStyle w:val="kar_table_cell"/>
            </w:pPr>
            <w:r>
              <w:t xml:space="preserve">910</w:t>
            </w:r>
          </w:p>
        </w:tc>
        <w:tc>
          <w:tcPr/>
          <w:p>
            <w:pPr>
              <w:pStyle w:val="kar_table_cell"/>
            </w:pPr>
            <w:r>
              <w:t xml:space="preserve">19</w:t>
            </w:r>
          </w:p>
        </w:tc>
        <w:tc>
          <w:tcPr/>
          <w:p>
            <w:pPr>
              <w:pStyle w:val="kar_table_cell"/>
            </w:pPr>
            <w:r>
              <w:t xml:space="preserve">680</w:t>
            </w:r>
          </w:p>
        </w:tc>
        <w:tc>
          <w:tcPr/>
          <w:p>
            <w:pPr>
              <w:pStyle w:val="kar_table_cell"/>
            </w:pPr>
            <w:r>
              <w:t xml:space="preserve">14</w:t>
            </w:r>
          </w:p>
        </w:tc>
      </w:tr>
      <w:tr>
        <w:tc>
          <w:tcPr/>
          <w:p>
            <w:pPr>
              <w:pStyle w:val="kar_table_cell"/>
            </w:pPr>
            <w:r>
              <w:t xml:space="preserve">1590</w:t>
            </w:r>
          </w:p>
        </w:tc>
        <w:tc>
          <w:tcPr/>
          <w:p>
            <w:pPr>
              <w:pStyle w:val="kar_table_cell"/>
            </w:pPr>
            <w:r>
              <w:t xml:space="preserve">35</w:t>
            </w:r>
          </w:p>
        </w:tc>
        <w:tc>
          <w:tcPr/>
          <w:p>
            <w:pPr>
              <w:pStyle w:val="kar_table_cell"/>
            </w:pPr>
            <w:r>
              <w:t xml:space="preserve">1360</w:t>
            </w:r>
          </w:p>
        </w:tc>
        <w:tc>
          <w:tcPr/>
          <w:p>
            <w:pPr>
              <w:pStyle w:val="kar_table_cell"/>
            </w:pPr>
            <w:r>
              <w:t xml:space="preserve">31</w:t>
            </w:r>
          </w:p>
        </w:tc>
        <w:tc>
          <w:tcPr/>
          <w:p>
            <w:pPr>
              <w:pStyle w:val="kar_table_cell"/>
            </w:pPr>
            <w:r>
              <w:t xml:space="preserve">1130</w:t>
            </w:r>
          </w:p>
        </w:tc>
        <w:tc>
          <w:tcPr/>
          <w:p>
            <w:pPr>
              <w:pStyle w:val="kar_table_cell"/>
            </w:pPr>
            <w:r>
              <w:t xml:space="preserve">25</w:t>
            </w:r>
          </w:p>
        </w:tc>
        <w:tc>
          <w:tcPr/>
          <w:p>
            <w:pPr>
              <w:pStyle w:val="kar_table_cell"/>
            </w:pPr>
            <w:r>
              <w:t xml:space="preserve">900</w:t>
            </w:r>
          </w:p>
        </w:tc>
        <w:tc>
          <w:tcPr/>
          <w:p>
            <w:pPr>
              <w:pStyle w:val="kar_table_cell"/>
            </w:pPr>
            <w:r>
              <w:t xml:space="preserve">19</w:t>
            </w:r>
          </w:p>
        </w:tc>
        <w:tc>
          <w:tcPr/>
          <w:p>
            <w:pPr>
              <w:pStyle w:val="kar_table_cell"/>
            </w:pPr>
            <w:r>
              <w:t xml:space="preserve">670</w:t>
            </w:r>
          </w:p>
        </w:tc>
        <w:tc>
          <w:tcPr/>
          <w:p>
            <w:pPr>
              <w:pStyle w:val="kar_table_cell"/>
            </w:pPr>
            <w:r>
              <w:t xml:space="preserve">14</w:t>
            </w:r>
          </w:p>
        </w:tc>
      </w:tr>
      <w:tr>
        <w:tc>
          <w:tcPr/>
          <w:p>
            <w:pPr>
              <w:pStyle w:val="kar_table_cell"/>
            </w:pPr>
            <w:r>
              <w:t xml:space="preserve">1580</w:t>
            </w:r>
          </w:p>
        </w:tc>
        <w:tc>
          <w:tcPr/>
          <w:p>
            <w:pPr>
              <w:pStyle w:val="kar_table_cell"/>
            </w:pPr>
            <w:r>
              <w:t xml:space="preserve">35</w:t>
            </w:r>
          </w:p>
        </w:tc>
        <w:tc>
          <w:tcPr/>
          <w:p>
            <w:pPr>
              <w:pStyle w:val="kar_table_cell"/>
            </w:pPr>
            <w:r>
              <w:t xml:space="preserve">1350</w:t>
            </w:r>
          </w:p>
        </w:tc>
        <w:tc>
          <w:tcPr/>
          <w:p>
            <w:pPr>
              <w:pStyle w:val="kar_table_cell"/>
            </w:pPr>
            <w:r>
              <w:t xml:space="preserve">30</w:t>
            </w:r>
          </w:p>
        </w:tc>
        <w:tc>
          <w:tcPr/>
          <w:p>
            <w:pPr>
              <w:pStyle w:val="kar_table_cell"/>
            </w:pPr>
            <w:r>
              <w:t xml:space="preserve">1120</w:t>
            </w:r>
          </w:p>
        </w:tc>
        <w:tc>
          <w:tcPr/>
          <w:p>
            <w:pPr>
              <w:pStyle w:val="kar_table_cell"/>
            </w:pPr>
            <w:r>
              <w:t xml:space="preserve">24</w:t>
            </w:r>
          </w:p>
        </w:tc>
        <w:tc>
          <w:tcPr/>
          <w:p>
            <w:pPr>
              <w:pStyle w:val="kar_table_cell"/>
            </w:pPr>
            <w:r>
              <w:t xml:space="preserve">890</w:t>
            </w:r>
          </w:p>
        </w:tc>
        <w:tc>
          <w:tcPr/>
          <w:p>
            <w:pPr>
              <w:pStyle w:val="kar_table_cell"/>
            </w:pPr>
            <w:r>
              <w:t xml:space="preserve">18</w:t>
            </w:r>
          </w:p>
        </w:tc>
        <w:tc>
          <w:tcPr/>
          <w:p>
            <w:pPr>
              <w:pStyle w:val="kar_table_cell"/>
            </w:pPr>
            <w:r>
              <w:t xml:space="preserve">660</w:t>
            </w:r>
          </w:p>
        </w:tc>
        <w:tc>
          <w:tcPr/>
          <w:p>
            <w:pPr>
              <w:pStyle w:val="kar_table_cell"/>
            </w:pPr>
            <w:r>
              <w:t xml:space="preserve">13</w:t>
            </w:r>
          </w:p>
        </w:tc>
      </w:tr>
      <w:tr>
        <w:tc>
          <w:tcPr/>
          <w:p>
            <w:pPr>
              <w:pStyle w:val="kar_table_cell"/>
            </w:pPr>
            <w:r>
              <w:t xml:space="preserve">1570</w:t>
            </w:r>
          </w:p>
        </w:tc>
        <w:tc>
          <w:tcPr/>
          <w:p>
            <w:pPr>
              <w:pStyle w:val="kar_table_cell"/>
            </w:pPr>
            <w:r>
              <w:t xml:space="preserve">35</w:t>
            </w:r>
          </w:p>
        </w:tc>
        <w:tc>
          <w:tcPr/>
          <w:p>
            <w:pPr>
              <w:pStyle w:val="kar_table_cell"/>
            </w:pPr>
            <w:r>
              <w:t xml:space="preserve">1340</w:t>
            </w:r>
          </w:p>
        </w:tc>
        <w:tc>
          <w:tcPr/>
          <w:p>
            <w:pPr>
              <w:pStyle w:val="kar_table_cell"/>
            </w:pPr>
            <w:r>
              <w:t xml:space="preserve">30</w:t>
            </w:r>
          </w:p>
        </w:tc>
        <w:tc>
          <w:tcPr/>
          <w:p>
            <w:pPr>
              <w:pStyle w:val="kar_table_cell"/>
            </w:pPr>
            <w:r>
              <w:t xml:space="preserve">1110</w:t>
            </w:r>
          </w:p>
        </w:tc>
        <w:tc>
          <w:tcPr/>
          <w:p>
            <w:pPr>
              <w:pStyle w:val="kar_table_cell"/>
            </w:pPr>
            <w:r>
              <w:t xml:space="preserve">24</w:t>
            </w:r>
          </w:p>
        </w:tc>
        <w:tc>
          <w:tcPr/>
          <w:p>
            <w:pPr>
              <w:pStyle w:val="kar_table_cell"/>
            </w:pPr>
            <w:r>
              <w:t xml:space="preserve">880</w:t>
            </w:r>
          </w:p>
        </w:tc>
        <w:tc>
          <w:tcPr/>
          <w:p>
            <w:pPr>
              <w:pStyle w:val="kar_table_cell"/>
            </w:pPr>
            <w:r>
              <w:t xml:space="preserve">18</w:t>
            </w:r>
          </w:p>
        </w:tc>
        <w:tc>
          <w:tcPr/>
          <w:p>
            <w:pPr>
              <w:pStyle w:val="kar_table_cell"/>
            </w:pPr>
            <w:r>
              <w:t xml:space="preserve">650</w:t>
            </w:r>
          </w:p>
        </w:tc>
        <w:tc>
          <w:tcPr/>
          <w:p>
            <w:pPr>
              <w:pStyle w:val="kar_table_cell"/>
            </w:pPr>
            <w:r>
              <w:t xml:space="preserve">13</w:t>
            </w:r>
          </w:p>
        </w:tc>
      </w:tr>
      <w:tr>
        <w:tc>
          <w:tcPr/>
          <w:p>
            <w:pPr>
              <w:pStyle w:val="kar_table_cell"/>
            </w:pPr>
            <w:r>
              <w:t xml:space="preserve">1560</w:t>
            </w:r>
          </w:p>
        </w:tc>
        <w:tc>
          <w:tcPr/>
          <w:p>
            <w:pPr>
              <w:pStyle w:val="kar_table_cell"/>
            </w:pPr>
            <w:r>
              <w:t xml:space="preserve">35</w:t>
            </w:r>
          </w:p>
        </w:tc>
        <w:tc>
          <w:tcPr/>
          <w:p>
            <w:pPr>
              <w:pStyle w:val="kar_table_cell"/>
            </w:pPr>
            <w:r>
              <w:t xml:space="preserve">1330</w:t>
            </w:r>
          </w:p>
        </w:tc>
        <w:tc>
          <w:tcPr/>
          <w:p>
            <w:pPr>
              <w:pStyle w:val="kar_table_cell"/>
            </w:pPr>
            <w:r>
              <w:t xml:space="preserve">30</w:t>
            </w:r>
          </w:p>
        </w:tc>
        <w:tc>
          <w:tcPr/>
          <w:p>
            <w:pPr>
              <w:pStyle w:val="kar_table_cell"/>
            </w:pPr>
            <w:r>
              <w:t xml:space="preserve">1100</w:t>
            </w:r>
          </w:p>
        </w:tc>
        <w:tc>
          <w:tcPr/>
          <w:p>
            <w:pPr>
              <w:pStyle w:val="kar_table_cell"/>
            </w:pPr>
            <w:r>
              <w:t xml:space="preserve">24</w:t>
            </w:r>
          </w:p>
        </w:tc>
        <w:tc>
          <w:tcPr/>
          <w:p>
            <w:pPr>
              <w:pStyle w:val="kar_table_cell"/>
            </w:pPr>
            <w:r>
              <w:t xml:space="preserve">870</w:t>
            </w:r>
          </w:p>
        </w:tc>
        <w:tc>
          <w:tcPr/>
          <w:p>
            <w:pPr>
              <w:pStyle w:val="kar_table_cell"/>
            </w:pPr>
            <w:r>
              <w:t xml:space="preserve">18</w:t>
            </w:r>
          </w:p>
        </w:tc>
        <w:tc>
          <w:tcPr/>
          <w:p>
            <w:pPr>
              <w:pStyle w:val="kar_table_cell"/>
            </w:pPr>
            <w:r>
              <w:t xml:space="preserve">640</w:t>
            </w:r>
          </w:p>
        </w:tc>
        <w:tc>
          <w:tcPr/>
          <w:p>
            <w:pPr>
              <w:pStyle w:val="kar_table_cell"/>
            </w:pPr>
            <w:r>
              <w:t xml:space="preserve">13</w:t>
            </w:r>
          </w:p>
        </w:tc>
      </w:tr>
      <w:tr>
        <w:tc>
          <w:tcPr/>
          <w:p>
            <w:pPr>
              <w:pStyle w:val="kar_table_cell"/>
            </w:pPr>
            <w:r>
              <w:t xml:space="preserve">1550</w:t>
            </w:r>
          </w:p>
        </w:tc>
        <w:tc>
          <w:tcPr/>
          <w:p>
            <w:pPr>
              <w:pStyle w:val="kar_table_cell"/>
            </w:pPr>
            <w:r>
              <w:t xml:space="preserve">35</w:t>
            </w:r>
          </w:p>
        </w:tc>
        <w:tc>
          <w:tcPr/>
          <w:p>
            <w:pPr>
              <w:pStyle w:val="kar_table_cell"/>
            </w:pPr>
            <w:r>
              <w:t xml:space="preserve">1320</w:t>
            </w:r>
          </w:p>
        </w:tc>
        <w:tc>
          <w:tcPr/>
          <w:p>
            <w:pPr>
              <w:pStyle w:val="kar_table_cell"/>
            </w:pPr>
            <w:r>
              <w:t xml:space="preserve">29</w:t>
            </w:r>
          </w:p>
        </w:tc>
        <w:tc>
          <w:tcPr/>
          <w:p>
            <w:pPr>
              <w:pStyle w:val="kar_table_cell"/>
            </w:pPr>
            <w:r>
              <w:t xml:space="preserve">1090</w:t>
            </w:r>
          </w:p>
        </w:tc>
        <w:tc>
          <w:tcPr/>
          <w:p>
            <w:pPr>
              <w:pStyle w:val="kar_table_cell"/>
            </w:pPr>
            <w:r>
              <w:t xml:space="preserve">24</w:t>
            </w:r>
          </w:p>
        </w:tc>
        <w:tc>
          <w:tcPr/>
          <w:p>
            <w:pPr>
              <w:pStyle w:val="kar_table_cell"/>
            </w:pPr>
            <w:r>
              <w:t xml:space="preserve">860</w:t>
            </w:r>
          </w:p>
        </w:tc>
        <w:tc>
          <w:tcPr/>
          <w:p>
            <w:pPr>
              <w:pStyle w:val="kar_table_cell"/>
            </w:pPr>
            <w:r>
              <w:t xml:space="preserve">18</w:t>
            </w:r>
          </w:p>
        </w:tc>
        <w:tc>
          <w:tcPr/>
          <w:p>
            <w:pPr>
              <w:pStyle w:val="kar_table_cell"/>
            </w:pPr>
            <w:r>
              <w:t xml:space="preserve">630</w:t>
            </w:r>
          </w:p>
        </w:tc>
        <w:tc>
          <w:tcPr/>
          <w:p>
            <w:pPr>
              <w:pStyle w:val="kar_table_cell"/>
            </w:pPr>
            <w:r>
              <w:t xml:space="preserve">13</w:t>
            </w:r>
          </w:p>
        </w:tc>
      </w:tr>
      <w:tr>
        <w:tc>
          <w:tcPr/>
          <w:p>
            <w:pPr>
              <w:pStyle w:val="kar_table_cell"/>
            </w:pPr>
            <w:r>
              <w:t xml:space="preserve">1540</w:t>
            </w:r>
          </w:p>
        </w:tc>
        <w:tc>
          <w:tcPr/>
          <w:p>
            <w:pPr>
              <w:pStyle w:val="kar_table_cell"/>
            </w:pPr>
            <w:r>
              <w:t xml:space="preserve">35</w:t>
            </w:r>
          </w:p>
        </w:tc>
        <w:tc>
          <w:tcPr/>
          <w:p>
            <w:pPr>
              <w:pStyle w:val="kar_table_cell"/>
            </w:pPr>
            <w:r>
              <w:t xml:space="preserve">1310</w:t>
            </w:r>
          </w:p>
        </w:tc>
        <w:tc>
          <w:tcPr/>
          <w:p>
            <w:pPr>
              <w:pStyle w:val="kar_table_cell"/>
            </w:pPr>
            <w:r>
              <w:t xml:space="preserve">29</w:t>
            </w:r>
          </w:p>
        </w:tc>
        <w:tc>
          <w:tcPr/>
          <w:p>
            <w:pPr>
              <w:pStyle w:val="kar_table_cell"/>
            </w:pPr>
            <w:r>
              <w:t xml:space="preserve">1080</w:t>
            </w:r>
          </w:p>
        </w:tc>
        <w:tc>
          <w:tcPr/>
          <w:p>
            <w:pPr>
              <w:pStyle w:val="kar_table_cell"/>
            </w:pPr>
            <w:r>
              <w:t xml:space="preserve">23</w:t>
            </w:r>
          </w:p>
        </w:tc>
        <w:tc>
          <w:tcPr/>
          <w:p>
            <w:pPr>
              <w:pStyle w:val="kar_table_cell"/>
            </w:pPr>
            <w:r>
              <w:t xml:space="preserve">850</w:t>
            </w:r>
          </w:p>
        </w:tc>
        <w:tc>
          <w:tcPr/>
          <w:p>
            <w:pPr>
              <w:pStyle w:val="kar_table_cell"/>
            </w:pPr>
            <w:r>
              <w:t xml:space="preserve">17</w:t>
            </w:r>
          </w:p>
        </w:tc>
        <w:tc>
          <w:tcPr/>
          <w:p>
            <w:pPr>
              <w:pStyle w:val="kar_table_cell"/>
            </w:pPr>
            <w:r>
              <w:t xml:space="preserve">620</w:t>
            </w:r>
          </w:p>
        </w:tc>
        <w:tc>
          <w:tcPr/>
          <w:p>
            <w:pPr>
              <w:pStyle w:val="kar_table_cell"/>
            </w:pPr>
            <w:r>
              <w:t xml:space="preserve">13</w:t>
            </w:r>
          </w:p>
        </w:tc>
      </w:tr>
      <w:tr>
        <w:tc>
          <w:tcPr/>
          <w:p>
            <w:pPr>
              <w:pStyle w:val="kar_table_cell"/>
            </w:pPr>
            <w:r>
              <w:t xml:space="preserve">1530</w:t>
            </w:r>
          </w:p>
        </w:tc>
        <w:tc>
          <w:tcPr/>
          <w:p>
            <w:pPr>
              <w:pStyle w:val="kar_table_cell"/>
            </w:pPr>
            <w:r>
              <w:t xml:space="preserve">34</w:t>
            </w:r>
          </w:p>
        </w:tc>
        <w:tc>
          <w:tcPr/>
          <w:p>
            <w:pPr>
              <w:pStyle w:val="kar_table_cell"/>
            </w:pPr>
            <w:r>
              <w:t xml:space="preserve">1300</w:t>
            </w:r>
          </w:p>
        </w:tc>
        <w:tc>
          <w:tcPr/>
          <w:p>
            <w:pPr>
              <w:pStyle w:val="kar_table_cell"/>
            </w:pPr>
            <w:r>
              <w:t xml:space="preserve">29</w:t>
            </w:r>
          </w:p>
        </w:tc>
        <w:tc>
          <w:tcPr/>
          <w:p>
            <w:pPr>
              <w:pStyle w:val="kar_table_cell"/>
            </w:pPr>
            <w:r>
              <w:t xml:space="preserve">1070</w:t>
            </w:r>
          </w:p>
        </w:tc>
        <w:tc>
          <w:tcPr/>
          <w:p>
            <w:pPr>
              <w:pStyle w:val="kar_table_cell"/>
            </w:pPr>
            <w:r>
              <w:t xml:space="preserve">23</w:t>
            </w:r>
          </w:p>
        </w:tc>
        <w:tc>
          <w:tcPr/>
          <w:p>
            <w:pPr>
              <w:pStyle w:val="kar_table_cell"/>
            </w:pPr>
            <w:r>
              <w:t xml:space="preserve">840</w:t>
            </w:r>
          </w:p>
        </w:tc>
        <w:tc>
          <w:tcPr/>
          <w:p>
            <w:pPr>
              <w:pStyle w:val="kar_table_cell"/>
            </w:pPr>
            <w:r>
              <w:t xml:space="preserve">17</w:t>
            </w:r>
          </w:p>
        </w:tc>
        <w:tc>
          <w:tcPr/>
          <w:p>
            <w:pPr>
              <w:pStyle w:val="kar_table_cell"/>
            </w:pPr>
            <w:r>
              <w:t xml:space="preserve">610</w:t>
            </w:r>
          </w:p>
        </w:tc>
        <w:tc>
          <w:tcPr/>
          <w:p>
            <w:pPr>
              <w:pStyle w:val="kar_table_cell"/>
            </w:pPr>
            <w:r>
              <w:t xml:space="preserve">12</w:t>
            </w:r>
          </w:p>
        </w:tc>
      </w:tr>
      <w:tr>
        <w:tc>
          <w:tcPr/>
          <w:p>
            <w:pPr>
              <w:pStyle w:val="kar_table_cell"/>
            </w:pPr>
            <w:r>
              <w:t xml:space="preserve">1520</w:t>
            </w:r>
          </w:p>
        </w:tc>
        <w:tc>
          <w:tcPr/>
          <w:p>
            <w:pPr>
              <w:pStyle w:val="kar_table_cell"/>
            </w:pPr>
            <w:r>
              <w:t xml:space="preserve">34</w:t>
            </w:r>
          </w:p>
        </w:tc>
        <w:tc>
          <w:tcPr/>
          <w:p>
            <w:pPr>
              <w:pStyle w:val="kar_table_cell"/>
            </w:pPr>
            <w:r>
              <w:t xml:space="preserve">1290</w:t>
            </w:r>
          </w:p>
        </w:tc>
        <w:tc>
          <w:tcPr/>
          <w:p>
            <w:pPr>
              <w:pStyle w:val="kar_table_cell"/>
            </w:pPr>
            <w:r>
              <w:t xml:space="preserve">29</w:t>
            </w:r>
          </w:p>
        </w:tc>
        <w:tc>
          <w:tcPr/>
          <w:p>
            <w:pPr>
              <w:pStyle w:val="kar_table_cell"/>
            </w:pPr>
            <w:r>
              <w:t xml:space="preserve">1060</w:t>
            </w:r>
          </w:p>
        </w:tc>
        <w:tc>
          <w:tcPr/>
          <w:p>
            <w:pPr>
              <w:pStyle w:val="kar_table_cell"/>
            </w:pPr>
            <w:r>
              <w:t xml:space="preserve">23</w:t>
            </w:r>
          </w:p>
        </w:tc>
        <w:tc>
          <w:tcPr/>
          <w:p>
            <w:pPr>
              <w:pStyle w:val="kar_table_cell"/>
            </w:pPr>
            <w:r>
              <w:t xml:space="preserve">830</w:t>
            </w:r>
          </w:p>
        </w:tc>
        <w:tc>
          <w:tcPr/>
          <w:p>
            <w:pPr>
              <w:pStyle w:val="kar_table_cell"/>
            </w:pPr>
            <w:r>
              <w:t xml:space="preserve">17</w:t>
            </w:r>
          </w:p>
        </w:tc>
        <w:tc>
          <w:tcPr/>
          <w:p>
            <w:pPr>
              <w:pStyle w:val="kar_table_cell"/>
            </w:pPr>
            <w:r>
              <w:t xml:space="preserve">600</w:t>
            </w:r>
          </w:p>
        </w:tc>
        <w:tc>
          <w:tcPr/>
          <w:p>
            <w:pPr>
              <w:pStyle w:val="kar_table_cell"/>
            </w:pPr>
            <w:r>
              <w:t xml:space="preserve">12</w:t>
            </w:r>
          </w:p>
        </w:tc>
      </w:tr>
      <w:tr>
        <w:tc>
          <w:tcPr/>
          <w:p>
            <w:pPr>
              <w:pStyle w:val="kar_table_cell"/>
            </w:pPr>
            <w:r>
              <w:t xml:space="preserve">1510</w:t>
            </w:r>
          </w:p>
        </w:tc>
        <w:tc>
          <w:tcPr/>
          <w:p>
            <w:pPr>
              <w:pStyle w:val="kar_table_cell"/>
            </w:pPr>
            <w:r>
              <w:t xml:space="preserve">34</w:t>
            </w:r>
          </w:p>
        </w:tc>
        <w:tc>
          <w:tcPr/>
          <w:p>
            <w:pPr>
              <w:pStyle w:val="kar_table_cell"/>
            </w:pPr>
            <w:r>
              <w:t xml:space="preserve">1280</w:t>
            </w:r>
          </w:p>
        </w:tc>
        <w:tc>
          <w:tcPr/>
          <w:p>
            <w:pPr>
              <w:pStyle w:val="kar_table_cell"/>
            </w:pPr>
            <w:r>
              <w:t xml:space="preserve">28</w:t>
            </w:r>
          </w:p>
        </w:tc>
        <w:tc>
          <w:tcPr/>
          <w:p>
            <w:pPr>
              <w:pStyle w:val="kar_table_cell"/>
            </w:pPr>
            <w:r>
              <w:t xml:space="preserve">1050</w:t>
            </w:r>
          </w:p>
        </w:tc>
        <w:tc>
          <w:tcPr/>
          <w:p>
            <w:pPr>
              <w:pStyle w:val="kar_table_cell"/>
            </w:pPr>
            <w:r>
              <w:t xml:space="preserve">23</w:t>
            </w:r>
          </w:p>
        </w:tc>
        <w:tc>
          <w:tcPr/>
          <w:p>
            <w:pPr>
              <w:pStyle w:val="kar_table_cell"/>
            </w:pPr>
            <w:r>
              <w:t xml:space="preserve">820</w:t>
            </w:r>
          </w:p>
        </w:tc>
        <w:tc>
          <w:tcPr/>
          <w:p>
            <w:pPr>
              <w:pStyle w:val="kar_table_cell"/>
            </w:pPr>
            <w:r>
              <w:t xml:space="preserve">17</w:t>
            </w:r>
          </w:p>
        </w:tc>
        <w:tc>
          <w:tcPr/>
          <w:p>
            <w:pPr>
              <w:pStyle w:val="kar_table_cell"/>
            </w:pPr>
            <w:r>
              <w:t xml:space="preserve">590</w:t>
            </w:r>
          </w:p>
        </w:tc>
        <w:tc>
          <w:tcPr/>
          <w:p>
            <w:pPr>
              <w:pStyle w:val="kar_table_cell"/>
            </w:pPr>
            <w:r>
              <w:t xml:space="preserve">12</w:t>
            </w:r>
          </w:p>
        </w:tc>
      </w:tr>
      <w:tr>
        <w:tc>
          <w:tcPr/>
          <w:p>
            <w:pPr>
              <w:pStyle w:val="kar_table_cell"/>
            </w:pPr>
            <w:r>
              <w:t xml:space="preserve">1500</w:t>
            </w:r>
          </w:p>
        </w:tc>
        <w:tc>
          <w:tcPr/>
          <w:p>
            <w:pPr>
              <w:pStyle w:val="kar_table_cell"/>
            </w:pPr>
            <w:r>
              <w:t xml:space="preserve">34</w:t>
            </w:r>
          </w:p>
        </w:tc>
        <w:tc>
          <w:tcPr/>
          <w:p>
            <w:pPr>
              <w:pStyle w:val="kar_table_cell"/>
            </w:pPr>
            <w:r>
              <w:t xml:space="preserve">1270</w:t>
            </w:r>
          </w:p>
        </w:tc>
        <w:tc>
          <w:tcPr/>
          <w:p>
            <w:pPr>
              <w:pStyle w:val="kar_table_cell"/>
            </w:pPr>
            <w:r>
              <w:t xml:space="preserve">28</w:t>
            </w:r>
          </w:p>
        </w:tc>
        <w:tc>
          <w:tcPr/>
          <w:p>
            <w:pPr>
              <w:pStyle w:val="kar_table_cell"/>
            </w:pPr>
            <w:r>
              <w:t xml:space="preserve">1040</w:t>
            </w:r>
          </w:p>
        </w:tc>
        <w:tc>
          <w:tcPr/>
          <w:p>
            <w:pPr>
              <w:pStyle w:val="kar_table_cell"/>
            </w:pPr>
            <w:r>
              <w:t xml:space="preserve">22</w:t>
            </w:r>
          </w:p>
        </w:tc>
        <w:tc>
          <w:tcPr/>
          <w:p>
            <w:pPr>
              <w:pStyle w:val="kar_table_cell"/>
            </w:pPr>
            <w:r>
              <w:t xml:space="preserve">810</w:t>
            </w:r>
          </w:p>
        </w:tc>
        <w:tc>
          <w:tcPr/>
          <w:p>
            <w:pPr>
              <w:pStyle w:val="kar_table_cell"/>
            </w:pPr>
            <w:r>
              <w:t xml:space="preserve">16</w:t>
            </w:r>
          </w:p>
        </w:tc>
        <w:tc>
          <w:tcPr/>
          <w:p>
            <w:pPr>
              <w:pStyle w:val="kar_table_cell"/>
            </w:pPr>
            <w:r>
              <w:t xml:space="preserve">580</w:t>
            </w:r>
          </w:p>
        </w:tc>
        <w:tc>
          <w:tcPr/>
          <w:p>
            <w:pPr>
              <w:pStyle w:val="kar_table_cell"/>
            </w:pPr>
            <w:r>
              <w:t xml:space="preserve">12</w:t>
            </w:r>
          </w:p>
        </w:tc>
      </w:tr>
      <w:tr>
        <w:tc>
          <w:tcPr/>
          <w:p>
            <w:pPr>
              <w:pStyle w:val="kar_table_cell"/>
            </w:pPr>
            <w:r>
              <w:t xml:space="preserve">1490</w:t>
            </w:r>
          </w:p>
        </w:tc>
        <w:tc>
          <w:tcPr/>
          <w:p>
            <w:pPr>
              <w:pStyle w:val="kar_table_cell"/>
            </w:pPr>
            <w:r>
              <w:t xml:space="preserve">34</w:t>
            </w:r>
          </w:p>
        </w:tc>
        <w:tc>
          <w:tcPr/>
          <w:p>
            <w:pPr>
              <w:pStyle w:val="kar_table_cell"/>
            </w:pPr>
            <w:r>
              <w:t xml:space="preserve">1260</w:t>
            </w:r>
          </w:p>
        </w:tc>
        <w:tc>
          <w:tcPr/>
          <w:p>
            <w:pPr>
              <w:pStyle w:val="kar_table_cell"/>
            </w:pPr>
            <w:r>
              <w:t xml:space="preserve">28</w:t>
            </w:r>
          </w:p>
        </w:tc>
        <w:tc>
          <w:tcPr/>
          <w:p>
            <w:pPr>
              <w:pStyle w:val="kar_table_cell"/>
            </w:pPr>
            <w:r>
              <w:t xml:space="preserve">1030</w:t>
            </w:r>
          </w:p>
        </w:tc>
        <w:tc>
          <w:tcPr/>
          <w:p>
            <w:pPr>
              <w:pStyle w:val="kar_table_cell"/>
            </w:pPr>
            <w:r>
              <w:t xml:space="preserve">22</w:t>
            </w:r>
          </w:p>
        </w:tc>
        <w:tc>
          <w:tcPr/>
          <w:p>
            <w:pPr>
              <w:pStyle w:val="kar_table_cell"/>
            </w:pPr>
            <w:r>
              <w:t xml:space="preserve">800</w:t>
            </w:r>
          </w:p>
        </w:tc>
        <w:tc>
          <w:tcPr/>
          <w:p>
            <w:pPr>
              <w:pStyle w:val="kar_table_cell"/>
            </w:pPr>
            <w:r>
              <w:t xml:space="preserve">16</w:t>
            </w:r>
          </w:p>
        </w:tc>
        <w:tc>
          <w:tcPr/>
          <w:p>
            <w:pPr>
              <w:pStyle w:val="kar_table_cell"/>
            </w:pPr>
            <w:r>
              <w:t xml:space="preserve">570</w:t>
            </w:r>
          </w:p>
        </w:tc>
        <w:tc>
          <w:tcPr/>
          <w:p>
            <w:pPr>
              <w:pStyle w:val="kar_table_cell"/>
            </w:pPr>
            <w:r>
              <w:t xml:space="preserve">12</w:t>
            </w:r>
          </w:p>
        </w:tc>
      </w:tr>
      <w:tr>
        <w:tc>
          <w:tcPr/>
          <w:p>
            <w:pPr>
              <w:pStyle w:val="kar_table_cell"/>
            </w:pPr>
            <w:r>
              <w:t xml:space="preserve">1480</w:t>
            </w:r>
          </w:p>
        </w:tc>
        <w:tc>
          <w:tcPr/>
          <w:p>
            <w:pPr>
              <w:pStyle w:val="kar_table_cell"/>
            </w:pPr>
            <w:r>
              <w:t xml:space="preserve">33</w:t>
            </w:r>
          </w:p>
        </w:tc>
        <w:tc>
          <w:tcPr/>
          <w:p>
            <w:pPr>
              <w:pStyle w:val="kar_table_cell"/>
            </w:pPr>
            <w:r>
              <w:t xml:space="preserve">1250</w:t>
            </w:r>
          </w:p>
        </w:tc>
        <w:tc>
          <w:tcPr/>
          <w:p>
            <w:pPr>
              <w:pStyle w:val="kar_table_cell"/>
            </w:pPr>
            <w:r>
              <w:t xml:space="preserve">28</w:t>
            </w:r>
          </w:p>
        </w:tc>
        <w:tc>
          <w:tcPr/>
          <w:p>
            <w:pPr>
              <w:pStyle w:val="kar_table_cell"/>
            </w:pPr>
            <w:r>
              <w:t xml:space="preserve">1020</w:t>
            </w:r>
          </w:p>
        </w:tc>
        <w:tc>
          <w:tcPr/>
          <w:p>
            <w:pPr>
              <w:pStyle w:val="kar_table_cell"/>
            </w:pPr>
            <w:r>
              <w:t xml:space="preserve">22</w:t>
            </w:r>
          </w:p>
        </w:tc>
        <w:tc>
          <w:tcPr/>
          <w:p>
            <w:pPr>
              <w:pStyle w:val="kar_table_cell"/>
            </w:pPr>
            <w:r>
              <w:t xml:space="preserve">790</w:t>
            </w:r>
          </w:p>
        </w:tc>
        <w:tc>
          <w:tcPr/>
          <w:p>
            <w:pPr>
              <w:pStyle w:val="kar_table_cell"/>
            </w:pPr>
            <w:r>
              <w:t xml:space="preserve">16</w:t>
            </w:r>
          </w:p>
        </w:tc>
        <w:tc>
          <w:tcPr/>
          <w:p>
            <w:pPr>
              <w:pStyle w:val="kar_table_cell"/>
            </w:pPr>
            <w:r>
              <w:t xml:space="preserve">560</w:t>
            </w:r>
          </w:p>
        </w:tc>
        <w:tc>
          <w:tcPr/>
          <w:p>
            <w:pPr>
              <w:pStyle w:val="kar_table_cell"/>
            </w:pPr>
            <w:r>
              <w:t xml:space="preserve">12</w:t>
            </w:r>
          </w:p>
        </w:tc>
      </w:tr>
      <w:tr>
        <w:tc>
          <w:tcPr/>
          <w:p>
            <w:pPr>
              <w:pStyle w:val="kar_table_cell"/>
            </w:pPr>
            <w:r>
              <w:t xml:space="preserve">1470</w:t>
            </w:r>
          </w:p>
        </w:tc>
        <w:tc>
          <w:tcPr/>
          <w:p>
            <w:pPr>
              <w:pStyle w:val="kar_table_cell"/>
            </w:pPr>
            <w:r>
              <w:t xml:space="preserve">33</w:t>
            </w:r>
          </w:p>
        </w:tc>
        <w:tc>
          <w:tcPr/>
          <w:p>
            <w:pPr>
              <w:pStyle w:val="kar_table_cell"/>
            </w:pPr>
            <w:r>
              <w:t xml:space="preserve">1240</w:t>
            </w:r>
          </w:p>
        </w:tc>
        <w:tc>
          <w:tcPr/>
          <w:p>
            <w:pPr>
              <w:pStyle w:val="kar_table_cell"/>
            </w:pPr>
            <w:r>
              <w:t xml:space="preserve">27</w:t>
            </w:r>
          </w:p>
        </w:tc>
        <w:tc>
          <w:tcPr/>
          <w:p>
            <w:pPr>
              <w:pStyle w:val="kar_table_cell"/>
            </w:pPr>
            <w:r>
              <w:t xml:space="preserve">1010</w:t>
            </w:r>
          </w:p>
        </w:tc>
        <w:tc>
          <w:tcPr/>
          <w:p>
            <w:pPr>
              <w:pStyle w:val="kar_table_cell"/>
            </w:pPr>
            <w:r>
              <w:t xml:space="preserve">21</w:t>
            </w:r>
          </w:p>
        </w:tc>
        <w:tc>
          <w:tcPr/>
          <w:p>
            <w:pPr>
              <w:pStyle w:val="kar_table_cell"/>
            </w:pPr>
            <w:r>
              <w:t xml:space="preserve">780</w:t>
            </w:r>
          </w:p>
        </w:tc>
        <w:tc>
          <w:tcPr/>
          <w:p>
            <w:pPr>
              <w:pStyle w:val="kar_table_cell"/>
            </w:pPr>
            <w:r>
              <w:t xml:space="preserve">16</w:t>
            </w:r>
          </w:p>
        </w:tc>
        <w:tc>
          <w:tcPr/>
          <w:p>
            <w:pPr>
              <w:pStyle w:val="kar_table_cell"/>
            </w:pPr>
            <w:r>
              <w:t xml:space="preserve">550</w:t>
            </w:r>
          </w:p>
        </w:tc>
        <w:tc>
          <w:tcPr/>
          <w:p>
            <w:pPr>
              <w:pStyle w:val="kar_table_cell"/>
            </w:pPr>
            <w:r>
              <w:t xml:space="preserve">11</w:t>
            </w:r>
          </w:p>
        </w:tc>
      </w:tr>
      <w:tr>
        <w:tc>
          <w:tcPr/>
          <w:p>
            <w:pPr>
              <w:pStyle w:val="kar_table_cell"/>
            </w:pPr>
            <w:r>
              <w:t xml:space="preserve">1460</w:t>
            </w:r>
          </w:p>
        </w:tc>
        <w:tc>
          <w:tcPr/>
          <w:p>
            <w:pPr>
              <w:pStyle w:val="kar_table_cell"/>
            </w:pPr>
            <w:r>
              <w:t xml:space="preserve">33</w:t>
            </w:r>
          </w:p>
        </w:tc>
        <w:tc>
          <w:tcPr/>
          <w:p>
            <w:pPr>
              <w:pStyle w:val="kar_table_cell"/>
            </w:pPr>
            <w:r>
              <w:t xml:space="preserve">1230</w:t>
            </w:r>
          </w:p>
        </w:tc>
        <w:tc>
          <w:tcPr/>
          <w:p>
            <w:pPr>
              <w:pStyle w:val="kar_table_cell"/>
            </w:pPr>
            <w:r>
              <w:t xml:space="preserve">27</w:t>
            </w:r>
          </w:p>
        </w:tc>
        <w:tc>
          <w:tcPr/>
          <w:p>
            <w:pPr>
              <w:pStyle w:val="kar_table_cell"/>
            </w:pPr>
            <w:r>
              <w:t xml:space="preserve">1000</w:t>
            </w:r>
          </w:p>
        </w:tc>
        <w:tc>
          <w:tcPr/>
          <w:p>
            <w:pPr>
              <w:pStyle w:val="kar_table_cell"/>
            </w:pPr>
            <w:r>
              <w:t xml:space="preserve">21</w:t>
            </w:r>
          </w:p>
        </w:tc>
        <w:tc>
          <w:tcPr/>
          <w:p>
            <w:pPr>
              <w:pStyle w:val="kar_table_cell"/>
            </w:pPr>
            <w:r>
              <w:t xml:space="preserve">770</w:t>
            </w:r>
          </w:p>
        </w:tc>
        <w:tc>
          <w:tcPr/>
          <w:p>
            <w:pPr>
              <w:pStyle w:val="kar_table_cell"/>
            </w:pPr>
            <w:r>
              <w:t xml:space="preserve">16</w:t>
            </w:r>
          </w:p>
        </w:tc>
        <w:tc>
          <w:tcPr/>
          <w:p>
            <w:pPr>
              <w:pStyle w:val="kar_table_cell"/>
            </w:pPr>
            <w:r>
              <w:t xml:space="preserve">540</w:t>
            </w:r>
          </w:p>
        </w:tc>
        <w:tc>
          <w:tcPr/>
          <w:p>
            <w:pPr>
              <w:pStyle w:val="kar_table_cell"/>
            </w:pPr>
            <w:r>
              <w:t xml:space="preserve">11</w:t>
            </w:r>
          </w:p>
        </w:tc>
      </w:tr>
      <w:tr>
        <w:tc>
          <w:tcPr/>
          <w:p>
            <w:pPr>
              <w:pStyle w:val="kar_table_cell"/>
            </w:pPr>
            <w:r>
              <w:t xml:space="preserve">1450</w:t>
            </w:r>
          </w:p>
        </w:tc>
        <w:tc>
          <w:tcPr/>
          <w:p>
            <w:pPr>
              <w:pStyle w:val="kar_table_cell"/>
            </w:pPr>
            <w:r>
              <w:t xml:space="preserve">33</w:t>
            </w:r>
          </w:p>
        </w:tc>
        <w:tc>
          <w:tcPr/>
          <w:p>
            <w:pPr>
              <w:pStyle w:val="kar_table_cell"/>
            </w:pPr>
            <w:r>
              <w:t xml:space="preserve">1220</w:t>
            </w:r>
          </w:p>
        </w:tc>
        <w:tc>
          <w:tcPr/>
          <w:p>
            <w:pPr>
              <w:pStyle w:val="kar_table_cell"/>
            </w:pPr>
            <w:r>
              <w:t xml:space="preserve">27</w:t>
            </w:r>
          </w:p>
        </w:tc>
        <w:tc>
          <w:tcPr/>
          <w:p>
            <w:pPr>
              <w:pStyle w:val="kar_table_cell"/>
            </w:pPr>
            <w:r>
              <w:t xml:space="preserve">990</w:t>
            </w:r>
          </w:p>
        </w:tc>
        <w:tc>
          <w:tcPr/>
          <w:p>
            <w:pPr>
              <w:pStyle w:val="kar_table_cell"/>
            </w:pPr>
            <w:r>
              <w:t xml:space="preserve">21</w:t>
            </w:r>
          </w:p>
        </w:tc>
        <w:tc>
          <w:tcPr/>
          <w:p>
            <w:pPr>
              <w:pStyle w:val="kar_table_cell"/>
            </w:pPr>
            <w:r>
              <w:t xml:space="preserve">760</w:t>
            </w:r>
          </w:p>
        </w:tc>
        <w:tc>
          <w:tcPr/>
          <w:p>
            <w:pPr>
              <w:pStyle w:val="kar_table_cell"/>
            </w:pPr>
            <w:r>
              <w:t xml:space="preserve">15</w:t>
            </w:r>
          </w:p>
        </w:tc>
        <w:tc>
          <w:tcPr/>
          <w:p>
            <w:pPr>
              <w:pStyle w:val="kar_table_cell"/>
            </w:pPr>
            <w:r>
              <w:t xml:space="preserve">530</w:t>
            </w:r>
          </w:p>
        </w:tc>
        <w:tc>
          <w:tcPr/>
          <w:p>
            <w:pPr>
              <w:pStyle w:val="kar_table_cell"/>
            </w:pPr>
            <w:r>
              <w:t xml:space="preserve">11</w:t>
            </w:r>
          </w:p>
        </w:tc>
      </w:tr>
      <w:tr>
        <w:tc>
          <w:tcPr/>
          <w:p>
            <w:pPr>
              <w:pStyle w:val="kar_table_cell"/>
            </w:pPr>
            <w:r>
              <w:t xml:space="preserve">1440</w:t>
            </w:r>
          </w:p>
        </w:tc>
        <w:tc>
          <w:tcPr/>
          <w:p>
            <w:pPr>
              <w:pStyle w:val="kar_table_cell"/>
            </w:pPr>
            <w:r>
              <w:t xml:space="preserve">33</w:t>
            </w:r>
          </w:p>
        </w:tc>
        <w:tc>
          <w:tcPr/>
          <w:p>
            <w:pPr>
              <w:pStyle w:val="kar_table_cell"/>
            </w:pPr>
            <w:r>
              <w:t xml:space="preserve">1210</w:t>
            </w:r>
          </w:p>
        </w:tc>
        <w:tc>
          <w:tcPr/>
          <w:p>
            <w:pPr>
              <w:pStyle w:val="kar_table_cell"/>
            </w:pPr>
            <w:r>
              <w:t xml:space="preserve">27</w:t>
            </w:r>
          </w:p>
        </w:tc>
        <w:tc>
          <w:tcPr/>
          <w:p>
            <w:pPr>
              <w:pStyle w:val="kar_table_cell"/>
            </w:pPr>
            <w:r>
              <w:t xml:space="preserve">980</w:t>
            </w:r>
          </w:p>
        </w:tc>
        <w:tc>
          <w:tcPr/>
          <w:p>
            <w:pPr>
              <w:pStyle w:val="kar_table_cell"/>
            </w:pPr>
            <w:r>
              <w:t xml:space="preserve">21</w:t>
            </w:r>
          </w:p>
        </w:tc>
        <w:tc>
          <w:tcPr/>
          <w:p>
            <w:pPr>
              <w:pStyle w:val="kar_table_cell"/>
            </w:pPr>
            <w:r>
              <w:t xml:space="preserve">750</w:t>
            </w:r>
          </w:p>
        </w:tc>
        <w:tc>
          <w:tcPr/>
          <w:p>
            <w:pPr>
              <w:pStyle w:val="kar_table_cell"/>
            </w:pPr>
            <w:r>
              <w:t xml:space="preserve">15</w:t>
            </w:r>
          </w:p>
        </w:tc>
        <w:tc>
          <w:tcPr/>
          <w:p>
            <w:pPr>
              <w:pStyle w:val="kar_table_cell"/>
            </w:pPr>
            <w:r>
              <w:t xml:space="preserve">520</w:t>
            </w:r>
          </w:p>
        </w:tc>
        <w:tc>
          <w:tcPr/>
          <w:p>
            <w:pPr>
              <w:pStyle w:val="kar_table_cell"/>
            </w:pPr>
            <w:r>
              <w:t xml:space="preserve">11</w:t>
            </w:r>
          </w:p>
        </w:tc>
      </w:tr>
      <w:tr>
        <w:tc>
          <w:tcPr/>
          <w:p>
            <w:pPr>
              <w:pStyle w:val="kar_table_cell"/>
            </w:pPr>
            <w:r>
              <w:t xml:space="preserve">1430</w:t>
            </w:r>
          </w:p>
        </w:tc>
        <w:tc>
          <w:tcPr/>
          <w:p>
            <w:pPr>
              <w:pStyle w:val="kar_table_cell"/>
            </w:pPr>
            <w:r>
              <w:t xml:space="preserve">32</w:t>
            </w:r>
          </w:p>
        </w:tc>
        <w:tc>
          <w:tcPr/>
          <w:p>
            <w:pPr>
              <w:pStyle w:val="kar_table_cell"/>
            </w:pPr>
            <w:r>
              <w:t xml:space="preserve">1200</w:t>
            </w:r>
          </w:p>
        </w:tc>
        <w:tc>
          <w:tcPr/>
          <w:p>
            <w:pPr>
              <w:pStyle w:val="kar_table_cell"/>
            </w:pPr>
            <w:r>
              <w:t xml:space="preserve">26</w:t>
            </w:r>
          </w:p>
        </w:tc>
        <w:tc>
          <w:tcPr/>
          <w:p>
            <w:pPr>
              <w:pStyle w:val="kar_table_cell"/>
            </w:pPr>
            <w:r>
              <w:t xml:space="preserve">970</w:t>
            </w:r>
          </w:p>
        </w:tc>
        <w:tc>
          <w:tcPr/>
          <w:p>
            <w:pPr>
              <w:pStyle w:val="kar_table_cell"/>
            </w:pPr>
            <w:r>
              <w:t xml:space="preserve">20</w:t>
            </w:r>
          </w:p>
        </w:tc>
        <w:tc>
          <w:tcPr/>
          <w:p>
            <w:pPr>
              <w:pStyle w:val="kar_table_cell"/>
            </w:pPr>
            <w:r>
              <w:t xml:space="preserve">740</w:t>
            </w:r>
          </w:p>
        </w:tc>
        <w:tc>
          <w:tcPr/>
          <w:p>
            <w:pPr>
              <w:pStyle w:val="kar_table_cell"/>
            </w:pPr>
            <w:r>
              <w:t xml:space="preserve">15</w:t>
            </w:r>
          </w:p>
        </w:tc>
        <w:tc>
          <w:tcPr/>
          <w:p>
            <w:pPr>
              <w:pStyle w:val="kar_table_cell"/>
            </w:pPr>
            <w:r>
              <w:t xml:space="preserve">510</w:t>
            </w:r>
          </w:p>
        </w:tc>
        <w:tc>
          <w:tcPr/>
          <w:p>
            <w:pPr>
              <w:pStyle w:val="kar_table_cell"/>
            </w:pPr>
            <w:r>
              <w:t xml:space="preserve">11</w:t>
            </w:r>
          </w:p>
        </w:tc>
      </w:tr>
      <w:tr>
        <w:tc>
          <w:tcPr/>
          <w:p>
            <w:pPr>
              <w:pStyle w:val="kar_table_cell"/>
            </w:pPr>
            <w:r>
              <w:t xml:space="preserve">1420</w:t>
            </w:r>
          </w:p>
        </w:tc>
        <w:tc>
          <w:tcPr/>
          <w:p>
            <w:pPr>
              <w:pStyle w:val="kar_table_cell"/>
            </w:pPr>
            <w:r>
              <w:t xml:space="preserve">32</w:t>
            </w:r>
          </w:p>
        </w:tc>
        <w:tc>
          <w:tcPr/>
          <w:p>
            <w:pPr>
              <w:pStyle w:val="kar_table_cell"/>
            </w:pPr>
            <w:r>
              <w:t xml:space="preserve">1190</w:t>
            </w:r>
          </w:p>
        </w:tc>
        <w:tc>
          <w:tcPr/>
          <w:p>
            <w:pPr>
              <w:pStyle w:val="kar_table_cell"/>
            </w:pPr>
            <w:r>
              <w:t xml:space="preserve">26</w:t>
            </w:r>
          </w:p>
        </w:tc>
        <w:tc>
          <w:tcPr/>
          <w:p>
            <w:pPr>
              <w:pStyle w:val="kar_table_cell"/>
            </w:pPr>
            <w:r>
              <w:t xml:space="preserve">960</w:t>
            </w:r>
          </w:p>
        </w:tc>
        <w:tc>
          <w:tcPr/>
          <w:p>
            <w:pPr>
              <w:pStyle w:val="kar_table_cell"/>
            </w:pPr>
            <w:r>
              <w:t xml:space="preserve">20</w:t>
            </w:r>
          </w:p>
        </w:tc>
        <w:tc>
          <w:tcPr/>
          <w:p>
            <w:pPr>
              <w:pStyle w:val="kar_table_cell"/>
            </w:pPr>
            <w:r>
              <w:t xml:space="preserve">730</w:t>
            </w:r>
          </w:p>
        </w:tc>
        <w:tc>
          <w:tcPr/>
          <w:p>
            <w:pPr>
              <w:pStyle w:val="kar_table_cell"/>
            </w:pPr>
            <w:r>
              <w:t xml:space="preserve">15</w:t>
            </w:r>
          </w:p>
        </w:tc>
        <w:tc>
          <w:tcPr/>
          <w:p>
            <w:pPr>
              <w:pStyle w:val="kar_table_cell"/>
            </w:pPr>
            <w:r>
              <w:t xml:space="preserve"> </w:t>
            </w:r>
          </w:p>
        </w:tc>
        <w:tc>
          <w:tcPr/>
          <w:p>
            <w:pPr>
              <w:pStyle w:val="kar_table_cell"/>
            </w:pPr>
            <w:r>
              <w:t xml:space="preserve"> </w:t>
            </w:r>
          </w:p>
        </w:tc>
      </w:tr>
      <w:tr>
        <w:tc>
          <w:tcPr/>
          <w:p>
            <w:pPr>
              <w:pStyle w:val="kar_table_cell"/>
            </w:pPr>
            <w:r>
              <w:t xml:space="preserve">1410</w:t>
            </w:r>
          </w:p>
        </w:tc>
        <w:tc>
          <w:tcPr/>
          <w:p>
            <w:pPr>
              <w:pStyle w:val="kar_table_cell"/>
            </w:pPr>
            <w:r>
              <w:t xml:space="preserve">32</w:t>
            </w:r>
          </w:p>
        </w:tc>
        <w:tc>
          <w:tcPr/>
          <w:p>
            <w:pPr>
              <w:pStyle w:val="kar_table_cell"/>
            </w:pPr>
            <w:r>
              <w:t xml:space="preserve">1180</w:t>
            </w:r>
          </w:p>
        </w:tc>
        <w:tc>
          <w:tcPr/>
          <w:p>
            <w:pPr>
              <w:pStyle w:val="kar_table_cell"/>
            </w:pPr>
            <w:r>
              <w:t xml:space="preserve">26</w:t>
            </w:r>
          </w:p>
        </w:tc>
        <w:tc>
          <w:tcPr/>
          <w:p>
            <w:pPr>
              <w:pStyle w:val="kar_table_cell"/>
            </w:pPr>
            <w:r>
              <w:t xml:space="preserve">950</w:t>
            </w:r>
          </w:p>
        </w:tc>
        <w:tc>
          <w:tcPr/>
          <w:p>
            <w:pPr>
              <w:pStyle w:val="kar_table_cell"/>
            </w:pPr>
            <w:r>
              <w:t xml:space="preserve">20</w:t>
            </w:r>
          </w:p>
        </w:tc>
        <w:tc>
          <w:tcPr/>
          <w:p>
            <w:pPr>
              <w:pStyle w:val="kar_table_cell"/>
            </w:pPr>
            <w:r>
              <w:t xml:space="preserve">720</w:t>
            </w:r>
          </w:p>
        </w:tc>
        <w:tc>
          <w:tcPr/>
          <w:p>
            <w:pPr>
              <w:pStyle w:val="kar_table_cell"/>
            </w:pPr>
            <w:r>
              <w:t xml:space="preserve">15</w:t>
            </w:r>
          </w:p>
        </w:tc>
        <w:tc>
          <w:tcPr/>
          <w:p>
            <w:pPr>
              <w:pStyle w:val="kar_table_cell"/>
            </w:pPr>
            <w:r>
              <w:t xml:space="preserve"> </w:t>
            </w:r>
          </w:p>
        </w:tc>
        <w:tc>
          <w:tcPr/>
          <w:p>
            <w:pPr>
              <w:pStyle w:val="kar_table_cell"/>
            </w:pPr>
            <w:r>
              <w:t xml:space="preserve"> </w:t>
            </w:r>
          </w:p>
        </w:tc>
      </w:tr>
      <w:tr>
        <w:tc>
          <w:tcPr/>
          <w:p>
            <w:pPr>
              <w:pStyle w:val="kar_table_cell"/>
            </w:pPr>
            <w:r>
              <w:t xml:space="preserve">1400</w:t>
            </w:r>
          </w:p>
        </w:tc>
        <w:tc>
          <w:tcPr/>
          <w:p>
            <w:pPr>
              <w:pStyle w:val="kar_table_cell"/>
            </w:pPr>
            <w:r>
              <w:t xml:space="preserve">32</w:t>
            </w:r>
          </w:p>
        </w:tc>
        <w:tc>
          <w:tcPr/>
          <w:p>
            <w:pPr>
              <w:pStyle w:val="kar_table_cell"/>
            </w:pPr>
            <w:r>
              <w:t xml:space="preserve">1170</w:t>
            </w:r>
          </w:p>
        </w:tc>
        <w:tc>
          <w:tcPr/>
          <w:p>
            <w:pPr>
              <w:pStyle w:val="kar_table_cell"/>
            </w:pPr>
            <w:r>
              <w:t xml:space="preserve">26</w:t>
            </w:r>
          </w:p>
        </w:tc>
        <w:tc>
          <w:tcPr/>
          <w:p>
            <w:pPr>
              <w:pStyle w:val="kar_table_cell"/>
            </w:pPr>
            <w:r>
              <w:t xml:space="preserve">940</w:t>
            </w:r>
          </w:p>
        </w:tc>
        <w:tc>
          <w:tcPr/>
          <w:p>
            <w:pPr>
              <w:pStyle w:val="kar_table_cell"/>
            </w:pPr>
            <w:r>
              <w:t xml:space="preserve">20</w:t>
            </w:r>
          </w:p>
        </w:tc>
        <w:tc>
          <w:tcPr/>
          <w:p>
            <w:pPr>
              <w:pStyle w:val="kar_table_cell"/>
            </w:pPr>
            <w:r>
              <w:t xml:space="preserve">710</w:t>
            </w:r>
          </w:p>
        </w:tc>
        <w:tc>
          <w:tcPr/>
          <w:p>
            <w:pPr>
              <w:pStyle w:val="kar_table_cell"/>
            </w:pPr>
            <w:r>
              <w:t xml:space="preserve">14</w:t>
            </w:r>
          </w:p>
        </w:tc>
        <w:tc>
          <w:tcPr/>
          <w:p>
            <w:pPr>
              <w:pStyle w:val="kar_table_cell"/>
            </w:pPr>
            <w:r>
              <w:t xml:space="preserve"> </w:t>
            </w:r>
          </w:p>
        </w:tc>
        <w:tc>
          <w:tcPr/>
          <w:p>
            <w:pPr>
              <w:pStyle w:val="kar_table_cell"/>
            </w:pPr>
            <w:r>
              <w:t xml:space="preserve"> </w:t>
            </w:r>
          </w:p>
        </w:tc>
      </w:tr>
      <w:tr>
        <w:tc>
          <w:tcPr/>
          <w:p>
            <w:pPr>
              <w:pStyle w:val="kar_table_cell"/>
            </w:pPr>
            <w:r>
              <w:t xml:space="preserve">1390</w:t>
            </w:r>
          </w:p>
        </w:tc>
        <w:tc>
          <w:tcPr/>
          <w:p>
            <w:pPr>
              <w:pStyle w:val="kar_table_cell"/>
            </w:pPr>
            <w:r>
              <w:t xml:space="preserve">31</w:t>
            </w:r>
          </w:p>
        </w:tc>
        <w:tc>
          <w:tcPr/>
          <w:p>
            <w:pPr>
              <w:pStyle w:val="kar_table_cell"/>
            </w:pPr>
            <w:r>
              <w:t xml:space="preserve">1160</w:t>
            </w:r>
          </w:p>
        </w:tc>
        <w:tc>
          <w:tcPr/>
          <w:p>
            <w:pPr>
              <w:pStyle w:val="kar_table_cell"/>
            </w:pPr>
            <w:r>
              <w:t xml:space="preserve">25</w:t>
            </w:r>
          </w:p>
        </w:tc>
        <w:tc>
          <w:tcPr/>
          <w:p>
            <w:pPr>
              <w:pStyle w:val="kar_table_cell"/>
            </w:pPr>
            <w:r>
              <w:t xml:space="preserve">930</w:t>
            </w:r>
          </w:p>
        </w:tc>
        <w:tc>
          <w:tcPr/>
          <w:p>
            <w:pPr>
              <w:pStyle w:val="kar_table_cell"/>
            </w:pPr>
            <w:r>
              <w:t xml:space="preserve">19</w:t>
            </w:r>
          </w:p>
        </w:tc>
        <w:tc>
          <w:tcPr/>
          <w:p>
            <w:pPr>
              <w:pStyle w:val="kar_table_cell"/>
            </w:pPr>
            <w:r>
              <w:t xml:space="preserve">700</w:t>
            </w:r>
          </w:p>
        </w:tc>
        <w:tc>
          <w:tcPr/>
          <w:p>
            <w:pPr>
              <w:pStyle w:val="kar_table_cell"/>
            </w:pPr>
            <w:r>
              <w:t xml:space="preserve">14</w:t>
            </w:r>
          </w:p>
        </w:tc>
        <w:tc>
          <w:tcPr/>
          <w:p>
            <w:pPr>
              <w:pStyle w:val="kar_table_cell"/>
            </w:pPr>
            <w:r>
              <w:t xml:space="preserve"> </w:t>
            </w:r>
          </w:p>
        </w:tc>
        <w:tc>
          <w:tcPr/>
          <w:p>
            <w:pPr>
              <w:pStyle w:val="kar_table_cell"/>
            </w:pPr>
            <w:r>
              <w:t xml:space="preserve"> </w:t>
            </w:r>
          </w:p>
        </w:tc>
      </w:tr>
      <w:tr>
        <w:tc>
          <w:tcPr/>
          <w:p>
            <w:pPr>
              <w:pStyle w:val="kar_table_cell"/>
            </w:pPr>
            <w:r>
              <w:t xml:space="preserve">1380</w:t>
            </w:r>
          </w:p>
        </w:tc>
        <w:tc>
          <w:tcPr/>
          <w:p>
            <w:pPr>
              <w:pStyle w:val="kar_table_cell"/>
            </w:pPr>
            <w:r>
              <w:t xml:space="preserve">31</w:t>
            </w:r>
          </w:p>
        </w:tc>
        <w:tc>
          <w:tcPr/>
          <w:p>
            <w:pPr>
              <w:pStyle w:val="kar_table_cell"/>
            </w:pPr>
            <w:r>
              <w:t xml:space="preserve">1150</w:t>
            </w:r>
          </w:p>
        </w:tc>
        <w:tc>
          <w:tcPr/>
          <w:p>
            <w:pPr>
              <w:pStyle w:val="kar_table_cell"/>
            </w:pPr>
            <w:r>
              <w:t xml:space="preserve">25</w:t>
            </w:r>
          </w:p>
        </w:tc>
        <w:tc>
          <w:tcPr/>
          <w:p>
            <w:pPr>
              <w:pStyle w:val="kar_table_cell"/>
            </w:pPr>
            <w:r>
              <w:t xml:space="preserve">920</w:t>
            </w:r>
          </w:p>
        </w:tc>
        <w:tc>
          <w:tcPr/>
          <w:p>
            <w:pPr>
              <w:pStyle w:val="kar_table_cell"/>
            </w:pPr>
            <w:r>
              <w:t xml:space="preserve">19</w:t>
            </w:r>
          </w:p>
        </w:tc>
        <w:tc>
          <w:tcPr/>
          <w:p>
            <w:pPr>
              <w:pStyle w:val="kar_table_cell"/>
            </w:pPr>
            <w:r>
              <w:t xml:space="preserve">690</w:t>
            </w:r>
          </w:p>
        </w:tc>
        <w:tc>
          <w:tcPr/>
          <w:p>
            <w:pPr>
              <w:pStyle w:val="kar_table_cell"/>
            </w:pPr>
            <w:r>
              <w:t xml:space="preserve">14</w:t>
            </w:r>
          </w:p>
        </w:tc>
        <w:tc>
          <w:tcPr/>
          <w:p>
            <w:pPr>
              <w:pStyle w:val="kar_table_cell"/>
            </w:pPr>
            <w:r>
              <w:t xml:space="preserve"> </w:t>
            </w:r>
          </w:p>
        </w:tc>
        <w:tc>
          <w:tcPr/>
          <w:p>
            <w:pPr>
              <w:pStyle w:val="kar_table_cell"/>
            </w:pPr>
            <w:r>
              <w:t xml:space="preserve"> </w:t>
            </w:r>
          </w:p>
        </w:tc>
      </w:tr>
      <w:tr>
        <w:tc>
          <w:tcPr>
            <w:gridSpan w:val="10"/>
          </w:tcPr>
          <w:p>
            <w:pPr>
              <w:pStyle w:val="kar_table_cell"/>
            </w:pPr>
            <w:r>
              <w:t xml:space="preserve">This table may be used to relate SAT CR+M scores to ACT Composite scores.</w:t>
            </w:r>
            <w:r>
              <w:t xml:space="preserve">The estimates are based on the test scores of 300,437 students who took both the ACT and the SAT CR+M between September 2004 and June 2006. Because the ACT and the SAT CR+M have different content, students' actual scores on the ACT could differ significantly from the concordance estimates in the table.</w:t>
            </w:r>
            <w:r>
              <w:t xml:space="preserve">Source: ACT, Inc. Questions about the concordance study may be directed to ACT's Research Division (319/337-1471).</w:t>
            </w:r>
            <w:r>
              <w:t xml:space="preserve">June, 2008</w:t>
            </w:r>
          </w:p>
        </w:tc>
      </w:tr>
    </w:tbl>
    <w:p>
      <w:pPr>
        <w:pStyle w:val="kar_subsection"/>
      </w:pPr>
      <w:r>
        <w:t xml:space="preserve">(3)</w:t>
      </w:r>
      <w:r>
        <w:t xml:space="preserve"> </w:t>
      </w:r>
      <w:r>
        <w:t xml:space="preserve">Pursuant to KRS 164.7874(3), the SAT and ACT Conversion Table included in this subsection shall be used to convert scores for SAT exams taken during or after </w:t>
      </w:r>
      <w:r>
        <w:rPr>
          <w:u w:val="single"/>
        </w:rPr>
        <w:t xml:space="preserve">the March 2016-2017 academic year, but prior to July 2018</w:t>
      </w:r>
      <w:r>
        <w:t>[</w:t>
      </w:r>
      <w:r>
        <w:rPr>
          <w:strike w:val="true"/>
        </w:rPr>
        <w:t xml:space="preserve">March 2016</w:t>
      </w:r>
      <w:r>
        <w:t>]</w:t>
      </w:r>
      <w:r>
        <w:t xml:space="preserve">. Only the scores from the Evidence-Based Reading and Writing Sections (ERW+M) of the SAT within a single exam administration shall be considered for KEES supplemental awards.</w:t>
      </w:r>
    </w:p>
    <w:tbl>
      <w:tblPr>
        <w:tblStyle w:val="kar_table"/>
        <w:tblW w:w="0" w:type="auto"/>
      </w:tblPr>
      <w:tblGrid>
        <w:gridCol w:w="1"/>
        <w:gridCol w:w="1"/>
        <w:gridCol w:w="1"/>
        <w:gridCol w:w="1"/>
        <w:gridCol w:w="1"/>
        <w:gridCol w:w="1"/>
        <w:gridCol w:w="1"/>
        <w:gridCol w:w="1"/>
        <w:gridCol w:w="1"/>
        <w:gridCol w:w="1"/>
      </w:tblGrid>
      <w:tr>
        <w:tc>
          <w:tcPr>
            <w:gridSpan w:val="10"/>
          </w:tcPr>
          <w:p>
            <w:pPr>
              <w:pStyle w:val="kar_table_cell"/>
            </w:pPr>
            <w:r>
              <w:t xml:space="preserve">Table C-2</w:t>
            </w:r>
            <w:r>
              <w:t xml:space="preserve">Concordance Between SAT </w:t>
            </w:r>
            <w:r>
              <w:rPr>
                <w:u w:val="single"/>
              </w:rPr>
              <w:t xml:space="preserve">ERW+M</w:t>
            </w:r>
            <w:r>
              <w:t>[</w:t>
            </w:r>
            <w:r>
              <w:rPr>
                <w:strike w:val="true"/>
              </w:rPr>
              <w:t xml:space="preserve">EBR+M</w:t>
            </w:r>
            <w:r>
              <w:t>]</w:t>
            </w:r>
            <w:r>
              <w:t xml:space="preserve"> Score and ACT Composite Score</w:t>
            </w:r>
          </w:p>
        </w:tc>
      </w:tr>
      <w:tr>
        <w:tc>
          <w:tcPr/>
          <w:p>
            <w:pPr>
              <w:pStyle w:val="kar_table_cell"/>
            </w:pPr>
            <w:r>
              <w:t xml:space="preserve">SAT ERW+M</w:t>
            </w:r>
          </w:p>
        </w:tc>
        <w:tc>
          <w:tcPr/>
          <w:p>
            <w:pPr>
              <w:pStyle w:val="kar_table_cell"/>
            </w:pPr>
            <w:r>
              <w:t xml:space="preserve">ACT</w:t>
            </w:r>
            <w:r>
              <w:t xml:space="preserve">Composite</w:t>
            </w:r>
          </w:p>
        </w:tc>
        <w:tc>
          <w:tcPr/>
          <w:p>
            <w:pPr>
              <w:pStyle w:val="kar_table_cell"/>
            </w:pPr>
            <w:r>
              <w:t xml:space="preserve">SAT ERW+M</w:t>
            </w:r>
          </w:p>
        </w:tc>
        <w:tc>
          <w:tcPr/>
          <w:p>
            <w:pPr>
              <w:pStyle w:val="kar_table_cell"/>
            </w:pPr>
            <w:r>
              <w:t xml:space="preserve">ACT</w:t>
            </w:r>
            <w:r>
              <w:t xml:space="preserve">Composite</w:t>
            </w:r>
          </w:p>
        </w:tc>
        <w:tc>
          <w:tcPr/>
          <w:p>
            <w:pPr>
              <w:pStyle w:val="kar_table_cell"/>
            </w:pPr>
            <w:r>
              <w:t xml:space="preserve">SAT ERW+M</w:t>
            </w:r>
          </w:p>
        </w:tc>
        <w:tc>
          <w:tcPr/>
          <w:p>
            <w:pPr>
              <w:pStyle w:val="kar_table_cell"/>
            </w:pPr>
            <w:r>
              <w:t xml:space="preserve">ACT</w:t>
            </w:r>
            <w:r>
              <w:t xml:space="preserve">Composite</w:t>
            </w:r>
          </w:p>
        </w:tc>
        <w:tc>
          <w:tcPr/>
          <w:p>
            <w:pPr>
              <w:pStyle w:val="kar_table_cell"/>
            </w:pPr>
            <w:r>
              <w:t xml:space="preserve">SAT ERW+M</w:t>
            </w:r>
          </w:p>
        </w:tc>
        <w:tc>
          <w:tcPr/>
          <w:p>
            <w:pPr>
              <w:pStyle w:val="kar_table_cell"/>
            </w:pPr>
            <w:r>
              <w:t xml:space="preserve">ACT</w:t>
            </w:r>
            <w:r>
              <w:t xml:space="preserve">Composite</w:t>
            </w:r>
          </w:p>
        </w:tc>
        <w:tc>
          <w:tcPr/>
          <w:p>
            <w:pPr>
              <w:pStyle w:val="kar_table_cell"/>
            </w:pPr>
            <w:r>
              <w:t xml:space="preserve">SAT ERW+M</w:t>
            </w:r>
          </w:p>
        </w:tc>
        <w:tc>
          <w:tcPr/>
          <w:p>
            <w:pPr>
              <w:pStyle w:val="kar_table_cell"/>
            </w:pPr>
            <w:r>
              <w:t xml:space="preserve">ACT</w:t>
            </w:r>
            <w:r>
              <w:t xml:space="preserve">Composite</w:t>
            </w:r>
          </w:p>
        </w:tc>
      </w:tr>
      <w:tr>
        <w:tc>
          <w:tcPr/>
          <w:p>
            <w:pPr>
              <w:pStyle w:val="kar_table_cell"/>
            </w:pPr>
            <w:r>
              <w:t xml:space="preserve">1600</w:t>
            </w:r>
          </w:p>
        </w:tc>
        <w:tc>
          <w:tcPr/>
          <w:p>
            <w:pPr>
              <w:pStyle w:val="kar_table_cell"/>
            </w:pPr>
            <w:r>
              <w:t xml:space="preserve">36</w:t>
            </w:r>
          </w:p>
        </w:tc>
        <w:tc>
          <w:tcPr/>
          <w:p>
            <w:pPr>
              <w:pStyle w:val="kar_table_cell"/>
            </w:pPr>
            <w:r>
              <w:t xml:space="preserve">1380</w:t>
            </w:r>
          </w:p>
        </w:tc>
        <w:tc>
          <w:tcPr/>
          <w:p>
            <w:pPr>
              <w:pStyle w:val="kar_table_cell"/>
            </w:pPr>
            <w:r>
              <w:t xml:space="preserve">29</w:t>
            </w:r>
          </w:p>
        </w:tc>
        <w:tc>
          <w:tcPr/>
          <w:p>
            <w:pPr>
              <w:pStyle w:val="kar_table_cell"/>
            </w:pPr>
            <w:r>
              <w:t xml:space="preserve">1160</w:t>
            </w:r>
          </w:p>
        </w:tc>
        <w:tc>
          <w:tcPr/>
          <w:p>
            <w:pPr>
              <w:pStyle w:val="kar_table_cell"/>
            </w:pPr>
            <w:r>
              <w:t xml:space="preserve">24</w:t>
            </w:r>
          </w:p>
        </w:tc>
        <w:tc>
          <w:tcPr/>
          <w:p>
            <w:pPr>
              <w:pStyle w:val="kar_table_cell"/>
            </w:pPr>
            <w:r>
              <w:t xml:space="preserve">940</w:t>
            </w:r>
          </w:p>
        </w:tc>
        <w:tc>
          <w:tcPr/>
          <w:p>
            <w:pPr>
              <w:pStyle w:val="kar_table_cell"/>
            </w:pPr>
            <w:r>
              <w:t xml:space="preserve">18</w:t>
            </w:r>
          </w:p>
        </w:tc>
        <w:tc>
          <w:tcPr/>
          <w:p>
            <w:pPr>
              <w:pStyle w:val="kar_table_cell"/>
            </w:pPr>
            <w:r>
              <w:t xml:space="preserve">720</w:t>
            </w:r>
          </w:p>
        </w:tc>
        <w:tc>
          <w:tcPr/>
          <w:p>
            <w:pPr>
              <w:pStyle w:val="kar_table_cell"/>
            </w:pPr>
            <w:r>
              <w:t xml:space="preserve">13</w:t>
            </w:r>
          </w:p>
        </w:tc>
      </w:tr>
      <w:tr>
        <w:tc>
          <w:tcPr/>
          <w:p>
            <w:pPr>
              <w:pStyle w:val="kar_table_cell"/>
            </w:pPr>
            <w:r>
              <w:t xml:space="preserve">1590</w:t>
            </w:r>
          </w:p>
        </w:tc>
        <w:tc>
          <w:tcPr/>
          <w:p>
            <w:pPr>
              <w:pStyle w:val="kar_table_cell"/>
            </w:pPr>
            <w:r>
              <w:t xml:space="preserve">35</w:t>
            </w:r>
          </w:p>
        </w:tc>
        <w:tc>
          <w:tcPr/>
          <w:p>
            <w:pPr>
              <w:pStyle w:val="kar_table_cell"/>
            </w:pPr>
            <w:r>
              <w:t xml:space="preserve">1370</w:t>
            </w:r>
          </w:p>
        </w:tc>
        <w:tc>
          <w:tcPr/>
          <w:p>
            <w:pPr>
              <w:pStyle w:val="kar_table_cell"/>
            </w:pPr>
            <w:r>
              <w:t xml:space="preserve">29</w:t>
            </w:r>
          </w:p>
        </w:tc>
        <w:tc>
          <w:tcPr/>
          <w:p>
            <w:pPr>
              <w:pStyle w:val="kar_table_cell"/>
            </w:pPr>
            <w:r>
              <w:t xml:space="preserve">1150</w:t>
            </w:r>
          </w:p>
        </w:tc>
        <w:tc>
          <w:tcPr/>
          <w:p>
            <w:pPr>
              <w:pStyle w:val="kar_table_cell"/>
            </w:pPr>
            <w:r>
              <w:t xml:space="preserve">23</w:t>
            </w:r>
          </w:p>
        </w:tc>
        <w:tc>
          <w:tcPr/>
          <w:p>
            <w:pPr>
              <w:pStyle w:val="kar_table_cell"/>
            </w:pPr>
            <w:r>
              <w:t xml:space="preserve">930</w:t>
            </w:r>
          </w:p>
        </w:tc>
        <w:tc>
          <w:tcPr/>
          <w:p>
            <w:pPr>
              <w:pStyle w:val="kar_table_cell"/>
            </w:pPr>
            <w:r>
              <w:t xml:space="preserve">17</w:t>
            </w:r>
          </w:p>
        </w:tc>
        <w:tc>
          <w:tcPr/>
          <w:p>
            <w:pPr>
              <w:pStyle w:val="kar_table_cell"/>
            </w:pPr>
            <w:r>
              <w:t xml:space="preserve">710</w:t>
            </w:r>
          </w:p>
        </w:tc>
        <w:tc>
          <w:tcPr/>
          <w:p>
            <w:pPr>
              <w:pStyle w:val="kar_table_cell"/>
            </w:pPr>
            <w:r>
              <w:t xml:space="preserve">12</w:t>
            </w:r>
          </w:p>
        </w:tc>
      </w:tr>
      <w:tr>
        <w:tc>
          <w:tcPr/>
          <w:p>
            <w:pPr>
              <w:pStyle w:val="kar_table_cell"/>
            </w:pPr>
            <w:r>
              <w:t xml:space="preserve">1580</w:t>
            </w:r>
          </w:p>
        </w:tc>
        <w:tc>
          <w:tcPr/>
          <w:p>
            <w:pPr>
              <w:pStyle w:val="kar_table_cell"/>
            </w:pPr>
            <w:r>
              <w:t xml:space="preserve">35</w:t>
            </w:r>
          </w:p>
        </w:tc>
        <w:tc>
          <w:tcPr/>
          <w:p>
            <w:pPr>
              <w:pStyle w:val="kar_table_cell"/>
            </w:pPr>
            <w:r>
              <w:t xml:space="preserve">1360</w:t>
            </w:r>
          </w:p>
        </w:tc>
        <w:tc>
          <w:tcPr/>
          <w:p>
            <w:pPr>
              <w:pStyle w:val="kar_table_cell"/>
            </w:pPr>
            <w:r>
              <w:t xml:space="preserve">29</w:t>
            </w:r>
          </w:p>
        </w:tc>
        <w:tc>
          <w:tcPr/>
          <w:p>
            <w:pPr>
              <w:pStyle w:val="kar_table_cell"/>
            </w:pPr>
            <w:r>
              <w:t xml:space="preserve">1140</w:t>
            </w:r>
          </w:p>
        </w:tc>
        <w:tc>
          <w:tcPr/>
          <w:p>
            <w:pPr>
              <w:pStyle w:val="kar_table_cell"/>
            </w:pPr>
            <w:r>
              <w:t xml:space="preserve">23</w:t>
            </w:r>
          </w:p>
        </w:tc>
        <w:tc>
          <w:tcPr/>
          <w:p>
            <w:pPr>
              <w:pStyle w:val="kar_table_cell"/>
            </w:pPr>
            <w:r>
              <w:t xml:space="preserve">920</w:t>
            </w:r>
          </w:p>
        </w:tc>
        <w:tc>
          <w:tcPr/>
          <w:p>
            <w:pPr>
              <w:pStyle w:val="kar_table_cell"/>
            </w:pPr>
            <w:r>
              <w:t xml:space="preserve">17</w:t>
            </w:r>
          </w:p>
        </w:tc>
        <w:tc>
          <w:tcPr/>
          <w:p>
            <w:pPr>
              <w:pStyle w:val="kar_table_cell"/>
            </w:pPr>
            <w:r>
              <w:t xml:space="preserve">700</w:t>
            </w:r>
          </w:p>
        </w:tc>
        <w:tc>
          <w:tcPr/>
          <w:p>
            <w:pPr>
              <w:pStyle w:val="kar_table_cell"/>
            </w:pPr>
            <w:r>
              <w:t xml:space="preserve">12</w:t>
            </w:r>
          </w:p>
        </w:tc>
      </w:tr>
      <w:tr>
        <w:tc>
          <w:tcPr/>
          <w:p>
            <w:pPr>
              <w:pStyle w:val="kar_table_cell"/>
            </w:pPr>
            <w:r>
              <w:t xml:space="preserve">1570</w:t>
            </w:r>
          </w:p>
        </w:tc>
        <w:tc>
          <w:tcPr/>
          <w:p>
            <w:pPr>
              <w:pStyle w:val="kar_table_cell"/>
            </w:pPr>
            <w:r>
              <w:t xml:space="preserve">35</w:t>
            </w:r>
          </w:p>
        </w:tc>
        <w:tc>
          <w:tcPr/>
          <w:p>
            <w:pPr>
              <w:pStyle w:val="kar_table_cell"/>
            </w:pPr>
            <w:r>
              <w:t xml:space="preserve">1350</w:t>
            </w:r>
          </w:p>
        </w:tc>
        <w:tc>
          <w:tcPr/>
          <w:p>
            <w:pPr>
              <w:pStyle w:val="kar_table_cell"/>
            </w:pPr>
            <w:r>
              <w:t xml:space="preserve">29</w:t>
            </w:r>
          </w:p>
        </w:tc>
        <w:tc>
          <w:tcPr/>
          <w:p>
            <w:pPr>
              <w:pStyle w:val="kar_table_cell"/>
            </w:pPr>
            <w:r>
              <w:t xml:space="preserve">1130</w:t>
            </w:r>
          </w:p>
        </w:tc>
        <w:tc>
          <w:tcPr/>
          <w:p>
            <w:pPr>
              <w:pStyle w:val="kar_table_cell"/>
            </w:pPr>
            <w:r>
              <w:t xml:space="preserve">23</w:t>
            </w:r>
          </w:p>
        </w:tc>
        <w:tc>
          <w:tcPr/>
          <w:p>
            <w:pPr>
              <w:pStyle w:val="kar_table_cell"/>
            </w:pPr>
            <w:r>
              <w:t xml:space="preserve">910</w:t>
            </w:r>
          </w:p>
        </w:tc>
        <w:tc>
          <w:tcPr/>
          <w:p>
            <w:pPr>
              <w:pStyle w:val="kar_table_cell"/>
            </w:pPr>
            <w:r>
              <w:t xml:space="preserve">17</w:t>
            </w:r>
          </w:p>
        </w:tc>
        <w:tc>
          <w:tcPr/>
          <w:p>
            <w:pPr>
              <w:pStyle w:val="kar_table_cell"/>
            </w:pPr>
            <w:r>
              <w:t xml:space="preserve">690</w:t>
            </w:r>
          </w:p>
        </w:tc>
        <w:tc>
          <w:tcPr/>
          <w:p>
            <w:pPr>
              <w:pStyle w:val="kar_table_cell"/>
            </w:pPr>
            <w:r>
              <w:t xml:space="preserve">12</w:t>
            </w:r>
          </w:p>
        </w:tc>
      </w:tr>
      <w:tr>
        <w:tc>
          <w:tcPr/>
          <w:p>
            <w:pPr>
              <w:pStyle w:val="kar_table_cell"/>
            </w:pPr>
            <w:r>
              <w:t xml:space="preserve">1560</w:t>
            </w:r>
          </w:p>
        </w:tc>
        <w:tc>
          <w:tcPr/>
          <w:p>
            <w:pPr>
              <w:pStyle w:val="kar_table_cell"/>
            </w:pPr>
            <w:r>
              <w:t xml:space="preserve">35</w:t>
            </w:r>
          </w:p>
        </w:tc>
        <w:tc>
          <w:tcPr/>
          <w:p>
            <w:pPr>
              <w:pStyle w:val="kar_table_cell"/>
            </w:pPr>
            <w:r>
              <w:t xml:space="preserve">1340</w:t>
            </w:r>
          </w:p>
        </w:tc>
        <w:tc>
          <w:tcPr/>
          <w:p>
            <w:pPr>
              <w:pStyle w:val="kar_table_cell"/>
            </w:pPr>
            <w:r>
              <w:t xml:space="preserve">28</w:t>
            </w:r>
          </w:p>
        </w:tc>
        <w:tc>
          <w:tcPr/>
          <w:p>
            <w:pPr>
              <w:pStyle w:val="kar_table_cell"/>
            </w:pPr>
            <w:r>
              <w:t xml:space="preserve">1120</w:t>
            </w:r>
          </w:p>
        </w:tc>
        <w:tc>
          <w:tcPr/>
          <w:p>
            <w:pPr>
              <w:pStyle w:val="kar_table_cell"/>
            </w:pPr>
            <w:r>
              <w:t xml:space="preserve">22</w:t>
            </w:r>
          </w:p>
        </w:tc>
        <w:tc>
          <w:tcPr/>
          <w:p>
            <w:pPr>
              <w:pStyle w:val="kar_table_cell"/>
            </w:pPr>
            <w:r>
              <w:t xml:space="preserve">900</w:t>
            </w:r>
          </w:p>
        </w:tc>
        <w:tc>
          <w:tcPr/>
          <w:p>
            <w:pPr>
              <w:pStyle w:val="kar_table_cell"/>
            </w:pPr>
            <w:r>
              <w:t xml:space="preserve">17</w:t>
            </w:r>
          </w:p>
        </w:tc>
        <w:tc>
          <w:tcPr/>
          <w:p>
            <w:pPr>
              <w:pStyle w:val="kar_table_cell"/>
            </w:pPr>
            <w:r>
              <w:t xml:space="preserve">680</w:t>
            </w:r>
          </w:p>
        </w:tc>
        <w:tc>
          <w:tcPr/>
          <w:p>
            <w:pPr>
              <w:pStyle w:val="kar_table_cell"/>
            </w:pPr>
            <w:r>
              <w:t xml:space="preserve">12</w:t>
            </w:r>
          </w:p>
        </w:tc>
      </w:tr>
      <w:tr>
        <w:tc>
          <w:tcPr/>
          <w:p>
            <w:pPr>
              <w:pStyle w:val="kar_table_cell"/>
            </w:pPr>
            <w:r>
              <w:t xml:space="preserve">1550</w:t>
            </w:r>
          </w:p>
        </w:tc>
        <w:tc>
          <w:tcPr/>
          <w:p>
            <w:pPr>
              <w:pStyle w:val="kar_table_cell"/>
            </w:pPr>
            <w:r>
              <w:t xml:space="preserve">34</w:t>
            </w:r>
          </w:p>
        </w:tc>
        <w:tc>
          <w:tcPr/>
          <w:p>
            <w:pPr>
              <w:pStyle w:val="kar_table_cell"/>
            </w:pPr>
            <w:r>
              <w:t xml:space="preserve">1330</w:t>
            </w:r>
          </w:p>
        </w:tc>
        <w:tc>
          <w:tcPr/>
          <w:p>
            <w:pPr>
              <w:pStyle w:val="kar_table_cell"/>
            </w:pPr>
            <w:r>
              <w:t xml:space="preserve">28</w:t>
            </w:r>
          </w:p>
        </w:tc>
        <w:tc>
          <w:tcPr/>
          <w:p>
            <w:pPr>
              <w:pStyle w:val="kar_table_cell"/>
            </w:pPr>
            <w:r>
              <w:t xml:space="preserve">1110</w:t>
            </w:r>
          </w:p>
        </w:tc>
        <w:tc>
          <w:tcPr/>
          <w:p>
            <w:pPr>
              <w:pStyle w:val="kar_table_cell"/>
            </w:pPr>
            <w:r>
              <w:t xml:space="preserve">22</w:t>
            </w:r>
          </w:p>
        </w:tc>
        <w:tc>
          <w:tcPr/>
          <w:p>
            <w:pPr>
              <w:pStyle w:val="kar_table_cell"/>
            </w:pPr>
            <w:r>
              <w:t xml:space="preserve">890</w:t>
            </w:r>
          </w:p>
        </w:tc>
        <w:tc>
          <w:tcPr/>
          <w:p>
            <w:pPr>
              <w:pStyle w:val="kar_table_cell"/>
            </w:pPr>
            <w:r>
              <w:t xml:space="preserve">16</w:t>
            </w:r>
          </w:p>
        </w:tc>
        <w:tc>
          <w:tcPr/>
          <w:p>
            <w:pPr>
              <w:pStyle w:val="kar_table_cell"/>
            </w:pPr>
            <w:r>
              <w:t xml:space="preserve">670</w:t>
            </w:r>
          </w:p>
        </w:tc>
        <w:tc>
          <w:tcPr/>
          <w:p>
            <w:pPr>
              <w:pStyle w:val="kar_table_cell"/>
            </w:pPr>
            <w:r>
              <w:t xml:space="preserve">12</w:t>
            </w:r>
          </w:p>
        </w:tc>
      </w:tr>
      <w:tr>
        <w:tc>
          <w:tcPr/>
          <w:p>
            <w:pPr>
              <w:pStyle w:val="kar_table_cell"/>
            </w:pPr>
            <w:r>
              <w:t xml:space="preserve">1540</w:t>
            </w:r>
          </w:p>
        </w:tc>
        <w:tc>
          <w:tcPr/>
          <w:p>
            <w:pPr>
              <w:pStyle w:val="kar_table_cell"/>
            </w:pPr>
            <w:r>
              <w:t xml:space="preserve">34</w:t>
            </w:r>
          </w:p>
        </w:tc>
        <w:tc>
          <w:tcPr/>
          <w:p>
            <w:pPr>
              <w:pStyle w:val="kar_table_cell"/>
            </w:pPr>
            <w:r>
              <w:t xml:space="preserve">1320</w:t>
            </w:r>
          </w:p>
        </w:tc>
        <w:tc>
          <w:tcPr/>
          <w:p>
            <w:pPr>
              <w:pStyle w:val="kar_table_cell"/>
            </w:pPr>
            <w:r>
              <w:t xml:space="preserve">28</w:t>
            </w:r>
          </w:p>
        </w:tc>
        <w:tc>
          <w:tcPr/>
          <w:p>
            <w:pPr>
              <w:pStyle w:val="kar_table_cell"/>
            </w:pPr>
            <w:r>
              <w:t xml:space="preserve">1100</w:t>
            </w:r>
          </w:p>
        </w:tc>
        <w:tc>
          <w:tcPr/>
          <w:p>
            <w:pPr>
              <w:pStyle w:val="kar_table_cell"/>
            </w:pPr>
            <w:r>
              <w:t xml:space="preserve">22</w:t>
            </w:r>
          </w:p>
        </w:tc>
        <w:tc>
          <w:tcPr/>
          <w:p>
            <w:pPr>
              <w:pStyle w:val="kar_table_cell"/>
            </w:pPr>
            <w:r>
              <w:t xml:space="preserve">880</w:t>
            </w:r>
          </w:p>
        </w:tc>
        <w:tc>
          <w:tcPr/>
          <w:p>
            <w:pPr>
              <w:pStyle w:val="kar_table_cell"/>
            </w:pPr>
            <w:r>
              <w:t xml:space="preserve">16</w:t>
            </w:r>
          </w:p>
        </w:tc>
        <w:tc>
          <w:tcPr/>
          <w:p>
            <w:pPr>
              <w:pStyle w:val="kar_table_cell"/>
            </w:pPr>
            <w:r>
              <w:t xml:space="preserve">660</w:t>
            </w:r>
          </w:p>
        </w:tc>
        <w:tc>
          <w:tcPr/>
          <w:p>
            <w:pPr>
              <w:pStyle w:val="kar_table_cell"/>
            </w:pPr>
            <w:r>
              <w:t xml:space="preserve">12</w:t>
            </w:r>
          </w:p>
        </w:tc>
      </w:tr>
      <w:tr>
        <w:tc>
          <w:tcPr/>
          <w:p>
            <w:pPr>
              <w:pStyle w:val="kar_table_cell"/>
            </w:pPr>
            <w:r>
              <w:t xml:space="preserve">1530</w:t>
            </w:r>
          </w:p>
        </w:tc>
        <w:tc>
          <w:tcPr/>
          <w:p>
            <w:pPr>
              <w:pStyle w:val="kar_table_cell"/>
            </w:pPr>
            <w:r>
              <w:t xml:space="preserve">34</w:t>
            </w:r>
          </w:p>
        </w:tc>
        <w:tc>
          <w:tcPr/>
          <w:p>
            <w:pPr>
              <w:pStyle w:val="kar_table_cell"/>
            </w:pPr>
            <w:r>
              <w:t xml:space="preserve">1310</w:t>
            </w:r>
          </w:p>
        </w:tc>
        <w:tc>
          <w:tcPr/>
          <w:p>
            <w:pPr>
              <w:pStyle w:val="kar_table_cell"/>
            </w:pPr>
            <w:r>
              <w:t xml:space="preserve">28</w:t>
            </w:r>
          </w:p>
        </w:tc>
        <w:tc>
          <w:tcPr/>
          <w:p>
            <w:pPr>
              <w:pStyle w:val="kar_table_cell"/>
            </w:pPr>
            <w:r>
              <w:t xml:space="preserve">1090</w:t>
            </w:r>
          </w:p>
        </w:tc>
        <w:tc>
          <w:tcPr/>
          <w:p>
            <w:pPr>
              <w:pStyle w:val="kar_table_cell"/>
            </w:pPr>
            <w:r>
              <w:t xml:space="preserve">21</w:t>
            </w:r>
          </w:p>
        </w:tc>
        <w:tc>
          <w:tcPr/>
          <w:p>
            <w:pPr>
              <w:pStyle w:val="kar_table_cell"/>
            </w:pPr>
            <w:r>
              <w:t xml:space="preserve">870</w:t>
            </w:r>
          </w:p>
        </w:tc>
        <w:tc>
          <w:tcPr/>
          <w:p>
            <w:pPr>
              <w:pStyle w:val="kar_table_cell"/>
            </w:pPr>
            <w:r>
              <w:t xml:space="preserve">16</w:t>
            </w:r>
          </w:p>
        </w:tc>
        <w:tc>
          <w:tcPr/>
          <w:p>
            <w:pPr>
              <w:pStyle w:val="kar_table_cell"/>
            </w:pPr>
            <w:r>
              <w:t xml:space="preserve">650</w:t>
            </w:r>
          </w:p>
        </w:tc>
        <w:tc>
          <w:tcPr/>
          <w:p>
            <w:pPr>
              <w:pStyle w:val="kar_table_cell"/>
            </w:pPr>
            <w:r>
              <w:t xml:space="preserve">12</w:t>
            </w:r>
          </w:p>
        </w:tc>
      </w:tr>
      <w:tr>
        <w:tc>
          <w:tcPr/>
          <w:p>
            <w:pPr>
              <w:pStyle w:val="kar_table_cell"/>
            </w:pPr>
            <w:r>
              <w:t xml:space="preserve">1520</w:t>
            </w:r>
          </w:p>
        </w:tc>
        <w:tc>
          <w:tcPr/>
          <w:p>
            <w:pPr>
              <w:pStyle w:val="kar_table_cell"/>
            </w:pPr>
            <w:r>
              <w:t xml:space="preserve">34</w:t>
            </w:r>
          </w:p>
        </w:tc>
        <w:tc>
          <w:tcPr/>
          <w:p>
            <w:pPr>
              <w:pStyle w:val="kar_table_cell"/>
            </w:pPr>
            <w:r>
              <w:t xml:space="preserve">1300</w:t>
            </w:r>
          </w:p>
        </w:tc>
        <w:tc>
          <w:tcPr/>
          <w:p>
            <w:pPr>
              <w:pStyle w:val="kar_table_cell"/>
            </w:pPr>
            <w:r>
              <w:t xml:space="preserve">27</w:t>
            </w:r>
          </w:p>
        </w:tc>
        <w:tc>
          <w:tcPr/>
          <w:p>
            <w:pPr>
              <w:pStyle w:val="kar_table_cell"/>
            </w:pPr>
            <w:r>
              <w:t xml:space="preserve">1080</w:t>
            </w:r>
          </w:p>
        </w:tc>
        <w:tc>
          <w:tcPr/>
          <w:p>
            <w:pPr>
              <w:pStyle w:val="kar_table_cell"/>
            </w:pPr>
            <w:r>
              <w:t xml:space="preserve">21</w:t>
            </w:r>
          </w:p>
        </w:tc>
        <w:tc>
          <w:tcPr/>
          <w:p>
            <w:pPr>
              <w:pStyle w:val="kar_table_cell"/>
            </w:pPr>
            <w:r>
              <w:t xml:space="preserve">860</w:t>
            </w:r>
          </w:p>
        </w:tc>
        <w:tc>
          <w:tcPr/>
          <w:p>
            <w:pPr>
              <w:pStyle w:val="kar_table_cell"/>
            </w:pPr>
            <w:r>
              <w:t xml:space="preserve">16</w:t>
            </w:r>
          </w:p>
        </w:tc>
        <w:tc>
          <w:tcPr/>
          <w:p>
            <w:pPr>
              <w:pStyle w:val="kar_table_cell"/>
            </w:pPr>
            <w:r>
              <w:t xml:space="preserve">640</w:t>
            </w:r>
          </w:p>
        </w:tc>
        <w:tc>
          <w:tcPr/>
          <w:p>
            <w:pPr>
              <w:pStyle w:val="kar_table_cell"/>
            </w:pPr>
            <w:r>
              <w:t xml:space="preserve">12</w:t>
            </w:r>
          </w:p>
        </w:tc>
      </w:tr>
      <w:tr>
        <w:tc>
          <w:tcPr/>
          <w:p>
            <w:pPr>
              <w:pStyle w:val="kar_table_cell"/>
            </w:pPr>
            <w:r>
              <w:t xml:space="preserve">1510</w:t>
            </w:r>
          </w:p>
        </w:tc>
        <w:tc>
          <w:tcPr/>
          <w:p>
            <w:pPr>
              <w:pStyle w:val="kar_table_cell"/>
            </w:pPr>
            <w:r>
              <w:t xml:space="preserve">33</w:t>
            </w:r>
          </w:p>
        </w:tc>
        <w:tc>
          <w:tcPr/>
          <w:p>
            <w:pPr>
              <w:pStyle w:val="kar_table_cell"/>
            </w:pPr>
            <w:r>
              <w:t xml:space="preserve">1290</w:t>
            </w:r>
          </w:p>
        </w:tc>
        <w:tc>
          <w:tcPr/>
          <w:p>
            <w:pPr>
              <w:pStyle w:val="kar_table_cell"/>
            </w:pPr>
            <w:r>
              <w:t xml:space="preserve">27</w:t>
            </w:r>
          </w:p>
        </w:tc>
        <w:tc>
          <w:tcPr/>
          <w:p>
            <w:pPr>
              <w:pStyle w:val="kar_table_cell"/>
            </w:pPr>
            <w:r>
              <w:t xml:space="preserve">1070</w:t>
            </w:r>
          </w:p>
        </w:tc>
        <w:tc>
          <w:tcPr/>
          <w:p>
            <w:pPr>
              <w:pStyle w:val="kar_table_cell"/>
            </w:pPr>
            <w:r>
              <w:t xml:space="preserve">21</w:t>
            </w:r>
          </w:p>
        </w:tc>
        <w:tc>
          <w:tcPr/>
          <w:p>
            <w:pPr>
              <w:pStyle w:val="kar_table_cell"/>
            </w:pPr>
            <w:r>
              <w:t xml:space="preserve">850</w:t>
            </w:r>
          </w:p>
        </w:tc>
        <w:tc>
          <w:tcPr/>
          <w:p>
            <w:pPr>
              <w:pStyle w:val="kar_table_cell"/>
            </w:pPr>
            <w:r>
              <w:t xml:space="preserve">15</w:t>
            </w:r>
          </w:p>
        </w:tc>
        <w:tc>
          <w:tcPr/>
          <w:p>
            <w:pPr>
              <w:pStyle w:val="kar_table_cell"/>
            </w:pPr>
            <w:r>
              <w:t xml:space="preserve">630</w:t>
            </w:r>
          </w:p>
        </w:tc>
        <w:tc>
          <w:tcPr/>
          <w:p>
            <w:pPr>
              <w:pStyle w:val="kar_table_cell"/>
            </w:pPr>
            <w:r>
              <w:t xml:space="preserve">12</w:t>
            </w:r>
          </w:p>
        </w:tc>
      </w:tr>
      <w:tr>
        <w:tc>
          <w:tcPr/>
          <w:p>
            <w:pPr>
              <w:pStyle w:val="kar_table_cell"/>
            </w:pPr>
            <w:r>
              <w:t xml:space="preserve">1500</w:t>
            </w:r>
          </w:p>
        </w:tc>
        <w:tc>
          <w:tcPr/>
          <w:p>
            <w:pPr>
              <w:pStyle w:val="kar_table_cell"/>
            </w:pPr>
            <w:r>
              <w:t xml:space="preserve">33</w:t>
            </w:r>
          </w:p>
        </w:tc>
        <w:tc>
          <w:tcPr/>
          <w:p>
            <w:pPr>
              <w:pStyle w:val="kar_table_cell"/>
            </w:pPr>
            <w:r>
              <w:t xml:space="preserve">1280</w:t>
            </w:r>
          </w:p>
        </w:tc>
        <w:tc>
          <w:tcPr/>
          <w:p>
            <w:pPr>
              <w:pStyle w:val="kar_table_cell"/>
            </w:pPr>
            <w:r>
              <w:t xml:space="preserve">27</w:t>
            </w:r>
          </w:p>
        </w:tc>
        <w:tc>
          <w:tcPr/>
          <w:p>
            <w:pPr>
              <w:pStyle w:val="kar_table_cell"/>
            </w:pPr>
            <w:r>
              <w:t xml:space="preserve">1060</w:t>
            </w:r>
          </w:p>
        </w:tc>
        <w:tc>
          <w:tcPr/>
          <w:p>
            <w:pPr>
              <w:pStyle w:val="kar_table_cell"/>
            </w:pPr>
            <w:r>
              <w:t xml:space="preserve">21</w:t>
            </w:r>
          </w:p>
        </w:tc>
        <w:tc>
          <w:tcPr/>
          <w:p>
            <w:pPr>
              <w:pStyle w:val="kar_table_cell"/>
            </w:pPr>
            <w:r>
              <w:t xml:space="preserve">840</w:t>
            </w:r>
          </w:p>
        </w:tc>
        <w:tc>
          <w:tcPr/>
          <w:p>
            <w:pPr>
              <w:pStyle w:val="kar_table_cell"/>
            </w:pPr>
            <w:r>
              <w:t xml:space="preserve">15</w:t>
            </w:r>
          </w:p>
        </w:tc>
        <w:tc>
          <w:tcPr/>
          <w:p>
            <w:pPr>
              <w:pStyle w:val="kar_table_cell"/>
            </w:pPr>
            <w:r>
              <w:t xml:space="preserve">620</w:t>
            </w:r>
          </w:p>
        </w:tc>
        <w:tc>
          <w:tcPr/>
          <w:p>
            <w:pPr>
              <w:pStyle w:val="kar_table_cell"/>
            </w:pPr>
            <w:r>
              <w:t xml:space="preserve">11</w:t>
            </w:r>
          </w:p>
        </w:tc>
      </w:tr>
      <w:tr>
        <w:tc>
          <w:tcPr/>
          <w:p>
            <w:pPr>
              <w:pStyle w:val="kar_table_cell"/>
            </w:pPr>
            <w:r>
              <w:t xml:space="preserve">1490</w:t>
            </w:r>
          </w:p>
        </w:tc>
        <w:tc>
          <w:tcPr/>
          <w:p>
            <w:pPr>
              <w:pStyle w:val="kar_table_cell"/>
            </w:pPr>
            <w:r>
              <w:t xml:space="preserve">32</w:t>
            </w:r>
          </w:p>
        </w:tc>
        <w:tc>
          <w:tcPr/>
          <w:p>
            <w:pPr>
              <w:pStyle w:val="kar_table_cell"/>
            </w:pPr>
            <w:r>
              <w:t xml:space="preserve">1270</w:t>
            </w:r>
          </w:p>
        </w:tc>
        <w:tc>
          <w:tcPr/>
          <w:p>
            <w:pPr>
              <w:pStyle w:val="kar_table_cell"/>
            </w:pPr>
            <w:r>
              <w:t xml:space="preserve">26</w:t>
            </w:r>
          </w:p>
        </w:tc>
        <w:tc>
          <w:tcPr/>
          <w:p>
            <w:pPr>
              <w:pStyle w:val="kar_table_cell"/>
            </w:pPr>
            <w:r>
              <w:t xml:space="preserve">1050</w:t>
            </w:r>
          </w:p>
        </w:tc>
        <w:tc>
          <w:tcPr/>
          <w:p>
            <w:pPr>
              <w:pStyle w:val="kar_table_cell"/>
            </w:pPr>
            <w:r>
              <w:t xml:space="preserve">20</w:t>
            </w:r>
          </w:p>
        </w:tc>
        <w:tc>
          <w:tcPr/>
          <w:p>
            <w:pPr>
              <w:pStyle w:val="kar_table_cell"/>
            </w:pPr>
            <w:r>
              <w:t xml:space="preserve">830</w:t>
            </w:r>
          </w:p>
        </w:tc>
        <w:tc>
          <w:tcPr/>
          <w:p>
            <w:pPr>
              <w:pStyle w:val="kar_table_cell"/>
            </w:pPr>
            <w:r>
              <w:t xml:space="preserve">15</w:t>
            </w:r>
          </w:p>
        </w:tc>
        <w:tc>
          <w:tcPr/>
          <w:p>
            <w:pPr>
              <w:pStyle w:val="kar_table_cell"/>
            </w:pPr>
            <w:r>
              <w:t xml:space="preserve">610</w:t>
            </w:r>
          </w:p>
        </w:tc>
        <w:tc>
          <w:tcPr/>
          <w:p>
            <w:pPr>
              <w:pStyle w:val="kar_table_cell"/>
            </w:pPr>
            <w:r>
              <w:t xml:space="preserve">11</w:t>
            </w:r>
          </w:p>
        </w:tc>
      </w:tr>
      <w:tr>
        <w:tc>
          <w:tcPr/>
          <w:p>
            <w:pPr>
              <w:pStyle w:val="kar_table_cell"/>
            </w:pPr>
            <w:r>
              <w:t xml:space="preserve">1480</w:t>
            </w:r>
          </w:p>
        </w:tc>
        <w:tc>
          <w:tcPr/>
          <w:p>
            <w:pPr>
              <w:pStyle w:val="kar_table_cell"/>
            </w:pPr>
            <w:r>
              <w:t xml:space="preserve">32</w:t>
            </w:r>
          </w:p>
        </w:tc>
        <w:tc>
          <w:tcPr/>
          <w:p>
            <w:pPr>
              <w:pStyle w:val="kar_table_cell"/>
            </w:pPr>
            <w:r>
              <w:t xml:space="preserve">1260</w:t>
            </w:r>
          </w:p>
        </w:tc>
        <w:tc>
          <w:tcPr/>
          <w:p>
            <w:pPr>
              <w:pStyle w:val="kar_table_cell"/>
            </w:pPr>
            <w:r>
              <w:t xml:space="preserve">26</w:t>
            </w:r>
          </w:p>
        </w:tc>
        <w:tc>
          <w:tcPr/>
          <w:p>
            <w:pPr>
              <w:pStyle w:val="kar_table_cell"/>
            </w:pPr>
            <w:r>
              <w:t xml:space="preserve">1040</w:t>
            </w:r>
          </w:p>
        </w:tc>
        <w:tc>
          <w:tcPr/>
          <w:p>
            <w:pPr>
              <w:pStyle w:val="kar_table_cell"/>
            </w:pPr>
            <w:r>
              <w:t xml:space="preserve">20</w:t>
            </w:r>
          </w:p>
        </w:tc>
        <w:tc>
          <w:tcPr/>
          <w:p>
            <w:pPr>
              <w:pStyle w:val="kar_table_cell"/>
            </w:pPr>
            <w:r>
              <w:t xml:space="preserve">820</w:t>
            </w:r>
          </w:p>
        </w:tc>
        <w:tc>
          <w:tcPr/>
          <w:p>
            <w:pPr>
              <w:pStyle w:val="kar_table_cell"/>
            </w:pPr>
            <w:r>
              <w:t xml:space="preserve">15</w:t>
            </w:r>
          </w:p>
        </w:tc>
        <w:tc>
          <w:tcPr/>
          <w:p>
            <w:pPr>
              <w:pStyle w:val="kar_table_cell"/>
            </w:pPr>
            <w:r>
              <w:t xml:space="preserve">600</w:t>
            </w:r>
          </w:p>
        </w:tc>
        <w:tc>
          <w:tcPr/>
          <w:p>
            <w:pPr>
              <w:pStyle w:val="kar_table_cell"/>
            </w:pPr>
            <w:r>
              <w:t xml:space="preserve">11</w:t>
            </w:r>
          </w:p>
        </w:tc>
      </w:tr>
      <w:tr>
        <w:tc>
          <w:tcPr/>
          <w:p>
            <w:pPr>
              <w:pStyle w:val="kar_table_cell"/>
            </w:pPr>
            <w:r>
              <w:t xml:space="preserve">1470</w:t>
            </w:r>
          </w:p>
        </w:tc>
        <w:tc>
          <w:tcPr/>
          <w:p>
            <w:pPr>
              <w:pStyle w:val="kar_table_cell"/>
            </w:pPr>
            <w:r>
              <w:t xml:space="preserve">32</w:t>
            </w:r>
          </w:p>
        </w:tc>
        <w:tc>
          <w:tcPr/>
          <w:p>
            <w:pPr>
              <w:pStyle w:val="kar_table_cell"/>
            </w:pPr>
            <w:r>
              <w:t xml:space="preserve">1250</w:t>
            </w:r>
          </w:p>
        </w:tc>
        <w:tc>
          <w:tcPr/>
          <w:p>
            <w:pPr>
              <w:pStyle w:val="kar_table_cell"/>
            </w:pPr>
            <w:r>
              <w:t xml:space="preserve">26</w:t>
            </w:r>
          </w:p>
        </w:tc>
        <w:tc>
          <w:tcPr/>
          <w:p>
            <w:pPr>
              <w:pStyle w:val="kar_table_cell"/>
            </w:pPr>
            <w:r>
              <w:t xml:space="preserve">1030</w:t>
            </w:r>
          </w:p>
        </w:tc>
        <w:tc>
          <w:tcPr/>
          <w:p>
            <w:pPr>
              <w:pStyle w:val="kar_table_cell"/>
            </w:pPr>
            <w:r>
              <w:t xml:space="preserve">20</w:t>
            </w:r>
          </w:p>
        </w:tc>
        <w:tc>
          <w:tcPr/>
          <w:p>
            <w:pPr>
              <w:pStyle w:val="kar_table_cell"/>
            </w:pPr>
            <w:r>
              <w:t xml:space="preserve">810</w:t>
            </w:r>
          </w:p>
        </w:tc>
        <w:tc>
          <w:tcPr/>
          <w:p>
            <w:pPr>
              <w:pStyle w:val="kar_table_cell"/>
            </w:pPr>
            <w:r>
              <w:t xml:space="preserve">15</w:t>
            </w:r>
          </w:p>
        </w:tc>
        <w:tc>
          <w:tcPr/>
          <w:p>
            <w:pPr>
              <w:pStyle w:val="kar_table_cell"/>
            </w:pPr>
            <w:r>
              <w:t xml:space="preserve">590</w:t>
            </w:r>
          </w:p>
        </w:tc>
        <w:tc>
          <w:tcPr/>
          <w:p>
            <w:pPr>
              <w:pStyle w:val="kar_table_cell"/>
            </w:pPr>
            <w:r>
              <w:t xml:space="preserve">11</w:t>
            </w:r>
          </w:p>
        </w:tc>
      </w:tr>
      <w:tr>
        <w:tc>
          <w:tcPr/>
          <w:p>
            <w:pPr>
              <w:pStyle w:val="kar_table_cell"/>
            </w:pPr>
            <w:r>
              <w:t xml:space="preserve">1460</w:t>
            </w:r>
          </w:p>
        </w:tc>
        <w:tc>
          <w:tcPr/>
          <w:p>
            <w:pPr>
              <w:pStyle w:val="kar_table_cell"/>
            </w:pPr>
            <w:r>
              <w:t xml:space="preserve">32</w:t>
            </w:r>
          </w:p>
        </w:tc>
        <w:tc>
          <w:tcPr/>
          <w:p>
            <w:pPr>
              <w:pStyle w:val="kar_table_cell"/>
            </w:pPr>
            <w:r>
              <w:t xml:space="preserve">1240</w:t>
            </w:r>
          </w:p>
        </w:tc>
        <w:tc>
          <w:tcPr/>
          <w:p>
            <w:pPr>
              <w:pStyle w:val="kar_table_cell"/>
            </w:pPr>
            <w:r>
              <w:t xml:space="preserve">26</w:t>
            </w:r>
          </w:p>
        </w:tc>
        <w:tc>
          <w:tcPr/>
          <w:p>
            <w:pPr>
              <w:pStyle w:val="kar_table_cell"/>
            </w:pPr>
            <w:r>
              <w:t xml:space="preserve">1020</w:t>
            </w:r>
          </w:p>
        </w:tc>
        <w:tc>
          <w:tcPr/>
          <w:p>
            <w:pPr>
              <w:pStyle w:val="kar_table_cell"/>
            </w:pPr>
            <w:r>
              <w:t xml:space="preserve">20</w:t>
            </w:r>
          </w:p>
        </w:tc>
        <w:tc>
          <w:tcPr/>
          <w:p>
            <w:pPr>
              <w:pStyle w:val="kar_table_cell"/>
            </w:pPr>
            <w:r>
              <w:t xml:space="preserve">800</w:t>
            </w:r>
          </w:p>
        </w:tc>
        <w:tc>
          <w:tcPr/>
          <w:p>
            <w:pPr>
              <w:pStyle w:val="kar_table_cell"/>
            </w:pPr>
            <w:r>
              <w:t xml:space="preserve">14</w:t>
            </w:r>
          </w:p>
        </w:tc>
        <w:tc>
          <w:tcPr/>
          <w:p>
            <w:pPr>
              <w:pStyle w:val="kar_table_cell"/>
            </w:pPr>
            <w:r>
              <w:t xml:space="preserve">580</w:t>
            </w:r>
          </w:p>
        </w:tc>
        <w:tc>
          <w:tcPr/>
          <w:p>
            <w:pPr>
              <w:pStyle w:val="kar_table_cell"/>
            </w:pPr>
            <w:r>
              <w:t xml:space="preserve">11</w:t>
            </w:r>
          </w:p>
        </w:tc>
      </w:tr>
      <w:tr>
        <w:tc>
          <w:tcPr/>
          <w:p>
            <w:pPr>
              <w:pStyle w:val="kar_table_cell"/>
            </w:pPr>
            <w:r>
              <w:t xml:space="preserve">1450</w:t>
            </w:r>
          </w:p>
        </w:tc>
        <w:tc>
          <w:tcPr/>
          <w:p>
            <w:pPr>
              <w:pStyle w:val="kar_table_cell"/>
            </w:pPr>
            <w:r>
              <w:t xml:space="preserve">32</w:t>
            </w:r>
          </w:p>
        </w:tc>
        <w:tc>
          <w:tcPr/>
          <w:p>
            <w:pPr>
              <w:pStyle w:val="kar_table_cell"/>
            </w:pPr>
            <w:r>
              <w:t xml:space="preserve">1230</w:t>
            </w:r>
          </w:p>
        </w:tc>
        <w:tc>
          <w:tcPr/>
          <w:p>
            <w:pPr>
              <w:pStyle w:val="kar_table_cell"/>
            </w:pPr>
            <w:r>
              <w:t xml:space="preserve">25</w:t>
            </w:r>
          </w:p>
        </w:tc>
        <w:tc>
          <w:tcPr/>
          <w:p>
            <w:pPr>
              <w:pStyle w:val="kar_table_cell"/>
            </w:pPr>
            <w:r>
              <w:t xml:space="preserve">1010</w:t>
            </w:r>
          </w:p>
        </w:tc>
        <w:tc>
          <w:tcPr/>
          <w:p>
            <w:pPr>
              <w:pStyle w:val="kar_table_cell"/>
            </w:pPr>
            <w:r>
              <w:t xml:space="preserve">19</w:t>
            </w:r>
          </w:p>
        </w:tc>
        <w:tc>
          <w:tcPr/>
          <w:p>
            <w:pPr>
              <w:pStyle w:val="kar_table_cell"/>
            </w:pPr>
            <w:r>
              <w:t xml:space="preserve">790</w:t>
            </w:r>
          </w:p>
        </w:tc>
        <w:tc>
          <w:tcPr/>
          <w:p>
            <w:pPr>
              <w:pStyle w:val="kar_table_cell"/>
            </w:pPr>
            <w:r>
              <w:t xml:space="preserve">14</w:t>
            </w:r>
          </w:p>
        </w:tc>
        <w:tc>
          <w:tcPr/>
          <w:p>
            <w:pPr>
              <w:pStyle w:val="kar_table_cell"/>
            </w:pPr>
            <w:r>
              <w:t xml:space="preserve">570</w:t>
            </w:r>
          </w:p>
        </w:tc>
        <w:tc>
          <w:tcPr/>
          <w:p>
            <w:pPr>
              <w:pStyle w:val="kar_table_cell"/>
            </w:pPr>
            <w:r>
              <w:t xml:space="preserve">11</w:t>
            </w:r>
          </w:p>
        </w:tc>
      </w:tr>
      <w:tr>
        <w:tc>
          <w:tcPr/>
          <w:p>
            <w:pPr>
              <w:pStyle w:val="kar_table_cell"/>
            </w:pPr>
            <w:r>
              <w:t xml:space="preserve">1440</w:t>
            </w:r>
          </w:p>
        </w:tc>
        <w:tc>
          <w:tcPr/>
          <w:p>
            <w:pPr>
              <w:pStyle w:val="kar_table_cell"/>
            </w:pPr>
            <w:r>
              <w:t xml:space="preserve">31</w:t>
            </w:r>
          </w:p>
        </w:tc>
        <w:tc>
          <w:tcPr/>
          <w:p>
            <w:pPr>
              <w:pStyle w:val="kar_table_cell"/>
            </w:pPr>
            <w:r>
              <w:t xml:space="preserve">1220</w:t>
            </w:r>
          </w:p>
        </w:tc>
        <w:tc>
          <w:tcPr/>
          <w:p>
            <w:pPr>
              <w:pStyle w:val="kar_table_cell"/>
            </w:pPr>
            <w:r>
              <w:t xml:space="preserve">25</w:t>
            </w:r>
          </w:p>
        </w:tc>
        <w:tc>
          <w:tcPr/>
          <w:p>
            <w:pPr>
              <w:pStyle w:val="kar_table_cell"/>
            </w:pPr>
            <w:r>
              <w:t xml:space="preserve">1000</w:t>
            </w:r>
          </w:p>
        </w:tc>
        <w:tc>
          <w:tcPr/>
          <w:p>
            <w:pPr>
              <w:pStyle w:val="kar_table_cell"/>
            </w:pPr>
            <w:r>
              <w:t xml:space="preserve">19</w:t>
            </w:r>
          </w:p>
        </w:tc>
        <w:tc>
          <w:tcPr/>
          <w:p>
            <w:pPr>
              <w:pStyle w:val="kar_table_cell"/>
            </w:pPr>
            <w:r>
              <w:t xml:space="preserve">780</w:t>
            </w:r>
          </w:p>
        </w:tc>
        <w:tc>
          <w:tcPr/>
          <w:p>
            <w:pPr>
              <w:pStyle w:val="kar_table_cell"/>
            </w:pPr>
            <w:r>
              <w:t xml:space="preserve">14</w:t>
            </w:r>
          </w:p>
        </w:tc>
        <w:tc>
          <w:tcPr/>
          <w:p>
            <w:pPr>
              <w:pStyle w:val="kar_table_cell"/>
            </w:pPr>
            <w:r>
              <w:t xml:space="preserve">560</w:t>
            </w:r>
          </w:p>
        </w:tc>
        <w:tc>
          <w:tcPr/>
          <w:p>
            <w:pPr>
              <w:pStyle w:val="kar_table_cell"/>
            </w:pPr>
            <w:r>
              <w:t xml:space="preserve">11</w:t>
            </w:r>
          </w:p>
        </w:tc>
      </w:tr>
      <w:tr>
        <w:tc>
          <w:tcPr/>
          <w:p>
            <w:pPr>
              <w:pStyle w:val="kar_table_cell"/>
            </w:pPr>
            <w:r>
              <w:t xml:space="preserve">1430</w:t>
            </w:r>
          </w:p>
        </w:tc>
        <w:tc>
          <w:tcPr/>
          <w:p>
            <w:pPr>
              <w:pStyle w:val="kar_table_cell"/>
            </w:pPr>
            <w:r>
              <w:t xml:space="preserve">31</w:t>
            </w:r>
          </w:p>
        </w:tc>
        <w:tc>
          <w:tcPr/>
          <w:p>
            <w:pPr>
              <w:pStyle w:val="kar_table_cell"/>
            </w:pPr>
            <w:r>
              <w:t xml:space="preserve">1210</w:t>
            </w:r>
          </w:p>
        </w:tc>
        <w:tc>
          <w:tcPr/>
          <w:p>
            <w:pPr>
              <w:pStyle w:val="kar_table_cell"/>
            </w:pPr>
            <w:r>
              <w:t xml:space="preserve">25</w:t>
            </w:r>
          </w:p>
        </w:tc>
        <w:tc>
          <w:tcPr/>
          <w:p>
            <w:pPr>
              <w:pStyle w:val="kar_table_cell"/>
            </w:pPr>
            <w:r>
              <w:t xml:space="preserve">990</w:t>
            </w:r>
          </w:p>
        </w:tc>
        <w:tc>
          <w:tcPr/>
          <w:p>
            <w:pPr>
              <w:pStyle w:val="kar_table_cell"/>
            </w:pPr>
            <w:r>
              <w:t xml:space="preserve">19</w:t>
            </w:r>
          </w:p>
        </w:tc>
        <w:tc>
          <w:tcPr/>
          <w:p>
            <w:pPr>
              <w:pStyle w:val="kar_table_cell"/>
            </w:pPr>
            <w:r>
              <w:t xml:space="preserve">770</w:t>
            </w:r>
          </w:p>
        </w:tc>
        <w:tc>
          <w:tcPr/>
          <w:p>
            <w:pPr>
              <w:pStyle w:val="kar_table_cell"/>
            </w:pPr>
            <w:r>
              <w:t xml:space="preserve">14</w:t>
            </w:r>
          </w:p>
        </w:tc>
        <w:tc>
          <w:tcPr/>
          <w:p>
            <w:pPr>
              <w:pStyle w:val="kar_table_cell"/>
            </w:pPr>
            <w:r>
              <w:t xml:space="preserve"> </w:t>
            </w:r>
          </w:p>
        </w:tc>
        <w:tc>
          <w:tcPr/>
          <w:p>
            <w:pPr>
              <w:pStyle w:val="kar_table_cell"/>
            </w:pPr>
            <w:r>
              <w:t xml:space="preserve"> </w:t>
            </w:r>
          </w:p>
        </w:tc>
      </w:tr>
      <w:tr>
        <w:tc>
          <w:tcPr/>
          <w:p>
            <w:pPr>
              <w:pStyle w:val="kar_table_cell"/>
            </w:pPr>
            <w:r>
              <w:t xml:space="preserve">1420</w:t>
            </w:r>
          </w:p>
        </w:tc>
        <w:tc>
          <w:tcPr/>
          <w:p>
            <w:pPr>
              <w:pStyle w:val="kar_table_cell"/>
            </w:pPr>
            <w:r>
              <w:t xml:space="preserve">31</w:t>
            </w:r>
          </w:p>
        </w:tc>
        <w:tc>
          <w:tcPr/>
          <w:p>
            <w:pPr>
              <w:pStyle w:val="kar_table_cell"/>
            </w:pPr>
            <w:r>
              <w:t xml:space="preserve">1200</w:t>
            </w:r>
          </w:p>
        </w:tc>
        <w:tc>
          <w:tcPr/>
          <w:p>
            <w:pPr>
              <w:pStyle w:val="kar_table_cell"/>
            </w:pPr>
            <w:r>
              <w:t xml:space="preserve">25</w:t>
            </w:r>
          </w:p>
        </w:tc>
        <w:tc>
          <w:tcPr/>
          <w:p>
            <w:pPr>
              <w:pStyle w:val="kar_table_cell"/>
            </w:pPr>
            <w:r>
              <w:t xml:space="preserve">980</w:t>
            </w:r>
          </w:p>
        </w:tc>
        <w:tc>
          <w:tcPr/>
          <w:p>
            <w:pPr>
              <w:pStyle w:val="kar_table_cell"/>
            </w:pPr>
            <w:r>
              <w:t xml:space="preserve">19</w:t>
            </w:r>
          </w:p>
        </w:tc>
        <w:tc>
          <w:tcPr/>
          <w:p>
            <w:pPr>
              <w:pStyle w:val="kar_table_cell"/>
            </w:pPr>
            <w:r>
              <w:t xml:space="preserve">760</w:t>
            </w:r>
          </w:p>
        </w:tc>
        <w:tc>
          <w:tcPr/>
          <w:p>
            <w:pPr>
              <w:pStyle w:val="kar_table_cell"/>
            </w:pPr>
            <w:r>
              <w:t xml:space="preserve">14</w:t>
            </w:r>
          </w:p>
        </w:tc>
        <w:tc>
          <w:tcPr/>
          <w:p>
            <w:pPr>
              <w:pStyle w:val="kar_table_cell"/>
            </w:pPr>
            <w:r>
              <w:t xml:space="preserve"> </w:t>
            </w:r>
          </w:p>
        </w:tc>
        <w:tc>
          <w:tcPr/>
          <w:p>
            <w:pPr>
              <w:pStyle w:val="kar_table_cell"/>
            </w:pPr>
            <w:r>
              <w:t xml:space="preserve"> </w:t>
            </w:r>
          </w:p>
        </w:tc>
      </w:tr>
      <w:tr>
        <w:tc>
          <w:tcPr/>
          <w:p>
            <w:pPr>
              <w:pStyle w:val="kar_table_cell"/>
            </w:pPr>
            <w:r>
              <w:t xml:space="preserve">1410</w:t>
            </w:r>
          </w:p>
        </w:tc>
        <w:tc>
          <w:tcPr/>
          <w:p>
            <w:pPr>
              <w:pStyle w:val="kar_table_cell"/>
            </w:pPr>
            <w:r>
              <w:t xml:space="preserve">30</w:t>
            </w:r>
          </w:p>
        </w:tc>
        <w:tc>
          <w:tcPr/>
          <w:p>
            <w:pPr>
              <w:pStyle w:val="kar_table_cell"/>
            </w:pPr>
            <w:r>
              <w:t xml:space="preserve">1190</w:t>
            </w:r>
          </w:p>
        </w:tc>
        <w:tc>
          <w:tcPr/>
          <w:p>
            <w:pPr>
              <w:pStyle w:val="kar_table_cell"/>
            </w:pPr>
            <w:r>
              <w:t xml:space="preserve">24</w:t>
            </w:r>
          </w:p>
        </w:tc>
        <w:tc>
          <w:tcPr/>
          <w:p>
            <w:pPr>
              <w:pStyle w:val="kar_table_cell"/>
            </w:pPr>
            <w:r>
              <w:t xml:space="preserve">970</w:t>
            </w:r>
          </w:p>
        </w:tc>
        <w:tc>
          <w:tcPr/>
          <w:p>
            <w:pPr>
              <w:pStyle w:val="kar_table_cell"/>
            </w:pPr>
            <w:r>
              <w:t xml:space="preserve">18</w:t>
            </w:r>
          </w:p>
        </w:tc>
        <w:tc>
          <w:tcPr/>
          <w:p>
            <w:pPr>
              <w:pStyle w:val="kar_table_cell"/>
            </w:pPr>
            <w:r>
              <w:t xml:space="preserve">750</w:t>
            </w:r>
          </w:p>
        </w:tc>
        <w:tc>
          <w:tcPr/>
          <w:p>
            <w:pPr>
              <w:pStyle w:val="kar_table_cell"/>
            </w:pPr>
            <w:r>
              <w:t xml:space="preserve">13</w:t>
            </w:r>
          </w:p>
        </w:tc>
        <w:tc>
          <w:tcPr/>
          <w:p>
            <w:pPr>
              <w:pStyle w:val="kar_table_cell"/>
            </w:pPr>
            <w:r>
              <w:t xml:space="preserve"> </w:t>
            </w:r>
          </w:p>
        </w:tc>
        <w:tc>
          <w:tcPr/>
          <w:p>
            <w:pPr>
              <w:pStyle w:val="kar_table_cell"/>
            </w:pPr>
            <w:r>
              <w:t xml:space="preserve"> </w:t>
            </w:r>
          </w:p>
        </w:tc>
      </w:tr>
      <w:tr>
        <w:tc>
          <w:tcPr/>
          <w:p>
            <w:pPr>
              <w:pStyle w:val="kar_table_cell"/>
            </w:pPr>
            <w:r>
              <w:t xml:space="preserve">1400</w:t>
            </w:r>
          </w:p>
        </w:tc>
        <w:tc>
          <w:tcPr/>
          <w:p>
            <w:pPr>
              <w:pStyle w:val="kar_table_cell"/>
            </w:pPr>
            <w:r>
              <w:t xml:space="preserve">30</w:t>
            </w:r>
          </w:p>
        </w:tc>
        <w:tc>
          <w:tcPr/>
          <w:p>
            <w:pPr>
              <w:pStyle w:val="kar_table_cell"/>
            </w:pPr>
            <w:r>
              <w:t xml:space="preserve">1180</w:t>
            </w:r>
          </w:p>
        </w:tc>
        <w:tc>
          <w:tcPr/>
          <w:p>
            <w:pPr>
              <w:pStyle w:val="kar_table_cell"/>
            </w:pPr>
            <w:r>
              <w:t xml:space="preserve">24</w:t>
            </w:r>
          </w:p>
        </w:tc>
        <w:tc>
          <w:tcPr/>
          <w:p>
            <w:pPr>
              <w:pStyle w:val="kar_table_cell"/>
            </w:pPr>
            <w:r>
              <w:t xml:space="preserve">960</w:t>
            </w:r>
          </w:p>
        </w:tc>
        <w:tc>
          <w:tcPr/>
          <w:p>
            <w:pPr>
              <w:pStyle w:val="kar_table_cell"/>
            </w:pPr>
            <w:r>
              <w:t xml:space="preserve">18</w:t>
            </w:r>
          </w:p>
        </w:tc>
        <w:tc>
          <w:tcPr/>
          <w:p>
            <w:pPr>
              <w:pStyle w:val="kar_table_cell"/>
            </w:pPr>
            <w:r>
              <w:t xml:space="preserve">740</w:t>
            </w:r>
          </w:p>
        </w:tc>
        <w:tc>
          <w:tcPr/>
          <w:p>
            <w:pPr>
              <w:pStyle w:val="kar_table_cell"/>
            </w:pPr>
            <w:r>
              <w:t xml:space="preserve">13</w:t>
            </w:r>
          </w:p>
        </w:tc>
        <w:tc>
          <w:tcPr/>
          <w:p>
            <w:pPr>
              <w:pStyle w:val="kar_table_cell"/>
            </w:pPr>
            <w:r>
              <w:t xml:space="preserve"> </w:t>
            </w:r>
          </w:p>
        </w:tc>
        <w:tc>
          <w:tcPr/>
          <w:p>
            <w:pPr>
              <w:pStyle w:val="kar_table_cell"/>
            </w:pPr>
            <w:r>
              <w:t xml:space="preserve"> </w:t>
            </w:r>
          </w:p>
        </w:tc>
      </w:tr>
      <w:tr>
        <w:tc>
          <w:tcPr/>
          <w:p>
            <w:pPr>
              <w:pStyle w:val="kar_table_cell"/>
            </w:pPr>
            <w:r>
              <w:t xml:space="preserve">1390</w:t>
            </w:r>
          </w:p>
        </w:tc>
        <w:tc>
          <w:tcPr/>
          <w:p>
            <w:pPr>
              <w:pStyle w:val="kar_table_cell"/>
            </w:pPr>
            <w:r>
              <w:t xml:space="preserve">30</w:t>
            </w:r>
          </w:p>
        </w:tc>
        <w:tc>
          <w:tcPr/>
          <w:p>
            <w:pPr>
              <w:pStyle w:val="kar_table_cell"/>
            </w:pPr>
            <w:r>
              <w:t xml:space="preserve">1170</w:t>
            </w:r>
          </w:p>
        </w:tc>
        <w:tc>
          <w:tcPr/>
          <w:p>
            <w:pPr>
              <w:pStyle w:val="kar_table_cell"/>
            </w:pPr>
            <w:r>
              <w:t xml:space="preserve">24</w:t>
            </w:r>
          </w:p>
        </w:tc>
        <w:tc>
          <w:tcPr/>
          <w:p>
            <w:pPr>
              <w:pStyle w:val="kar_table_cell"/>
            </w:pPr>
            <w:r>
              <w:t xml:space="preserve">950</w:t>
            </w:r>
          </w:p>
        </w:tc>
        <w:tc>
          <w:tcPr/>
          <w:p>
            <w:pPr>
              <w:pStyle w:val="kar_table_cell"/>
            </w:pPr>
            <w:r>
              <w:t xml:space="preserve">18</w:t>
            </w:r>
          </w:p>
        </w:tc>
        <w:tc>
          <w:tcPr/>
          <w:p>
            <w:pPr>
              <w:pStyle w:val="kar_table_cell"/>
            </w:pPr>
            <w:r>
              <w:t xml:space="preserve">730</w:t>
            </w:r>
          </w:p>
        </w:tc>
        <w:tc>
          <w:tcPr/>
          <w:p>
            <w:pPr>
              <w:pStyle w:val="kar_table_cell"/>
            </w:pPr>
            <w:r>
              <w:t xml:space="preserve">13</w:t>
            </w:r>
          </w:p>
        </w:tc>
        <w:tc>
          <w:tcPr/>
          <w:p>
            <w:pPr>
              <w:pStyle w:val="kar_table_cell"/>
            </w:pPr>
            <w:r>
              <w:t xml:space="preserve"> </w:t>
            </w:r>
          </w:p>
        </w:tc>
        <w:tc>
          <w:tcPr/>
          <w:p>
            <w:pPr>
              <w:pStyle w:val="kar_table_cell"/>
            </w:pPr>
            <w:r>
              <w:t xml:space="preserve"> </w:t>
            </w:r>
          </w:p>
        </w:tc>
      </w:tr>
    </w:tbl>
    <w:p>
      <w:pPr>
        <w:pStyle w:val="kar_subsection"/>
      </w:pPr>
      <w:r>
        <w:rPr>
          <w:u w:val="single"/>
        </w:rPr>
        <w:t xml:space="preserve">(4)</w:t>
      </w:r>
      <w:r>
        <w:t xml:space="preserve"> </w:t>
      </w:r>
      <w:r>
        <w:rPr>
          <w:u w:val="single"/>
        </w:rPr>
        <w:t xml:space="preserve">Pursuant to KRS 164.7874(3), the SAT and ACT Conversion Table included in this subsection shall be used to convert scores for SAT exams taken during or after July 2018. Only the scores from the Evidence-Based Reading and Writing Sections (ERW+M) of the SAT within a single exam administration shall be considered for KEES supplemental awards.</w:t>
      </w:r>
    </w:p>
    <w:tbl>
      <w:tblPr>
        <w:tblStyle w:val="kar_table"/>
        <w:tblW w:w="0" w:type="auto"/>
      </w:tblPr>
      <w:tblGrid>
        <w:gridCol w:w="1"/>
        <w:gridCol w:w="1"/>
        <w:gridCol w:w="1"/>
        <w:gridCol w:w="1"/>
        <w:gridCol w:w="1"/>
        <w:gridCol w:w="1"/>
        <w:gridCol w:w="1"/>
        <w:gridCol w:w="1"/>
        <w:gridCol w:w="1"/>
        <w:gridCol w:w="1"/>
      </w:tblGrid>
      <w:tr>
        <w:tc>
          <w:tcPr>
            <w:gridSpan w:val="10"/>
          </w:tcPr>
          <w:p>
            <w:pPr>
              <w:pStyle w:val="kar_table_cell"/>
            </w:pPr>
            <w:r>
              <w:rPr>
                <w:u w:val="single"/>
              </w:rPr>
              <w:t xml:space="preserve">Table C-2</w:t>
            </w:r>
            <w:r>
              <w:rPr>
                <w:u w:val="single"/>
              </w:rPr>
              <w:t xml:space="preserve">Concordance Between SAT ERW+M Score and ACT Composite Score</w:t>
            </w:r>
          </w:p>
        </w:tc>
      </w:tr>
      <w:tr>
        <w:tc>
          <w:tcPr/>
          <w:p>
            <w:pPr>
              <w:pStyle w:val="kar_table_cell"/>
            </w:pPr>
            <w:r>
              <w:rPr>
                <w:u w:val="single"/>
              </w:rPr>
              <w:t xml:space="preserve">SAT ERW+M</w:t>
            </w:r>
          </w:p>
        </w:tc>
        <w:tc>
          <w:tcPr/>
          <w:p>
            <w:pPr>
              <w:pStyle w:val="kar_table_cell"/>
            </w:pPr>
            <w:r>
              <w:rPr>
                <w:u w:val="single"/>
              </w:rPr>
              <w:t xml:space="preserve">ACT</w:t>
            </w:r>
            <w:r>
              <w:rPr>
                <w:u w:val="single"/>
              </w:rPr>
              <w:t xml:space="preserve">Composite</w:t>
            </w:r>
          </w:p>
        </w:tc>
        <w:tc>
          <w:tcPr/>
          <w:p>
            <w:pPr>
              <w:pStyle w:val="kar_table_cell"/>
            </w:pPr>
            <w:r>
              <w:rPr>
                <w:u w:val="single"/>
              </w:rPr>
              <w:t xml:space="preserve">SAT ERW+M</w:t>
            </w:r>
          </w:p>
        </w:tc>
        <w:tc>
          <w:tcPr/>
          <w:p>
            <w:pPr>
              <w:pStyle w:val="kar_table_cell"/>
            </w:pPr>
            <w:r>
              <w:rPr>
                <w:u w:val="single"/>
              </w:rPr>
              <w:t xml:space="preserve">ACT</w:t>
            </w:r>
            <w:r>
              <w:rPr>
                <w:u w:val="single"/>
              </w:rPr>
              <w:t xml:space="preserve">Composite</w:t>
            </w:r>
          </w:p>
        </w:tc>
        <w:tc>
          <w:tcPr/>
          <w:p>
            <w:pPr>
              <w:pStyle w:val="kar_table_cell"/>
            </w:pPr>
            <w:r>
              <w:rPr>
                <w:u w:val="single"/>
              </w:rPr>
              <w:t xml:space="preserve">SAT ERW+M</w:t>
            </w:r>
          </w:p>
        </w:tc>
        <w:tc>
          <w:tcPr/>
          <w:p>
            <w:pPr>
              <w:pStyle w:val="kar_table_cell"/>
            </w:pPr>
            <w:r>
              <w:rPr>
                <w:u w:val="single"/>
              </w:rPr>
              <w:t xml:space="preserve">ACT</w:t>
            </w:r>
            <w:r>
              <w:rPr>
                <w:u w:val="single"/>
              </w:rPr>
              <w:t xml:space="preserve">Composite</w:t>
            </w:r>
          </w:p>
        </w:tc>
        <w:tc>
          <w:tcPr/>
          <w:p>
            <w:pPr>
              <w:pStyle w:val="kar_table_cell"/>
            </w:pPr>
            <w:r>
              <w:rPr>
                <w:u w:val="single"/>
              </w:rPr>
              <w:t xml:space="preserve">SAT ERW+M</w:t>
            </w:r>
          </w:p>
        </w:tc>
        <w:tc>
          <w:tcPr/>
          <w:p>
            <w:pPr>
              <w:pStyle w:val="kar_table_cell"/>
            </w:pPr>
            <w:r>
              <w:rPr>
                <w:u w:val="single"/>
              </w:rPr>
              <w:t xml:space="preserve">ACT</w:t>
            </w:r>
            <w:r>
              <w:rPr>
                <w:u w:val="single"/>
              </w:rPr>
              <w:t xml:space="preserve">Composite</w:t>
            </w:r>
          </w:p>
        </w:tc>
        <w:tc>
          <w:tcPr/>
          <w:p>
            <w:pPr>
              <w:pStyle w:val="kar_table_cell"/>
            </w:pPr>
            <w:r>
              <w:rPr>
                <w:u w:val="single"/>
              </w:rPr>
              <w:t xml:space="preserve">SAT ERW+M</w:t>
            </w:r>
          </w:p>
        </w:tc>
        <w:tc>
          <w:tcPr/>
          <w:p>
            <w:pPr>
              <w:pStyle w:val="kar_table_cell"/>
            </w:pPr>
            <w:r>
              <w:rPr>
                <w:u w:val="single"/>
              </w:rPr>
              <w:t xml:space="preserve">ACT</w:t>
            </w:r>
            <w:r>
              <w:rPr>
                <w:u w:val="single"/>
              </w:rPr>
              <w:t xml:space="preserve">Composite</w:t>
            </w:r>
          </w:p>
        </w:tc>
      </w:tr>
      <w:tr>
        <w:tc>
          <w:tcPr/>
          <w:p>
            <w:pPr>
              <w:pStyle w:val="kar_table_cell"/>
            </w:pPr>
            <w:r>
              <w:rPr>
                <w:u w:val="single"/>
              </w:rPr>
              <w:t xml:space="preserve">1600</w:t>
            </w:r>
          </w:p>
        </w:tc>
        <w:tc>
          <w:tcPr/>
          <w:p>
            <w:pPr>
              <w:pStyle w:val="kar_table_cell"/>
            </w:pPr>
            <w:r>
              <w:rPr>
                <w:u w:val="single"/>
              </w:rPr>
              <w:t xml:space="preserve">36</w:t>
            </w:r>
          </w:p>
        </w:tc>
        <w:tc>
          <w:tcPr/>
          <w:p>
            <w:pPr>
              <w:pStyle w:val="kar_table_cell"/>
            </w:pPr>
            <w:r>
              <w:rPr>
                <w:u w:val="single"/>
              </w:rPr>
              <w:t xml:space="preserve">1400</w:t>
            </w:r>
          </w:p>
        </w:tc>
        <w:tc>
          <w:tcPr/>
          <w:p>
            <w:pPr>
              <w:pStyle w:val="kar_table_cell"/>
            </w:pPr>
            <w:r>
              <w:rPr>
                <w:u w:val="single"/>
              </w:rPr>
              <w:t xml:space="preserve">31</w:t>
            </w:r>
          </w:p>
        </w:tc>
        <w:tc>
          <w:tcPr/>
          <w:p>
            <w:pPr>
              <w:pStyle w:val="kar_table_cell"/>
            </w:pPr>
            <w:r>
              <w:rPr>
                <w:u w:val="single"/>
              </w:rPr>
              <w:t xml:space="preserve">1200</w:t>
            </w:r>
          </w:p>
        </w:tc>
        <w:tc>
          <w:tcPr/>
          <w:p>
            <w:pPr>
              <w:pStyle w:val="kar_table_cell"/>
            </w:pPr>
            <w:r>
              <w:rPr>
                <w:u w:val="single"/>
              </w:rPr>
              <w:t xml:space="preserve">25</w:t>
            </w:r>
          </w:p>
        </w:tc>
        <w:tc>
          <w:tcPr/>
          <w:p>
            <w:pPr>
              <w:pStyle w:val="kar_table_cell"/>
            </w:pPr>
            <w:r>
              <w:rPr>
                <w:u w:val="single"/>
              </w:rPr>
              <w:t xml:space="preserve">1000</w:t>
            </w:r>
          </w:p>
        </w:tc>
        <w:tc>
          <w:tcPr/>
          <w:p>
            <w:pPr>
              <w:pStyle w:val="kar_table_cell"/>
            </w:pPr>
            <w:r>
              <w:rPr>
                <w:u w:val="single"/>
              </w:rPr>
              <w:t xml:space="preserve">19</w:t>
            </w:r>
          </w:p>
        </w:tc>
        <w:tc>
          <w:tcPr/>
          <w:p>
            <w:pPr>
              <w:pStyle w:val="kar_table_cell"/>
            </w:pPr>
            <w:r>
              <w:rPr>
                <w:u w:val="single"/>
              </w:rPr>
              <w:t xml:space="preserve">800</w:t>
            </w:r>
          </w:p>
        </w:tc>
        <w:tc>
          <w:tcPr/>
          <w:p>
            <w:pPr>
              <w:pStyle w:val="kar_table_cell"/>
            </w:pPr>
            <w:r>
              <w:rPr>
                <w:u w:val="single"/>
              </w:rPr>
              <w:t xml:space="preserve">14</w:t>
            </w:r>
          </w:p>
        </w:tc>
      </w:tr>
      <w:tr>
        <w:tc>
          <w:tcPr/>
          <w:p>
            <w:pPr>
              <w:pStyle w:val="kar_table_cell"/>
            </w:pPr>
            <w:r>
              <w:rPr>
                <w:u w:val="single"/>
              </w:rPr>
              <w:t xml:space="preserve">1590</w:t>
            </w:r>
          </w:p>
        </w:tc>
        <w:tc>
          <w:tcPr/>
          <w:p>
            <w:pPr>
              <w:pStyle w:val="kar_table_cell"/>
            </w:pPr>
            <w:r>
              <w:rPr>
                <w:u w:val="single"/>
              </w:rPr>
              <w:t xml:space="preserve">36</w:t>
            </w:r>
          </w:p>
        </w:tc>
        <w:tc>
          <w:tcPr/>
          <w:p>
            <w:pPr>
              <w:pStyle w:val="kar_table_cell"/>
            </w:pPr>
            <w:r>
              <w:rPr>
                <w:u w:val="single"/>
              </w:rPr>
              <w:t xml:space="preserve">1390</w:t>
            </w:r>
          </w:p>
        </w:tc>
        <w:tc>
          <w:tcPr/>
          <w:p>
            <w:pPr>
              <w:pStyle w:val="kar_table_cell"/>
            </w:pPr>
            <w:r>
              <w:rPr>
                <w:u w:val="single"/>
              </w:rPr>
              <w:t xml:space="preserve">31</w:t>
            </w:r>
          </w:p>
        </w:tc>
        <w:tc>
          <w:tcPr/>
          <w:p>
            <w:pPr>
              <w:pStyle w:val="kar_table_cell"/>
            </w:pPr>
            <w:r>
              <w:rPr>
                <w:u w:val="single"/>
              </w:rPr>
              <w:t xml:space="preserve">1190</w:t>
            </w:r>
          </w:p>
        </w:tc>
        <w:tc>
          <w:tcPr/>
          <w:p>
            <w:pPr>
              <w:pStyle w:val="kar_table_cell"/>
            </w:pPr>
            <w:r>
              <w:rPr>
                <w:u w:val="single"/>
              </w:rPr>
              <w:t xml:space="preserve">24</w:t>
            </w:r>
          </w:p>
        </w:tc>
        <w:tc>
          <w:tcPr/>
          <w:p>
            <w:pPr>
              <w:pStyle w:val="kar_table_cell"/>
            </w:pPr>
            <w:r>
              <w:rPr>
                <w:u w:val="single"/>
              </w:rPr>
              <w:t xml:space="preserve">990</w:t>
            </w:r>
          </w:p>
        </w:tc>
        <w:tc>
          <w:tcPr/>
          <w:p>
            <w:pPr>
              <w:pStyle w:val="kar_table_cell"/>
            </w:pPr>
            <w:r>
              <w:rPr>
                <w:u w:val="single"/>
              </w:rPr>
              <w:t xml:space="preserve">19</w:t>
            </w:r>
          </w:p>
        </w:tc>
        <w:tc>
          <w:tcPr/>
          <w:p>
            <w:pPr>
              <w:pStyle w:val="kar_table_cell"/>
            </w:pPr>
            <w:r>
              <w:rPr>
                <w:u w:val="single"/>
              </w:rPr>
              <w:t xml:space="preserve">790</w:t>
            </w:r>
          </w:p>
        </w:tc>
        <w:tc>
          <w:tcPr/>
          <w:p>
            <w:pPr>
              <w:pStyle w:val="kar_table_cell"/>
            </w:pPr>
            <w:r>
              <w:rPr>
                <w:u w:val="single"/>
              </w:rPr>
              <w:t xml:space="preserve">14</w:t>
            </w:r>
          </w:p>
        </w:tc>
      </w:tr>
      <w:tr>
        <w:tc>
          <w:tcPr/>
          <w:p>
            <w:pPr>
              <w:pStyle w:val="kar_table_cell"/>
            </w:pPr>
            <w:r>
              <w:rPr>
                <w:u w:val="single"/>
              </w:rPr>
              <w:t xml:space="preserve">1580</w:t>
            </w:r>
          </w:p>
        </w:tc>
        <w:tc>
          <w:tcPr/>
          <w:p>
            <w:pPr>
              <w:pStyle w:val="kar_table_cell"/>
            </w:pPr>
            <w:r>
              <w:rPr>
                <w:u w:val="single"/>
              </w:rPr>
              <w:t xml:space="preserve">36</w:t>
            </w:r>
          </w:p>
        </w:tc>
        <w:tc>
          <w:tcPr/>
          <w:p>
            <w:pPr>
              <w:pStyle w:val="kar_table_cell"/>
            </w:pPr>
            <w:r>
              <w:rPr>
                <w:u w:val="single"/>
              </w:rPr>
              <w:t xml:space="preserve">1380</w:t>
            </w:r>
          </w:p>
        </w:tc>
        <w:tc>
          <w:tcPr/>
          <w:p>
            <w:pPr>
              <w:pStyle w:val="kar_table_cell"/>
            </w:pPr>
            <w:r>
              <w:rPr>
                <w:u w:val="single"/>
              </w:rPr>
              <w:t xml:space="preserve">30</w:t>
            </w:r>
          </w:p>
        </w:tc>
        <w:tc>
          <w:tcPr/>
          <w:p>
            <w:pPr>
              <w:pStyle w:val="kar_table_cell"/>
            </w:pPr>
            <w:r>
              <w:rPr>
                <w:u w:val="single"/>
              </w:rPr>
              <w:t xml:space="preserve">1180</w:t>
            </w:r>
          </w:p>
        </w:tc>
        <w:tc>
          <w:tcPr/>
          <w:p>
            <w:pPr>
              <w:pStyle w:val="kar_table_cell"/>
            </w:pPr>
            <w:r>
              <w:rPr>
                <w:u w:val="single"/>
              </w:rPr>
              <w:t xml:space="preserve">24</w:t>
            </w:r>
          </w:p>
        </w:tc>
        <w:tc>
          <w:tcPr/>
          <w:p>
            <w:pPr>
              <w:pStyle w:val="kar_table_cell"/>
            </w:pPr>
            <w:r>
              <w:rPr>
                <w:u w:val="single"/>
              </w:rPr>
              <w:t xml:space="preserve">980</w:t>
            </w:r>
          </w:p>
        </w:tc>
        <w:tc>
          <w:tcPr/>
          <w:p>
            <w:pPr>
              <w:pStyle w:val="kar_table_cell"/>
            </w:pPr>
            <w:r>
              <w:rPr>
                <w:u w:val="single"/>
              </w:rPr>
              <w:t xml:space="preserve">18</w:t>
            </w:r>
          </w:p>
        </w:tc>
        <w:tc>
          <w:tcPr/>
          <w:p>
            <w:pPr>
              <w:pStyle w:val="kar_table_cell"/>
            </w:pPr>
            <w:r>
              <w:rPr>
                <w:u w:val="single"/>
              </w:rPr>
              <w:t xml:space="preserve">780</w:t>
            </w:r>
          </w:p>
        </w:tc>
        <w:tc>
          <w:tcPr/>
          <w:p>
            <w:pPr>
              <w:pStyle w:val="kar_table_cell"/>
            </w:pPr>
            <w:r>
              <w:rPr>
                <w:u w:val="single"/>
              </w:rPr>
              <w:t xml:space="preserve">14</w:t>
            </w:r>
          </w:p>
        </w:tc>
      </w:tr>
      <w:tr>
        <w:tc>
          <w:tcPr/>
          <w:p>
            <w:pPr>
              <w:pStyle w:val="kar_table_cell"/>
            </w:pPr>
            <w:r>
              <w:rPr>
                <w:u w:val="single"/>
              </w:rPr>
              <w:t xml:space="preserve">1570</w:t>
            </w:r>
          </w:p>
        </w:tc>
        <w:tc>
          <w:tcPr/>
          <w:p>
            <w:pPr>
              <w:pStyle w:val="kar_table_cell"/>
            </w:pPr>
            <w:r>
              <w:rPr>
                <w:u w:val="single"/>
              </w:rPr>
              <w:t xml:space="preserve">36</w:t>
            </w:r>
          </w:p>
        </w:tc>
        <w:tc>
          <w:tcPr/>
          <w:p>
            <w:pPr>
              <w:pStyle w:val="kar_table_cell"/>
            </w:pPr>
            <w:r>
              <w:rPr>
                <w:u w:val="single"/>
              </w:rPr>
              <w:t xml:space="preserve">1370</w:t>
            </w:r>
          </w:p>
        </w:tc>
        <w:tc>
          <w:tcPr/>
          <w:p>
            <w:pPr>
              <w:pStyle w:val="kar_table_cell"/>
            </w:pPr>
            <w:r>
              <w:rPr>
                <w:u w:val="single"/>
              </w:rPr>
              <w:t xml:space="preserve">30</w:t>
            </w:r>
          </w:p>
        </w:tc>
        <w:tc>
          <w:tcPr/>
          <w:p>
            <w:pPr>
              <w:pStyle w:val="kar_table_cell"/>
            </w:pPr>
            <w:r>
              <w:rPr>
                <w:u w:val="single"/>
              </w:rPr>
              <w:t xml:space="preserve">1170</w:t>
            </w:r>
          </w:p>
        </w:tc>
        <w:tc>
          <w:tcPr/>
          <w:p>
            <w:pPr>
              <w:pStyle w:val="kar_table_cell"/>
            </w:pPr>
            <w:r>
              <w:rPr>
                <w:u w:val="single"/>
              </w:rPr>
              <w:t xml:space="preserve">24</w:t>
            </w:r>
          </w:p>
        </w:tc>
        <w:tc>
          <w:tcPr/>
          <w:p>
            <w:pPr>
              <w:pStyle w:val="kar_table_cell"/>
            </w:pPr>
            <w:r>
              <w:rPr>
                <w:u w:val="single"/>
              </w:rPr>
              <w:t xml:space="preserve">970</w:t>
            </w:r>
          </w:p>
        </w:tc>
        <w:tc>
          <w:tcPr/>
          <w:p>
            <w:pPr>
              <w:pStyle w:val="kar_table_cell"/>
            </w:pPr>
            <w:r>
              <w:rPr>
                <w:u w:val="single"/>
              </w:rPr>
              <w:t xml:space="preserve">18</w:t>
            </w:r>
          </w:p>
        </w:tc>
        <w:tc>
          <w:tcPr/>
          <w:p>
            <w:pPr>
              <w:pStyle w:val="kar_table_cell"/>
            </w:pPr>
            <w:r>
              <w:rPr>
                <w:u w:val="single"/>
              </w:rPr>
              <w:t xml:space="preserve">770</w:t>
            </w:r>
          </w:p>
        </w:tc>
        <w:tc>
          <w:tcPr/>
          <w:p>
            <w:pPr>
              <w:pStyle w:val="kar_table_cell"/>
            </w:pPr>
            <w:r>
              <w:rPr>
                <w:u w:val="single"/>
              </w:rPr>
              <w:t xml:space="preserve">13</w:t>
            </w:r>
          </w:p>
        </w:tc>
      </w:tr>
      <w:tr>
        <w:tc>
          <w:tcPr/>
          <w:p>
            <w:pPr>
              <w:pStyle w:val="kar_table_cell"/>
            </w:pPr>
            <w:r>
              <w:rPr>
                <w:u w:val="single"/>
              </w:rPr>
              <w:t xml:space="preserve">1560</w:t>
            </w:r>
          </w:p>
        </w:tc>
        <w:tc>
          <w:tcPr/>
          <w:p>
            <w:pPr>
              <w:pStyle w:val="kar_table_cell"/>
            </w:pPr>
            <w:r>
              <w:rPr>
                <w:u w:val="single"/>
              </w:rPr>
              <w:t xml:space="preserve">35</w:t>
            </w:r>
          </w:p>
        </w:tc>
        <w:tc>
          <w:tcPr/>
          <w:p>
            <w:pPr>
              <w:pStyle w:val="kar_table_cell"/>
            </w:pPr>
            <w:r>
              <w:rPr>
                <w:u w:val="single"/>
              </w:rPr>
              <w:t xml:space="preserve">1360</w:t>
            </w:r>
          </w:p>
        </w:tc>
        <w:tc>
          <w:tcPr/>
          <w:p>
            <w:pPr>
              <w:pStyle w:val="kar_table_cell"/>
            </w:pPr>
            <w:r>
              <w:rPr>
                <w:u w:val="single"/>
              </w:rPr>
              <w:t xml:space="preserve">30</w:t>
            </w:r>
          </w:p>
        </w:tc>
        <w:tc>
          <w:tcPr/>
          <w:p>
            <w:pPr>
              <w:pStyle w:val="kar_table_cell"/>
            </w:pPr>
            <w:r>
              <w:rPr>
                <w:u w:val="single"/>
              </w:rPr>
              <w:t xml:space="preserve">1160</w:t>
            </w:r>
          </w:p>
        </w:tc>
        <w:tc>
          <w:tcPr/>
          <w:p>
            <w:pPr>
              <w:pStyle w:val="kar_table_cell"/>
            </w:pPr>
            <w:r>
              <w:rPr>
                <w:u w:val="single"/>
              </w:rPr>
              <w:t xml:space="preserve">24</w:t>
            </w:r>
          </w:p>
        </w:tc>
        <w:tc>
          <w:tcPr/>
          <w:p>
            <w:pPr>
              <w:pStyle w:val="kar_table_cell"/>
            </w:pPr>
            <w:r>
              <w:rPr>
                <w:u w:val="single"/>
              </w:rPr>
              <w:t xml:space="preserve">960</w:t>
            </w:r>
          </w:p>
        </w:tc>
        <w:tc>
          <w:tcPr/>
          <w:p>
            <w:pPr>
              <w:pStyle w:val="kar_table_cell"/>
            </w:pPr>
            <w:r>
              <w:rPr>
                <w:u w:val="single"/>
              </w:rPr>
              <w:t xml:space="preserve">18</w:t>
            </w:r>
          </w:p>
        </w:tc>
        <w:tc>
          <w:tcPr/>
          <w:p>
            <w:pPr>
              <w:pStyle w:val="kar_table_cell"/>
            </w:pPr>
            <w:r>
              <w:rPr>
                <w:u w:val="single"/>
              </w:rPr>
              <w:t xml:space="preserve">760</w:t>
            </w:r>
          </w:p>
        </w:tc>
        <w:tc>
          <w:tcPr/>
          <w:p>
            <w:pPr>
              <w:pStyle w:val="kar_table_cell"/>
            </w:pPr>
            <w:r>
              <w:rPr>
                <w:u w:val="single"/>
              </w:rPr>
              <w:t xml:space="preserve">13</w:t>
            </w:r>
          </w:p>
        </w:tc>
      </w:tr>
      <w:tr>
        <w:tc>
          <w:tcPr/>
          <w:p>
            <w:pPr>
              <w:pStyle w:val="kar_table_cell"/>
            </w:pPr>
            <w:r>
              <w:rPr>
                <w:u w:val="single"/>
              </w:rPr>
              <w:t xml:space="preserve">1550</w:t>
            </w:r>
          </w:p>
        </w:tc>
        <w:tc>
          <w:tcPr/>
          <w:p>
            <w:pPr>
              <w:pStyle w:val="kar_table_cell"/>
            </w:pPr>
            <w:r>
              <w:rPr>
                <w:u w:val="single"/>
              </w:rPr>
              <w:t xml:space="preserve">35</w:t>
            </w:r>
          </w:p>
        </w:tc>
        <w:tc>
          <w:tcPr/>
          <w:p>
            <w:pPr>
              <w:pStyle w:val="kar_table_cell"/>
            </w:pPr>
            <w:r>
              <w:rPr>
                <w:u w:val="single"/>
              </w:rPr>
              <w:t xml:space="preserve">1350</w:t>
            </w:r>
          </w:p>
        </w:tc>
        <w:tc>
          <w:tcPr/>
          <w:p>
            <w:pPr>
              <w:pStyle w:val="kar_table_cell"/>
            </w:pPr>
            <w:r>
              <w:rPr>
                <w:u w:val="single"/>
              </w:rPr>
              <w:t xml:space="preserve">29</w:t>
            </w:r>
          </w:p>
        </w:tc>
        <w:tc>
          <w:tcPr/>
          <w:p>
            <w:pPr>
              <w:pStyle w:val="kar_table_cell"/>
            </w:pPr>
            <w:r>
              <w:rPr>
                <w:u w:val="single"/>
              </w:rPr>
              <w:t xml:space="preserve">1150</w:t>
            </w:r>
          </w:p>
        </w:tc>
        <w:tc>
          <w:tcPr/>
          <w:p>
            <w:pPr>
              <w:pStyle w:val="kar_table_cell"/>
            </w:pPr>
            <w:r>
              <w:rPr>
                <w:u w:val="single"/>
              </w:rPr>
              <w:t xml:space="preserve">23</w:t>
            </w:r>
          </w:p>
        </w:tc>
        <w:tc>
          <w:tcPr/>
          <w:p>
            <w:pPr>
              <w:pStyle w:val="kar_table_cell"/>
            </w:pPr>
            <w:r>
              <w:rPr>
                <w:u w:val="single"/>
              </w:rPr>
              <w:t xml:space="preserve">950</w:t>
            </w:r>
          </w:p>
        </w:tc>
        <w:tc>
          <w:tcPr/>
          <w:p>
            <w:pPr>
              <w:pStyle w:val="kar_table_cell"/>
            </w:pPr>
            <w:r>
              <w:rPr>
                <w:u w:val="single"/>
              </w:rPr>
              <w:t xml:space="preserve">17</w:t>
            </w:r>
          </w:p>
        </w:tc>
        <w:tc>
          <w:tcPr/>
          <w:p>
            <w:pPr>
              <w:pStyle w:val="kar_table_cell"/>
            </w:pPr>
            <w:r>
              <w:rPr>
                <w:u w:val="single"/>
              </w:rPr>
              <w:t xml:space="preserve">750</w:t>
            </w:r>
          </w:p>
        </w:tc>
        <w:tc>
          <w:tcPr/>
          <w:p>
            <w:pPr>
              <w:pStyle w:val="kar_table_cell"/>
            </w:pPr>
            <w:r>
              <w:rPr>
                <w:u w:val="single"/>
              </w:rPr>
              <w:t xml:space="preserve">13</w:t>
            </w:r>
          </w:p>
        </w:tc>
      </w:tr>
      <w:tr>
        <w:tc>
          <w:tcPr/>
          <w:p>
            <w:pPr>
              <w:pStyle w:val="kar_table_cell"/>
            </w:pPr>
            <w:r>
              <w:rPr>
                <w:u w:val="single"/>
              </w:rPr>
              <w:t xml:space="preserve">1540</w:t>
            </w:r>
          </w:p>
        </w:tc>
        <w:tc>
          <w:tcPr/>
          <w:p>
            <w:pPr>
              <w:pStyle w:val="kar_table_cell"/>
            </w:pPr>
            <w:r>
              <w:rPr>
                <w:u w:val="single"/>
              </w:rPr>
              <w:t xml:space="preserve">35</w:t>
            </w:r>
          </w:p>
        </w:tc>
        <w:tc>
          <w:tcPr/>
          <w:p>
            <w:pPr>
              <w:pStyle w:val="kar_table_cell"/>
            </w:pPr>
            <w:r>
              <w:rPr>
                <w:u w:val="single"/>
              </w:rPr>
              <w:t xml:space="preserve">1340</w:t>
            </w:r>
          </w:p>
        </w:tc>
        <w:tc>
          <w:tcPr/>
          <w:p>
            <w:pPr>
              <w:pStyle w:val="kar_table_cell"/>
            </w:pPr>
            <w:r>
              <w:rPr>
                <w:u w:val="single"/>
              </w:rPr>
              <w:t xml:space="preserve">29</w:t>
            </w:r>
          </w:p>
        </w:tc>
        <w:tc>
          <w:tcPr/>
          <w:p>
            <w:pPr>
              <w:pStyle w:val="kar_table_cell"/>
            </w:pPr>
            <w:r>
              <w:rPr>
                <w:u w:val="single"/>
              </w:rPr>
              <w:t xml:space="preserve">1140</w:t>
            </w:r>
          </w:p>
        </w:tc>
        <w:tc>
          <w:tcPr/>
          <w:p>
            <w:pPr>
              <w:pStyle w:val="kar_table_cell"/>
            </w:pPr>
            <w:r>
              <w:rPr>
                <w:u w:val="single"/>
              </w:rPr>
              <w:t xml:space="preserve">23</w:t>
            </w:r>
          </w:p>
        </w:tc>
        <w:tc>
          <w:tcPr/>
          <w:p>
            <w:pPr>
              <w:pStyle w:val="kar_table_cell"/>
            </w:pPr>
            <w:r>
              <w:rPr>
                <w:u w:val="single"/>
              </w:rPr>
              <w:t xml:space="preserve">940</w:t>
            </w:r>
          </w:p>
        </w:tc>
        <w:tc>
          <w:tcPr/>
          <w:p>
            <w:pPr>
              <w:pStyle w:val="kar_table_cell"/>
            </w:pPr>
            <w:r>
              <w:rPr>
                <w:u w:val="single"/>
              </w:rPr>
              <w:t xml:space="preserve">17</w:t>
            </w:r>
          </w:p>
        </w:tc>
        <w:tc>
          <w:tcPr/>
          <w:p>
            <w:pPr>
              <w:pStyle w:val="kar_table_cell"/>
            </w:pPr>
            <w:r>
              <w:rPr>
                <w:u w:val="single"/>
              </w:rPr>
              <w:t xml:space="preserve">740</w:t>
            </w:r>
          </w:p>
        </w:tc>
        <w:tc>
          <w:tcPr/>
          <w:p>
            <w:pPr>
              <w:pStyle w:val="kar_table_cell"/>
            </w:pPr>
            <w:r>
              <w:rPr>
                <w:u w:val="single"/>
              </w:rPr>
              <w:t xml:space="preserve">13</w:t>
            </w:r>
          </w:p>
        </w:tc>
      </w:tr>
      <w:tr>
        <w:tc>
          <w:tcPr/>
          <w:p>
            <w:pPr>
              <w:pStyle w:val="kar_table_cell"/>
            </w:pPr>
            <w:r>
              <w:rPr>
                <w:u w:val="single"/>
              </w:rPr>
              <w:t xml:space="preserve">1530</w:t>
            </w:r>
          </w:p>
        </w:tc>
        <w:tc>
          <w:tcPr/>
          <w:p>
            <w:pPr>
              <w:pStyle w:val="kar_table_cell"/>
            </w:pPr>
            <w:r>
              <w:rPr>
                <w:u w:val="single"/>
              </w:rPr>
              <w:t xml:space="preserve">35</w:t>
            </w:r>
          </w:p>
        </w:tc>
        <w:tc>
          <w:tcPr/>
          <w:p>
            <w:pPr>
              <w:pStyle w:val="kar_table_cell"/>
            </w:pPr>
            <w:r>
              <w:rPr>
                <w:u w:val="single"/>
              </w:rPr>
              <w:t xml:space="preserve">1330</w:t>
            </w:r>
          </w:p>
        </w:tc>
        <w:tc>
          <w:tcPr/>
          <w:p>
            <w:pPr>
              <w:pStyle w:val="kar_table_cell"/>
            </w:pPr>
            <w:r>
              <w:rPr>
                <w:u w:val="single"/>
              </w:rPr>
              <w:t xml:space="preserve">29</w:t>
            </w:r>
          </w:p>
        </w:tc>
        <w:tc>
          <w:tcPr/>
          <w:p>
            <w:pPr>
              <w:pStyle w:val="kar_table_cell"/>
            </w:pPr>
            <w:r>
              <w:rPr>
                <w:u w:val="single"/>
              </w:rPr>
              <w:t xml:space="preserve">1130</w:t>
            </w:r>
          </w:p>
        </w:tc>
        <w:tc>
          <w:tcPr/>
          <w:p>
            <w:pPr>
              <w:pStyle w:val="kar_table_cell"/>
            </w:pPr>
            <w:r>
              <w:rPr>
                <w:u w:val="single"/>
              </w:rPr>
              <w:t xml:space="preserve">23</w:t>
            </w:r>
          </w:p>
        </w:tc>
        <w:tc>
          <w:tcPr/>
          <w:p>
            <w:pPr>
              <w:pStyle w:val="kar_table_cell"/>
            </w:pPr>
            <w:r>
              <w:rPr>
                <w:u w:val="single"/>
              </w:rPr>
              <w:t xml:space="preserve">930</w:t>
            </w:r>
          </w:p>
        </w:tc>
        <w:tc>
          <w:tcPr/>
          <w:p>
            <w:pPr>
              <w:pStyle w:val="kar_table_cell"/>
            </w:pPr>
            <w:r>
              <w:rPr>
                <w:u w:val="single"/>
              </w:rPr>
              <w:t xml:space="preserve">17</w:t>
            </w:r>
          </w:p>
        </w:tc>
        <w:tc>
          <w:tcPr/>
          <w:p>
            <w:pPr>
              <w:pStyle w:val="kar_table_cell"/>
            </w:pPr>
            <w:r>
              <w:rPr>
                <w:u w:val="single"/>
              </w:rPr>
              <w:t xml:space="preserve">730</w:t>
            </w:r>
          </w:p>
        </w:tc>
        <w:tc>
          <w:tcPr/>
          <w:p>
            <w:pPr>
              <w:pStyle w:val="kar_table_cell"/>
            </w:pPr>
            <w:r>
              <w:rPr>
                <w:u w:val="single"/>
              </w:rPr>
              <w:t xml:space="preserve">13</w:t>
            </w:r>
          </w:p>
        </w:tc>
      </w:tr>
      <w:tr>
        <w:tc>
          <w:tcPr/>
          <w:p>
            <w:pPr>
              <w:pStyle w:val="kar_table_cell"/>
            </w:pPr>
            <w:r>
              <w:rPr>
                <w:u w:val="single"/>
              </w:rPr>
              <w:t xml:space="preserve">1520</w:t>
            </w:r>
          </w:p>
        </w:tc>
        <w:tc>
          <w:tcPr/>
          <w:p>
            <w:pPr>
              <w:pStyle w:val="kar_table_cell"/>
            </w:pPr>
            <w:r>
              <w:rPr>
                <w:u w:val="single"/>
              </w:rPr>
              <w:t xml:space="preserve">34</w:t>
            </w:r>
          </w:p>
        </w:tc>
        <w:tc>
          <w:tcPr/>
          <w:p>
            <w:pPr>
              <w:pStyle w:val="kar_table_cell"/>
            </w:pPr>
            <w:r>
              <w:rPr>
                <w:u w:val="single"/>
              </w:rPr>
              <w:t xml:space="preserve">1320</w:t>
            </w:r>
          </w:p>
        </w:tc>
        <w:tc>
          <w:tcPr/>
          <w:p>
            <w:pPr>
              <w:pStyle w:val="kar_table_cell"/>
            </w:pPr>
            <w:r>
              <w:rPr>
                <w:u w:val="single"/>
              </w:rPr>
              <w:t xml:space="preserve">28</w:t>
            </w:r>
          </w:p>
        </w:tc>
        <w:tc>
          <w:tcPr/>
          <w:p>
            <w:pPr>
              <w:pStyle w:val="kar_table_cell"/>
            </w:pPr>
            <w:r>
              <w:rPr>
                <w:u w:val="single"/>
              </w:rPr>
              <w:t xml:space="preserve">1120</w:t>
            </w:r>
          </w:p>
        </w:tc>
        <w:tc>
          <w:tcPr/>
          <w:p>
            <w:pPr>
              <w:pStyle w:val="kar_table_cell"/>
            </w:pPr>
            <w:r>
              <w:rPr>
                <w:u w:val="single"/>
              </w:rPr>
              <w:t xml:space="preserve">22</w:t>
            </w:r>
          </w:p>
        </w:tc>
        <w:tc>
          <w:tcPr/>
          <w:p>
            <w:pPr>
              <w:pStyle w:val="kar_table_cell"/>
            </w:pPr>
            <w:r>
              <w:rPr>
                <w:u w:val="single"/>
              </w:rPr>
              <w:t xml:space="preserve">920</w:t>
            </w:r>
          </w:p>
        </w:tc>
        <w:tc>
          <w:tcPr/>
          <w:p>
            <w:pPr>
              <w:pStyle w:val="kar_table_cell"/>
            </w:pPr>
            <w:r>
              <w:rPr>
                <w:u w:val="single"/>
              </w:rPr>
              <w:t xml:space="preserve">17</w:t>
            </w:r>
          </w:p>
        </w:tc>
        <w:tc>
          <w:tcPr/>
          <w:p>
            <w:pPr>
              <w:pStyle w:val="kar_table_cell"/>
            </w:pPr>
            <w:r>
              <w:rPr>
                <w:u w:val="single"/>
              </w:rPr>
              <w:t xml:space="preserve">720</w:t>
            </w:r>
          </w:p>
        </w:tc>
        <w:tc>
          <w:tcPr/>
          <w:p>
            <w:pPr>
              <w:pStyle w:val="kar_table_cell"/>
            </w:pPr>
            <w:r>
              <w:rPr>
                <w:u w:val="single"/>
              </w:rPr>
              <w:t xml:space="preserve">12</w:t>
            </w:r>
          </w:p>
        </w:tc>
      </w:tr>
      <w:tr>
        <w:tc>
          <w:tcPr/>
          <w:p>
            <w:pPr>
              <w:pStyle w:val="kar_table_cell"/>
            </w:pPr>
            <w:r>
              <w:rPr>
                <w:u w:val="single"/>
              </w:rPr>
              <w:t xml:space="preserve">1510</w:t>
            </w:r>
          </w:p>
        </w:tc>
        <w:tc>
          <w:tcPr/>
          <w:p>
            <w:pPr>
              <w:pStyle w:val="kar_table_cell"/>
            </w:pPr>
            <w:r>
              <w:rPr>
                <w:u w:val="single"/>
              </w:rPr>
              <w:t xml:space="preserve">34</w:t>
            </w:r>
          </w:p>
        </w:tc>
        <w:tc>
          <w:tcPr/>
          <w:p>
            <w:pPr>
              <w:pStyle w:val="kar_table_cell"/>
            </w:pPr>
            <w:r>
              <w:rPr>
                <w:u w:val="single"/>
              </w:rPr>
              <w:t xml:space="preserve">1310</w:t>
            </w:r>
          </w:p>
        </w:tc>
        <w:tc>
          <w:tcPr/>
          <w:p>
            <w:pPr>
              <w:pStyle w:val="kar_table_cell"/>
            </w:pPr>
            <w:r>
              <w:rPr>
                <w:u w:val="single"/>
              </w:rPr>
              <w:t xml:space="preserve">28</w:t>
            </w:r>
          </w:p>
        </w:tc>
        <w:tc>
          <w:tcPr/>
          <w:p>
            <w:pPr>
              <w:pStyle w:val="kar_table_cell"/>
            </w:pPr>
            <w:r>
              <w:rPr>
                <w:u w:val="single"/>
              </w:rPr>
              <w:t xml:space="preserve">1110</w:t>
            </w:r>
          </w:p>
        </w:tc>
        <w:tc>
          <w:tcPr/>
          <w:p>
            <w:pPr>
              <w:pStyle w:val="kar_table_cell"/>
            </w:pPr>
            <w:r>
              <w:rPr>
                <w:u w:val="single"/>
              </w:rPr>
              <w:t xml:space="preserve">22</w:t>
            </w:r>
          </w:p>
        </w:tc>
        <w:tc>
          <w:tcPr/>
          <w:p>
            <w:pPr>
              <w:pStyle w:val="kar_table_cell"/>
            </w:pPr>
            <w:r>
              <w:rPr>
                <w:u w:val="single"/>
              </w:rPr>
              <w:t xml:space="preserve">910</w:t>
            </w:r>
          </w:p>
        </w:tc>
        <w:tc>
          <w:tcPr/>
          <w:p>
            <w:pPr>
              <w:pStyle w:val="kar_table_cell"/>
            </w:pPr>
            <w:r>
              <w:rPr>
                <w:u w:val="single"/>
              </w:rPr>
              <w:t xml:space="preserve">16</w:t>
            </w:r>
          </w:p>
        </w:tc>
        <w:tc>
          <w:tcPr/>
          <w:p>
            <w:pPr>
              <w:pStyle w:val="kar_table_cell"/>
            </w:pPr>
            <w:r>
              <w:rPr>
                <w:u w:val="single"/>
              </w:rPr>
              <w:t xml:space="preserve">710</w:t>
            </w:r>
          </w:p>
        </w:tc>
        <w:tc>
          <w:tcPr/>
          <w:p>
            <w:pPr>
              <w:pStyle w:val="kar_table_cell"/>
            </w:pPr>
            <w:r>
              <w:rPr>
                <w:u w:val="single"/>
              </w:rPr>
              <w:t xml:space="preserve">12</w:t>
            </w:r>
          </w:p>
        </w:tc>
      </w:tr>
      <w:tr>
        <w:tc>
          <w:tcPr/>
          <w:p>
            <w:pPr>
              <w:pStyle w:val="kar_table_cell"/>
            </w:pPr>
            <w:r>
              <w:rPr>
                <w:u w:val="single"/>
              </w:rPr>
              <w:t xml:space="preserve">1500</w:t>
            </w:r>
          </w:p>
        </w:tc>
        <w:tc>
          <w:tcPr/>
          <w:p>
            <w:pPr>
              <w:pStyle w:val="kar_table_cell"/>
            </w:pPr>
            <w:r>
              <w:rPr>
                <w:u w:val="single"/>
              </w:rPr>
              <w:t xml:space="preserve">34</w:t>
            </w:r>
          </w:p>
        </w:tc>
        <w:tc>
          <w:tcPr/>
          <w:p>
            <w:pPr>
              <w:pStyle w:val="kar_table_cell"/>
            </w:pPr>
            <w:r>
              <w:rPr>
                <w:u w:val="single"/>
              </w:rPr>
              <w:t xml:space="preserve">1300</w:t>
            </w:r>
          </w:p>
        </w:tc>
        <w:tc>
          <w:tcPr/>
          <w:p>
            <w:pPr>
              <w:pStyle w:val="kar_table_cell"/>
            </w:pPr>
            <w:r>
              <w:rPr>
                <w:u w:val="single"/>
              </w:rPr>
              <w:t xml:space="preserve">28</w:t>
            </w:r>
          </w:p>
        </w:tc>
        <w:tc>
          <w:tcPr/>
          <w:p>
            <w:pPr>
              <w:pStyle w:val="kar_table_cell"/>
            </w:pPr>
            <w:r>
              <w:rPr>
                <w:u w:val="single"/>
              </w:rPr>
              <w:t xml:space="preserve">1100</w:t>
            </w:r>
          </w:p>
        </w:tc>
        <w:tc>
          <w:tcPr/>
          <w:p>
            <w:pPr>
              <w:pStyle w:val="kar_table_cell"/>
            </w:pPr>
            <w:r>
              <w:rPr>
                <w:u w:val="single"/>
              </w:rPr>
              <w:t xml:space="preserve">22</w:t>
            </w:r>
          </w:p>
        </w:tc>
        <w:tc>
          <w:tcPr/>
          <w:p>
            <w:pPr>
              <w:pStyle w:val="kar_table_cell"/>
            </w:pPr>
            <w:r>
              <w:rPr>
                <w:u w:val="single"/>
              </w:rPr>
              <w:t xml:space="preserve">900</w:t>
            </w:r>
          </w:p>
        </w:tc>
        <w:tc>
          <w:tcPr/>
          <w:p>
            <w:pPr>
              <w:pStyle w:val="kar_table_cell"/>
            </w:pPr>
            <w:r>
              <w:rPr>
                <w:u w:val="single"/>
              </w:rPr>
              <w:t xml:space="preserve">16</w:t>
            </w:r>
          </w:p>
        </w:tc>
        <w:tc>
          <w:tcPr/>
          <w:p>
            <w:pPr>
              <w:pStyle w:val="kar_table_cell"/>
            </w:pPr>
            <w:r>
              <w:rPr>
                <w:u w:val="single"/>
              </w:rPr>
              <w:t xml:space="preserve">700</w:t>
            </w:r>
          </w:p>
        </w:tc>
        <w:tc>
          <w:tcPr/>
          <w:p>
            <w:pPr>
              <w:pStyle w:val="kar_table_cell"/>
            </w:pPr>
            <w:r>
              <w:rPr>
                <w:u w:val="single"/>
              </w:rPr>
              <w:t xml:space="preserve">12</w:t>
            </w:r>
          </w:p>
        </w:tc>
      </w:tr>
      <w:tr>
        <w:tc>
          <w:tcPr/>
          <w:p>
            <w:pPr>
              <w:pStyle w:val="kar_table_cell"/>
            </w:pPr>
            <w:r>
              <w:rPr>
                <w:u w:val="single"/>
              </w:rPr>
              <w:t xml:space="preserve">1490</w:t>
            </w:r>
          </w:p>
        </w:tc>
        <w:tc>
          <w:tcPr/>
          <w:p>
            <w:pPr>
              <w:pStyle w:val="kar_table_cell"/>
            </w:pPr>
            <w:r>
              <w:rPr>
                <w:u w:val="single"/>
              </w:rPr>
              <w:t xml:space="preserve">33</w:t>
            </w:r>
          </w:p>
        </w:tc>
        <w:tc>
          <w:tcPr/>
          <w:p>
            <w:pPr>
              <w:pStyle w:val="kar_table_cell"/>
            </w:pPr>
            <w:r>
              <w:rPr>
                <w:u w:val="single"/>
              </w:rPr>
              <w:t xml:space="preserve">1290</w:t>
            </w:r>
          </w:p>
        </w:tc>
        <w:tc>
          <w:tcPr/>
          <w:p>
            <w:pPr>
              <w:pStyle w:val="kar_table_cell"/>
            </w:pPr>
            <w:r>
              <w:rPr>
                <w:u w:val="single"/>
              </w:rPr>
              <w:t xml:space="preserve">27</w:t>
            </w:r>
          </w:p>
        </w:tc>
        <w:tc>
          <w:tcPr/>
          <w:p>
            <w:pPr>
              <w:pStyle w:val="kar_table_cell"/>
            </w:pPr>
            <w:r>
              <w:rPr>
                <w:u w:val="single"/>
              </w:rPr>
              <w:t xml:space="preserve">1090</w:t>
            </w:r>
          </w:p>
        </w:tc>
        <w:tc>
          <w:tcPr/>
          <w:p>
            <w:pPr>
              <w:pStyle w:val="kar_table_cell"/>
            </w:pPr>
            <w:r>
              <w:rPr>
                <w:u w:val="single"/>
              </w:rPr>
              <w:t xml:space="preserve">21</w:t>
            </w:r>
          </w:p>
        </w:tc>
        <w:tc>
          <w:tcPr/>
          <w:p>
            <w:pPr>
              <w:pStyle w:val="kar_table_cell"/>
            </w:pPr>
            <w:r>
              <w:rPr>
                <w:u w:val="single"/>
              </w:rPr>
              <w:t xml:space="preserve">890</w:t>
            </w:r>
          </w:p>
        </w:tc>
        <w:tc>
          <w:tcPr/>
          <w:p>
            <w:pPr>
              <w:pStyle w:val="kar_table_cell"/>
            </w:pPr>
            <w:r>
              <w:rPr>
                <w:u w:val="single"/>
              </w:rPr>
              <w:t xml:space="preserve">16</w:t>
            </w:r>
          </w:p>
        </w:tc>
        <w:tc>
          <w:tcPr/>
          <w:p>
            <w:pPr>
              <w:pStyle w:val="kar_table_cell"/>
            </w:pPr>
            <w:r>
              <w:rPr>
                <w:u w:val="single"/>
              </w:rPr>
              <w:t xml:space="preserve">690</w:t>
            </w:r>
          </w:p>
        </w:tc>
        <w:tc>
          <w:tcPr/>
          <w:p>
            <w:pPr>
              <w:pStyle w:val="kar_table_cell"/>
            </w:pPr>
            <w:r>
              <w:rPr>
                <w:u w:val="single"/>
              </w:rPr>
              <w:t xml:space="preserve">12</w:t>
            </w:r>
          </w:p>
        </w:tc>
      </w:tr>
      <w:tr>
        <w:tc>
          <w:tcPr/>
          <w:p>
            <w:pPr>
              <w:pStyle w:val="kar_table_cell"/>
            </w:pPr>
            <w:r>
              <w:rPr>
                <w:u w:val="single"/>
              </w:rPr>
              <w:t xml:space="preserve">1480</w:t>
            </w:r>
          </w:p>
        </w:tc>
        <w:tc>
          <w:tcPr/>
          <w:p>
            <w:pPr>
              <w:pStyle w:val="kar_table_cell"/>
            </w:pPr>
            <w:r>
              <w:rPr>
                <w:u w:val="single"/>
              </w:rPr>
              <w:t xml:space="preserve">33</w:t>
            </w:r>
          </w:p>
        </w:tc>
        <w:tc>
          <w:tcPr/>
          <w:p>
            <w:pPr>
              <w:pStyle w:val="kar_table_cell"/>
            </w:pPr>
            <w:r>
              <w:rPr>
                <w:u w:val="single"/>
              </w:rPr>
              <w:t xml:space="preserve">1280</w:t>
            </w:r>
          </w:p>
        </w:tc>
        <w:tc>
          <w:tcPr/>
          <w:p>
            <w:pPr>
              <w:pStyle w:val="kar_table_cell"/>
            </w:pPr>
            <w:r>
              <w:rPr>
                <w:u w:val="single"/>
              </w:rPr>
              <w:t xml:space="preserve">27</w:t>
            </w:r>
          </w:p>
        </w:tc>
        <w:tc>
          <w:tcPr/>
          <w:p>
            <w:pPr>
              <w:pStyle w:val="kar_table_cell"/>
            </w:pPr>
            <w:r>
              <w:rPr>
                <w:u w:val="single"/>
              </w:rPr>
              <w:t xml:space="preserve">1080</w:t>
            </w:r>
          </w:p>
        </w:tc>
        <w:tc>
          <w:tcPr/>
          <w:p>
            <w:pPr>
              <w:pStyle w:val="kar_table_cell"/>
            </w:pPr>
            <w:r>
              <w:rPr>
                <w:u w:val="single"/>
              </w:rPr>
              <w:t xml:space="preserve">22</w:t>
            </w:r>
          </w:p>
        </w:tc>
        <w:tc>
          <w:tcPr/>
          <w:p>
            <w:pPr>
              <w:pStyle w:val="kar_table_cell"/>
            </w:pPr>
            <w:r>
              <w:rPr>
                <w:u w:val="single"/>
              </w:rPr>
              <w:t xml:space="preserve">880</w:t>
            </w:r>
          </w:p>
        </w:tc>
        <w:tc>
          <w:tcPr/>
          <w:p>
            <w:pPr>
              <w:pStyle w:val="kar_table_cell"/>
            </w:pPr>
            <w:r>
              <w:rPr>
                <w:u w:val="single"/>
              </w:rPr>
              <w:t xml:space="preserve">16</w:t>
            </w:r>
          </w:p>
        </w:tc>
        <w:tc>
          <w:tcPr/>
          <w:p>
            <w:pPr>
              <w:pStyle w:val="kar_table_cell"/>
            </w:pPr>
            <w:r>
              <w:rPr>
                <w:u w:val="single"/>
              </w:rPr>
              <w:t xml:space="preserve">680</w:t>
            </w:r>
          </w:p>
        </w:tc>
        <w:tc>
          <w:tcPr/>
          <w:p>
            <w:pPr>
              <w:pStyle w:val="kar_table_cell"/>
            </w:pPr>
            <w:r>
              <w:rPr>
                <w:u w:val="single"/>
              </w:rPr>
              <w:t xml:space="preserve">11</w:t>
            </w:r>
          </w:p>
        </w:tc>
      </w:tr>
      <w:tr>
        <w:tc>
          <w:tcPr/>
          <w:p>
            <w:pPr>
              <w:pStyle w:val="kar_table_cell"/>
            </w:pPr>
            <w:r>
              <w:rPr>
                <w:u w:val="single"/>
              </w:rPr>
              <w:t xml:space="preserve">1470</w:t>
            </w:r>
          </w:p>
        </w:tc>
        <w:tc>
          <w:tcPr/>
          <w:p>
            <w:pPr>
              <w:pStyle w:val="kar_table_cell"/>
            </w:pPr>
            <w:r>
              <w:rPr>
                <w:u w:val="single"/>
              </w:rPr>
              <w:t xml:space="preserve">33</w:t>
            </w:r>
          </w:p>
        </w:tc>
        <w:tc>
          <w:tcPr/>
          <w:p>
            <w:pPr>
              <w:pStyle w:val="kar_table_cell"/>
            </w:pPr>
            <w:r>
              <w:rPr>
                <w:u w:val="single"/>
              </w:rPr>
              <w:t xml:space="preserve">1270</w:t>
            </w:r>
          </w:p>
        </w:tc>
        <w:tc>
          <w:tcPr/>
          <w:p>
            <w:pPr>
              <w:pStyle w:val="kar_table_cell"/>
            </w:pPr>
            <w:r>
              <w:rPr>
                <w:u w:val="single"/>
              </w:rPr>
              <w:t xml:space="preserve">27</w:t>
            </w:r>
          </w:p>
        </w:tc>
        <w:tc>
          <w:tcPr/>
          <w:p>
            <w:pPr>
              <w:pStyle w:val="kar_table_cell"/>
            </w:pPr>
            <w:r>
              <w:rPr>
                <w:u w:val="single"/>
              </w:rPr>
              <w:t xml:space="preserve">1070</w:t>
            </w:r>
          </w:p>
        </w:tc>
        <w:tc>
          <w:tcPr/>
          <w:p>
            <w:pPr>
              <w:pStyle w:val="kar_table_cell"/>
            </w:pPr>
            <w:r>
              <w:rPr>
                <w:u w:val="single"/>
              </w:rPr>
              <w:t xml:space="preserve">21</w:t>
            </w:r>
          </w:p>
        </w:tc>
        <w:tc>
          <w:tcPr/>
          <w:p>
            <w:pPr>
              <w:pStyle w:val="kar_table_cell"/>
            </w:pPr>
            <w:r>
              <w:rPr>
                <w:u w:val="single"/>
              </w:rPr>
              <w:t xml:space="preserve">870</w:t>
            </w:r>
          </w:p>
        </w:tc>
        <w:tc>
          <w:tcPr/>
          <w:p>
            <w:pPr>
              <w:pStyle w:val="kar_table_cell"/>
            </w:pPr>
            <w:r>
              <w:rPr>
                <w:u w:val="single"/>
              </w:rPr>
              <w:t xml:space="preserve">15</w:t>
            </w:r>
          </w:p>
        </w:tc>
        <w:tc>
          <w:tcPr/>
          <w:p>
            <w:pPr>
              <w:pStyle w:val="kar_table_cell"/>
            </w:pPr>
            <w:r>
              <w:rPr>
                <w:u w:val="single"/>
              </w:rPr>
              <w:t xml:space="preserve">670</w:t>
            </w:r>
          </w:p>
        </w:tc>
        <w:tc>
          <w:tcPr/>
          <w:p>
            <w:pPr>
              <w:pStyle w:val="kar_table_cell"/>
            </w:pPr>
            <w:r>
              <w:rPr>
                <w:u w:val="single"/>
              </w:rPr>
              <w:t xml:space="preserve">11</w:t>
            </w:r>
          </w:p>
        </w:tc>
      </w:tr>
      <w:tr>
        <w:tc>
          <w:tcPr/>
          <w:p>
            <w:pPr>
              <w:pStyle w:val="kar_table_cell"/>
            </w:pPr>
            <w:r>
              <w:rPr>
                <w:u w:val="single"/>
              </w:rPr>
              <w:t xml:space="preserve">1460</w:t>
            </w:r>
          </w:p>
        </w:tc>
        <w:tc>
          <w:tcPr/>
          <w:p>
            <w:pPr>
              <w:pStyle w:val="kar_table_cell"/>
            </w:pPr>
            <w:r>
              <w:rPr>
                <w:u w:val="single"/>
              </w:rPr>
              <w:t xml:space="preserve">33</w:t>
            </w:r>
          </w:p>
        </w:tc>
        <w:tc>
          <w:tcPr/>
          <w:p>
            <w:pPr>
              <w:pStyle w:val="kar_table_cell"/>
            </w:pPr>
            <w:r>
              <w:rPr>
                <w:u w:val="single"/>
              </w:rPr>
              <w:t xml:space="preserve">1260</w:t>
            </w:r>
          </w:p>
        </w:tc>
        <w:tc>
          <w:tcPr/>
          <w:p>
            <w:pPr>
              <w:pStyle w:val="kar_table_cell"/>
            </w:pPr>
            <w:r>
              <w:rPr>
                <w:u w:val="single"/>
              </w:rPr>
              <w:t xml:space="preserve">27</w:t>
            </w:r>
          </w:p>
        </w:tc>
        <w:tc>
          <w:tcPr/>
          <w:p>
            <w:pPr>
              <w:pStyle w:val="kar_table_cell"/>
            </w:pPr>
            <w:r>
              <w:rPr>
                <w:u w:val="single"/>
              </w:rPr>
              <w:t xml:space="preserve">1060</w:t>
            </w:r>
          </w:p>
        </w:tc>
        <w:tc>
          <w:tcPr/>
          <w:p>
            <w:pPr>
              <w:pStyle w:val="kar_table_cell"/>
            </w:pPr>
            <w:r>
              <w:rPr>
                <w:u w:val="single"/>
              </w:rPr>
              <w:t xml:space="preserve">21</w:t>
            </w:r>
          </w:p>
        </w:tc>
        <w:tc>
          <w:tcPr/>
          <w:p>
            <w:pPr>
              <w:pStyle w:val="kar_table_cell"/>
            </w:pPr>
            <w:r>
              <w:rPr>
                <w:u w:val="single"/>
              </w:rPr>
              <w:t xml:space="preserve">860</w:t>
            </w:r>
          </w:p>
        </w:tc>
        <w:tc>
          <w:tcPr/>
          <w:p>
            <w:pPr>
              <w:pStyle w:val="kar_table_cell"/>
            </w:pPr>
            <w:r>
              <w:rPr>
                <w:u w:val="single"/>
              </w:rPr>
              <w:t xml:space="preserve">15</w:t>
            </w:r>
          </w:p>
        </w:tc>
        <w:tc>
          <w:tcPr/>
          <w:p>
            <w:pPr>
              <w:pStyle w:val="kar_table_cell"/>
            </w:pPr>
            <w:r>
              <w:rPr>
                <w:u w:val="single"/>
              </w:rPr>
              <w:t xml:space="preserve">660</w:t>
            </w:r>
          </w:p>
        </w:tc>
        <w:tc>
          <w:tcPr/>
          <w:p>
            <w:pPr>
              <w:pStyle w:val="kar_table_cell"/>
            </w:pPr>
            <w:r>
              <w:rPr>
                <w:u w:val="single"/>
              </w:rPr>
              <w:t xml:space="preserve">11</w:t>
            </w:r>
          </w:p>
        </w:tc>
      </w:tr>
      <w:tr>
        <w:tc>
          <w:tcPr/>
          <w:p>
            <w:pPr>
              <w:pStyle w:val="kar_table_cell"/>
            </w:pPr>
            <w:r>
              <w:rPr>
                <w:u w:val="single"/>
              </w:rPr>
              <w:t xml:space="preserve">1450</w:t>
            </w:r>
          </w:p>
        </w:tc>
        <w:tc>
          <w:tcPr/>
          <w:p>
            <w:pPr>
              <w:pStyle w:val="kar_table_cell"/>
            </w:pPr>
            <w:r>
              <w:rPr>
                <w:u w:val="single"/>
              </w:rPr>
              <w:t xml:space="preserve">33</w:t>
            </w:r>
          </w:p>
        </w:tc>
        <w:tc>
          <w:tcPr/>
          <w:p>
            <w:pPr>
              <w:pStyle w:val="kar_table_cell"/>
            </w:pPr>
            <w:r>
              <w:rPr>
                <w:u w:val="single"/>
              </w:rPr>
              <w:t xml:space="preserve">1250</w:t>
            </w:r>
          </w:p>
        </w:tc>
        <w:tc>
          <w:tcPr/>
          <w:p>
            <w:pPr>
              <w:pStyle w:val="kar_table_cell"/>
            </w:pPr>
            <w:r>
              <w:rPr>
                <w:u w:val="single"/>
              </w:rPr>
              <w:t xml:space="preserve">26</w:t>
            </w:r>
          </w:p>
        </w:tc>
        <w:tc>
          <w:tcPr/>
          <w:p>
            <w:pPr>
              <w:pStyle w:val="kar_table_cell"/>
            </w:pPr>
            <w:r>
              <w:rPr>
                <w:u w:val="single"/>
              </w:rPr>
              <w:t xml:space="preserve">1050</w:t>
            </w:r>
          </w:p>
        </w:tc>
        <w:tc>
          <w:tcPr/>
          <w:p>
            <w:pPr>
              <w:pStyle w:val="kar_table_cell"/>
            </w:pPr>
            <w:r>
              <w:rPr>
                <w:u w:val="single"/>
              </w:rPr>
              <w:t xml:space="preserve">20</w:t>
            </w:r>
          </w:p>
        </w:tc>
        <w:tc>
          <w:tcPr/>
          <w:p>
            <w:pPr>
              <w:pStyle w:val="kar_table_cell"/>
            </w:pPr>
            <w:r>
              <w:rPr>
                <w:u w:val="single"/>
              </w:rPr>
              <w:t xml:space="preserve">850</w:t>
            </w:r>
          </w:p>
        </w:tc>
        <w:tc>
          <w:tcPr/>
          <w:p>
            <w:pPr>
              <w:pStyle w:val="kar_table_cell"/>
            </w:pPr>
            <w:r>
              <w:rPr>
                <w:u w:val="single"/>
              </w:rPr>
              <w:t xml:space="preserve">15</w:t>
            </w:r>
          </w:p>
        </w:tc>
        <w:tc>
          <w:tcPr/>
          <w:p>
            <w:pPr>
              <w:pStyle w:val="kar_table_cell"/>
            </w:pPr>
            <w:r>
              <w:rPr>
                <w:u w:val="single"/>
              </w:rPr>
              <w:t xml:space="preserve">650</w:t>
            </w:r>
          </w:p>
        </w:tc>
        <w:tc>
          <w:tcPr/>
          <w:p>
            <w:pPr>
              <w:pStyle w:val="kar_table_cell"/>
            </w:pPr>
            <w:r>
              <w:rPr>
                <w:u w:val="single"/>
              </w:rPr>
              <w:t xml:space="preserve">11</w:t>
            </w:r>
          </w:p>
        </w:tc>
      </w:tr>
      <w:tr>
        <w:tc>
          <w:tcPr/>
          <w:p>
            <w:pPr>
              <w:pStyle w:val="kar_table_cell"/>
            </w:pPr>
            <w:r>
              <w:rPr>
                <w:u w:val="single"/>
              </w:rPr>
              <w:t xml:space="preserve">1440</w:t>
            </w:r>
          </w:p>
        </w:tc>
        <w:tc>
          <w:tcPr/>
          <w:p>
            <w:pPr>
              <w:pStyle w:val="kar_table_cell"/>
            </w:pPr>
            <w:r>
              <w:rPr>
                <w:u w:val="single"/>
              </w:rPr>
              <w:t xml:space="preserve">32</w:t>
            </w:r>
          </w:p>
        </w:tc>
        <w:tc>
          <w:tcPr/>
          <w:p>
            <w:pPr>
              <w:pStyle w:val="kar_table_cell"/>
            </w:pPr>
            <w:r>
              <w:rPr>
                <w:u w:val="single"/>
              </w:rPr>
              <w:t xml:space="preserve">1240</w:t>
            </w:r>
          </w:p>
        </w:tc>
        <w:tc>
          <w:tcPr/>
          <w:p>
            <w:pPr>
              <w:pStyle w:val="kar_table_cell"/>
            </w:pPr>
            <w:r>
              <w:rPr>
                <w:u w:val="single"/>
              </w:rPr>
              <w:t xml:space="preserve">26</w:t>
            </w:r>
          </w:p>
        </w:tc>
        <w:tc>
          <w:tcPr/>
          <w:p>
            <w:pPr>
              <w:pStyle w:val="kar_table_cell"/>
            </w:pPr>
            <w:r>
              <w:rPr>
                <w:u w:val="single"/>
              </w:rPr>
              <w:t xml:space="preserve">1040</w:t>
            </w:r>
          </w:p>
        </w:tc>
        <w:tc>
          <w:tcPr/>
          <w:p>
            <w:pPr>
              <w:pStyle w:val="kar_table_cell"/>
            </w:pPr>
            <w:r>
              <w:rPr>
                <w:u w:val="single"/>
              </w:rPr>
              <w:t xml:space="preserve">20</w:t>
            </w:r>
          </w:p>
        </w:tc>
        <w:tc>
          <w:tcPr/>
          <w:p>
            <w:pPr>
              <w:pStyle w:val="kar_table_cell"/>
            </w:pPr>
            <w:r>
              <w:rPr>
                <w:u w:val="single"/>
              </w:rPr>
              <w:t xml:space="preserve">840</w:t>
            </w:r>
          </w:p>
        </w:tc>
        <w:tc>
          <w:tcPr/>
          <w:p>
            <w:pPr>
              <w:pStyle w:val="kar_table_cell"/>
            </w:pPr>
            <w:r>
              <w:rPr>
                <w:u w:val="single"/>
              </w:rPr>
              <w:t xml:space="preserve">15</w:t>
            </w:r>
          </w:p>
        </w:tc>
        <w:tc>
          <w:tcPr/>
          <w:p>
            <w:pPr>
              <w:pStyle w:val="kar_table_cell"/>
            </w:pPr>
            <w:r>
              <w:rPr>
                <w:u w:val="single"/>
              </w:rPr>
              <w:t xml:space="preserve">640</w:t>
            </w:r>
          </w:p>
        </w:tc>
        <w:tc>
          <w:tcPr/>
          <w:p>
            <w:pPr>
              <w:pStyle w:val="kar_table_cell"/>
            </w:pPr>
            <w:r>
              <w:rPr>
                <w:u w:val="single"/>
              </w:rPr>
              <w:t xml:space="preserve">10</w:t>
            </w:r>
          </w:p>
        </w:tc>
      </w:tr>
      <w:tr>
        <w:tc>
          <w:tcPr/>
          <w:p>
            <w:pPr>
              <w:pStyle w:val="kar_table_cell"/>
            </w:pPr>
            <w:r>
              <w:rPr>
                <w:u w:val="single"/>
              </w:rPr>
              <w:t xml:space="preserve">1430</w:t>
            </w:r>
          </w:p>
        </w:tc>
        <w:tc>
          <w:tcPr/>
          <w:p>
            <w:pPr>
              <w:pStyle w:val="kar_table_cell"/>
            </w:pPr>
            <w:r>
              <w:rPr>
                <w:u w:val="single"/>
              </w:rPr>
              <w:t xml:space="preserve">32</w:t>
            </w:r>
          </w:p>
        </w:tc>
        <w:tc>
          <w:tcPr/>
          <w:p>
            <w:pPr>
              <w:pStyle w:val="kar_table_cell"/>
            </w:pPr>
            <w:r>
              <w:rPr>
                <w:u w:val="single"/>
              </w:rPr>
              <w:t xml:space="preserve">1230</w:t>
            </w:r>
          </w:p>
        </w:tc>
        <w:tc>
          <w:tcPr/>
          <w:p>
            <w:pPr>
              <w:pStyle w:val="kar_table_cell"/>
            </w:pPr>
            <w:r>
              <w:rPr>
                <w:u w:val="single"/>
              </w:rPr>
              <w:t xml:space="preserve">26</w:t>
            </w:r>
          </w:p>
        </w:tc>
        <w:tc>
          <w:tcPr/>
          <w:p>
            <w:pPr>
              <w:pStyle w:val="kar_table_cell"/>
            </w:pPr>
            <w:r>
              <w:rPr>
                <w:u w:val="single"/>
              </w:rPr>
              <w:t xml:space="preserve">1030</w:t>
            </w:r>
          </w:p>
        </w:tc>
        <w:tc>
          <w:tcPr/>
          <w:p>
            <w:pPr>
              <w:pStyle w:val="kar_table_cell"/>
            </w:pPr>
            <w:r>
              <w:rPr>
                <w:u w:val="single"/>
              </w:rPr>
              <w:t xml:space="preserve">20</w:t>
            </w:r>
          </w:p>
        </w:tc>
        <w:tc>
          <w:tcPr/>
          <w:p>
            <w:pPr>
              <w:pStyle w:val="kar_table_cell"/>
            </w:pPr>
            <w:r>
              <w:rPr>
                <w:u w:val="single"/>
              </w:rPr>
              <w:t xml:space="preserve">830</w:t>
            </w:r>
          </w:p>
        </w:tc>
        <w:tc>
          <w:tcPr/>
          <w:p>
            <w:pPr>
              <w:pStyle w:val="kar_table_cell"/>
            </w:pPr>
            <w:r>
              <w:rPr>
                <w:u w:val="single"/>
              </w:rPr>
              <w:t xml:space="preserve">15</w:t>
            </w:r>
          </w:p>
        </w:tc>
        <w:tc>
          <w:tcPr/>
          <w:p>
            <w:pPr>
              <w:pStyle w:val="kar_table_cell"/>
            </w:pPr>
            <w:r>
              <w:rPr>
                <w:u w:val="single"/>
              </w:rPr>
              <w:t xml:space="preserve">630</w:t>
            </w:r>
          </w:p>
        </w:tc>
        <w:tc>
          <w:tcPr/>
          <w:p>
            <w:pPr>
              <w:pStyle w:val="kar_table_cell"/>
            </w:pPr>
            <w:r>
              <w:rPr>
                <w:u w:val="single"/>
              </w:rPr>
              <w:t xml:space="preserve">10</w:t>
            </w:r>
          </w:p>
        </w:tc>
      </w:tr>
      <w:tr>
        <w:tc>
          <w:tcPr/>
          <w:p>
            <w:pPr>
              <w:pStyle w:val="kar_table_cell"/>
            </w:pPr>
            <w:r>
              <w:rPr>
                <w:u w:val="single"/>
              </w:rPr>
              <w:t xml:space="preserve">1420</w:t>
            </w:r>
          </w:p>
        </w:tc>
        <w:tc>
          <w:tcPr/>
          <w:p>
            <w:pPr>
              <w:pStyle w:val="kar_table_cell"/>
            </w:pPr>
            <w:r>
              <w:rPr>
                <w:u w:val="single"/>
              </w:rPr>
              <w:t xml:space="preserve">32</w:t>
            </w:r>
          </w:p>
        </w:tc>
        <w:tc>
          <w:tcPr/>
          <w:p>
            <w:pPr>
              <w:pStyle w:val="kar_table_cell"/>
            </w:pPr>
            <w:r>
              <w:rPr>
                <w:u w:val="single"/>
              </w:rPr>
              <w:t xml:space="preserve">1220</w:t>
            </w:r>
          </w:p>
        </w:tc>
        <w:tc>
          <w:tcPr/>
          <w:p>
            <w:pPr>
              <w:pStyle w:val="kar_table_cell"/>
            </w:pPr>
            <w:r>
              <w:rPr>
                <w:u w:val="single"/>
              </w:rPr>
              <w:t xml:space="preserve">25</w:t>
            </w:r>
          </w:p>
        </w:tc>
        <w:tc>
          <w:tcPr/>
          <w:p>
            <w:pPr>
              <w:pStyle w:val="kar_table_cell"/>
            </w:pPr>
            <w:r>
              <w:rPr>
                <w:u w:val="single"/>
              </w:rPr>
              <w:t xml:space="preserve">1020</w:t>
            </w:r>
          </w:p>
        </w:tc>
        <w:tc>
          <w:tcPr/>
          <w:p>
            <w:pPr>
              <w:pStyle w:val="kar_table_cell"/>
            </w:pPr>
            <w:r>
              <w:rPr>
                <w:u w:val="single"/>
              </w:rPr>
              <w:t xml:space="preserve">19</w:t>
            </w:r>
          </w:p>
        </w:tc>
        <w:tc>
          <w:tcPr/>
          <w:p>
            <w:pPr>
              <w:pStyle w:val="kar_table_cell"/>
            </w:pPr>
            <w:r>
              <w:rPr>
                <w:u w:val="single"/>
              </w:rPr>
              <w:t xml:space="preserve">820</w:t>
            </w:r>
          </w:p>
        </w:tc>
        <w:tc>
          <w:tcPr/>
          <w:p>
            <w:pPr>
              <w:pStyle w:val="kar_table_cell"/>
            </w:pPr>
            <w:r>
              <w:rPr>
                <w:u w:val="single"/>
              </w:rPr>
              <w:t xml:space="preserve">14</w:t>
            </w:r>
          </w:p>
        </w:tc>
        <w:tc>
          <w:tcPr/>
          <w:p>
            <w:pPr>
              <w:pStyle w:val="kar_table_cell"/>
            </w:pPr>
            <w:r>
              <w:rPr>
                <w:u w:val="single"/>
              </w:rPr>
              <w:t xml:space="preserve">620</w:t>
            </w:r>
          </w:p>
        </w:tc>
        <w:tc>
          <w:tcPr/>
          <w:p>
            <w:pPr>
              <w:pStyle w:val="kar_table_cell"/>
            </w:pPr>
            <w:r>
              <w:rPr>
                <w:u w:val="single"/>
              </w:rPr>
              <w:t xml:space="preserve">10</w:t>
            </w:r>
          </w:p>
        </w:tc>
      </w:tr>
      <w:tr>
        <w:tc>
          <w:tcPr/>
          <w:p>
            <w:pPr>
              <w:pStyle w:val="kar_table_cell"/>
            </w:pPr>
            <w:r>
              <w:rPr>
                <w:u w:val="single"/>
              </w:rPr>
              <w:t xml:space="preserve">1410</w:t>
            </w:r>
          </w:p>
        </w:tc>
        <w:tc>
          <w:tcPr/>
          <w:p>
            <w:pPr>
              <w:pStyle w:val="kar_table_cell"/>
            </w:pPr>
            <w:r>
              <w:rPr>
                <w:u w:val="single"/>
              </w:rPr>
              <w:t xml:space="preserve">31</w:t>
            </w:r>
          </w:p>
        </w:tc>
        <w:tc>
          <w:tcPr/>
          <w:p>
            <w:pPr>
              <w:pStyle w:val="kar_table_cell"/>
            </w:pPr>
            <w:r>
              <w:rPr>
                <w:u w:val="single"/>
              </w:rPr>
              <w:t xml:space="preserve">1210</w:t>
            </w:r>
          </w:p>
        </w:tc>
        <w:tc>
          <w:tcPr/>
          <w:p>
            <w:pPr>
              <w:pStyle w:val="kar_table_cell"/>
            </w:pPr>
            <w:r>
              <w:rPr>
                <w:u w:val="single"/>
              </w:rPr>
              <w:t xml:space="preserve">25</w:t>
            </w:r>
          </w:p>
        </w:tc>
        <w:tc>
          <w:tcPr/>
          <w:p>
            <w:pPr>
              <w:pStyle w:val="kar_table_cell"/>
            </w:pPr>
            <w:r>
              <w:rPr>
                <w:u w:val="single"/>
              </w:rPr>
              <w:t xml:space="preserve">1010</w:t>
            </w:r>
          </w:p>
        </w:tc>
        <w:tc>
          <w:tcPr/>
          <w:p>
            <w:pPr>
              <w:pStyle w:val="kar_table_cell"/>
            </w:pPr>
            <w:r>
              <w:rPr>
                <w:u w:val="single"/>
              </w:rPr>
              <w:t xml:space="preserve">19</w:t>
            </w:r>
          </w:p>
        </w:tc>
        <w:tc>
          <w:tcPr/>
          <w:p>
            <w:pPr>
              <w:pStyle w:val="kar_table_cell"/>
            </w:pPr>
            <w:r>
              <w:rPr>
                <w:u w:val="single"/>
              </w:rPr>
              <w:t xml:space="preserve">810</w:t>
            </w:r>
          </w:p>
        </w:tc>
        <w:tc>
          <w:tcPr/>
          <w:p>
            <w:pPr>
              <w:pStyle w:val="kar_table_cell"/>
            </w:pPr>
            <w:r>
              <w:rPr>
                <w:u w:val="single"/>
              </w:rPr>
              <w:t xml:space="preserve">14</w:t>
            </w:r>
          </w:p>
        </w:tc>
        <w:tc>
          <w:tcPr/>
          <w:p>
            <w:pPr>
              <w:pStyle w:val="kar_table_cell"/>
            </w:pPr>
            <w:r>
              <w:rPr>
                <w:u w:val="single"/>
              </w:rPr>
              <w:t xml:space="preserve">610</w:t>
            </w:r>
          </w:p>
        </w:tc>
        <w:tc>
          <w:tcPr/>
          <w:p>
            <w:pPr>
              <w:pStyle w:val="kar_table_cell"/>
            </w:pPr>
            <w:r>
              <w:rPr>
                <w:u w:val="single"/>
              </w:rPr>
              <w:t xml:space="preserve">10</w:t>
            </w:r>
          </w:p>
        </w:tc>
      </w:tr>
    </w:tbl>
    <w:p>
      <w:pPr>
        <w:pStyle w:val="kar_section"/>
      </w:pPr>
      <w:r>
        <w:t xml:space="preserve">Section 8.</w:t>
      </w:r>
      <w:r>
        <w:t xml:space="preserve"> </w:t>
      </w:r>
      <w:r>
        <w:t xml:space="preserve">Criteria for Supplemental Award to Noncertified, Nonpublic High School Students and to GED Students.</w:t>
      </w:r>
    </w:p>
    <w:p>
      <w:pPr>
        <w:pStyle w:val="kar_subsection"/>
      </w:pPr>
      <w:r>
        <w:t xml:space="preserve">(1)</w:t>
      </w:r>
      <w:r>
        <w:t xml:space="preserve"> </w:t>
      </w:r>
      <w:r>
        <w:t xml:space="preserve">A Kentucky resident who is a citizen, national, or permanent resident of the United States and who graduates from a nonpublic Kentucky high school not certified by the Kentucky Board of Education shall be eligible for a supplemental award if:</w:t>
      </w:r>
    </w:p>
    <w:p>
      <w:pPr>
        <w:pStyle w:val="kar_paragraph"/>
      </w:pPr>
      <w:r>
        <w:t xml:space="preserve">(a)</w:t>
      </w:r>
      <w:r>
        <w:t xml:space="preserve"> </w:t>
      </w:r>
      <w:r>
        <w:t xml:space="preserve">The student is not a convicted felon;</w:t>
      </w:r>
    </w:p>
    <w:p>
      <w:pPr>
        <w:pStyle w:val="kar_paragraph"/>
      </w:pPr>
      <w:r>
        <w:t xml:space="preserve">(b)</w:t>
      </w:r>
      <w:r>
        <w:t xml:space="preserve"> </w:t>
      </w:r>
      <w:r>
        <w:t xml:space="preserve">The date of the student's graduation is May 1999 or thereafter;</w:t>
      </w:r>
    </w:p>
    <w:p>
      <w:pPr>
        <w:pStyle w:val="kar_paragraph"/>
      </w:pPr>
      <w:r>
        <w:t xml:space="preserve">(c)</w:t>
      </w:r>
      <w:r>
        <w:t xml:space="preserve"> </w:t>
      </w:r>
      <w:r>
        <w:t xml:space="preserve">The student takes the ACT or SAT and has at least a minimum score as established by KRS 164.7879(3); and</w:t>
      </w:r>
    </w:p>
    <w:p>
      <w:pPr>
        <w:pStyle w:val="kar_paragraph"/>
      </w:pPr>
      <w:r>
        <w:t xml:space="preserve">(d)</w:t>
      </w:r>
      <w:r>
        <w:t xml:space="preserve"> </w:t>
      </w:r>
      <w:r>
        <w:t xml:space="preserve">The student enrolls in a participating institution within five (5) years after graduation from high school.</w:t>
      </w:r>
    </w:p>
    <w:p>
      <w:pPr>
        <w:pStyle w:val="kar_subsection"/>
      </w:pPr>
      <w:r>
        <w:t xml:space="preserve">(2)</w:t>
      </w:r>
      <w:r>
        <w:t xml:space="preserve"> </w:t>
      </w:r>
      <w:r>
        <w:t xml:space="preserve">A Kentucky resident who is a citizen, national, or permanent resident of the United States and who has not graduated from any Kentucky or out-of-state public or nonpublic high school shall be eligible for a supplemental award if:</w:t>
      </w:r>
    </w:p>
    <w:p>
      <w:pPr>
        <w:pStyle w:val="kar_paragraph"/>
      </w:pPr>
      <w:r>
        <w:t xml:space="preserve">(a)</w:t>
      </w:r>
      <w:r>
        <w:t xml:space="preserve"> </w:t>
      </w:r>
      <w:r>
        <w:t xml:space="preserve">The student is not a convicted felon;</w:t>
      </w:r>
    </w:p>
    <w:p>
      <w:pPr>
        <w:pStyle w:val="kar_paragraph"/>
      </w:pPr>
      <w:r>
        <w:t xml:space="preserve">(b)</w:t>
      </w:r>
      <w:r>
        <w:t xml:space="preserve"> </w:t>
      </w:r>
      <w:r>
        <w:t xml:space="preserve">The student's 18th birthday occurs on or after January 1, 1999;</w:t>
      </w:r>
    </w:p>
    <w:p>
      <w:pPr>
        <w:pStyle w:val="kar_paragraph"/>
      </w:pPr>
      <w:r>
        <w:t xml:space="preserve">(c)</w:t>
      </w:r>
      <w:r>
        <w:t xml:space="preserve"> </w:t>
      </w:r>
      <w:r>
        <w:t xml:space="preserve">The student takes and receives a GED diploma in Kentucky:</w:t>
      </w:r>
    </w:p>
    <w:p>
      <w:pPr>
        <w:pStyle w:val="kar_subparagraph"/>
      </w:pPr>
      <w:r>
        <w:t xml:space="preserve">1.</w:t>
      </w:r>
      <w:r>
        <w:t xml:space="preserve"> </w:t>
      </w:r>
      <w:r>
        <w:t xml:space="preserve">Prior to being admitted to a participating institution; and</w:t>
      </w:r>
    </w:p>
    <w:p>
      <w:pPr>
        <w:pStyle w:val="kar_subparagraph"/>
      </w:pPr>
      <w:r>
        <w:t xml:space="preserve">2.</w:t>
      </w:r>
      <w:r>
        <w:t xml:space="preserve"> </w:t>
      </w:r>
      <w:r>
        <w:t xml:space="preserve">Within five (5) years after attaining eighteen (18) years of age;</w:t>
      </w:r>
    </w:p>
    <w:p>
      <w:pPr>
        <w:pStyle w:val="kar_paragraph"/>
      </w:pPr>
      <w:r>
        <w:t xml:space="preserve">(d)</w:t>
      </w:r>
      <w:r>
        <w:t xml:space="preserve"> </w:t>
      </w:r>
      <w:r>
        <w:t xml:space="preserve">The student takes the ACT or SAT and achieves a minimum score for eligibility as established by KRS 164.7879(3); and</w:t>
      </w:r>
    </w:p>
    <w:p>
      <w:pPr>
        <w:pStyle w:val="kar_paragraph"/>
      </w:pPr>
      <w:r>
        <w:t xml:space="preserve">(e)</w:t>
      </w:r>
      <w:r>
        <w:t xml:space="preserve"> </w:t>
      </w:r>
      <w:r>
        <w:t xml:space="preserve">The student enrolls in a participating institution after July 1, 1999, and within five (5) years of receiving the GED diploma.</w:t>
      </w:r>
    </w:p>
    <w:p>
      <w:pPr>
        <w:pStyle w:val="kar_subsection"/>
      </w:pPr>
      <w:r>
        <w:t xml:space="preserve">(3)</w:t>
      </w:r>
      <w:r>
        <w:t xml:space="preserve"> </w:t>
      </w:r>
      <w:r>
        <w:t xml:space="preserve">A student who graduates from or attends an accredited out-of-state high school or Department of Defense school shall qualify for a supplemental award if:</w:t>
      </w:r>
    </w:p>
    <w:p>
      <w:pPr>
        <w:pStyle w:val="kar_paragraph"/>
      </w:pPr>
      <w:r>
        <w:t xml:space="preserve">(a)</w:t>
      </w:r>
      <w:r>
        <w:t xml:space="preserve"> </w:t>
      </w:r>
      <w:r>
        <w:t xml:space="preserve">The parents meet the provisions of KRS 164.7879(2)(c)1.a. and b.;</w:t>
      </w:r>
    </w:p>
    <w:p>
      <w:pPr>
        <w:pStyle w:val="kar_paragraph"/>
      </w:pPr>
      <w:r>
        <w:t xml:space="preserve">(b)</w:t>
      </w:r>
      <w:r>
        <w:t xml:space="preserve"> </w:t>
      </w:r>
      <w:r>
        <w:t xml:space="preserve">The student takes the ACT or SAT and achieves a minimum score for eligibility as established by KRS 164.7879(3); and</w:t>
      </w:r>
    </w:p>
    <w:p>
      <w:pPr>
        <w:pStyle w:val="kar_paragraph"/>
      </w:pPr>
      <w:r>
        <w:t xml:space="preserve">(c)</w:t>
      </w:r>
      <w:r>
        <w:t xml:space="preserve"> </w:t>
      </w:r>
      <w:r>
        <w:t xml:space="preserve">The student enrolls in a participating institution within five (5) years of graduating from or attending the accredited out-of-state high school or Department of Defense school.</w:t>
      </w:r>
    </w:p>
    <w:p>
      <w:pPr>
        <w:pStyle w:val="kar_subsection"/>
      </w:pPr>
      <w:r>
        <w:t xml:space="preserve">(4)</w:t>
      </w:r>
      <w:r>
        <w:t xml:space="preserve"> </w:t>
      </w:r>
      <w:r>
        <w:t xml:space="preserve">A student requesting a supplemental award under this section shall notify the participating institution where the student has or intends to enroll.</w:t>
      </w:r>
    </w:p>
    <w:p>
      <w:pPr>
        <w:pStyle w:val="kar_subsection"/>
      </w:pPr>
      <w:r>
        <w:t xml:space="preserve">(5)</w:t>
      </w:r>
      <w:r>
        <w:t xml:space="preserve"> </w:t>
      </w:r>
      <w:r>
        <w:t xml:space="preserve"> </w:t>
      </w:r>
    </w:p>
    <w:p>
      <w:pPr>
        <w:pStyle w:val="kar_paragraph"/>
      </w:pPr>
      <w:r>
        <w:t xml:space="preserve">(a)</w:t>
      </w:r>
      <w:r>
        <w:t xml:space="preserve"> </w:t>
      </w:r>
      <w:r>
        <w:t xml:space="preserve">Residency shall be determined by a participating institution in accordance with 13 KAR 2:045.</w:t>
      </w:r>
    </w:p>
    <w:p>
      <w:pPr>
        <w:pStyle w:val="kar_paragraph"/>
      </w:pPr>
      <w:r>
        <w:t xml:space="preserve">(b)</w:t>
      </w:r>
      <w:r>
        <w:t xml:space="preserve"> </w:t>
      </w:r>
      <w:r>
        <w:t xml:space="preserve">A participating institution shall determine a student's eligibility for a supplemental award under this section and shall notify the authority of the student's eligibility.</w:t>
      </w:r>
    </w:p>
    <w:p>
      <w:pPr>
        <w:pStyle w:val="kar_section"/>
      </w:pPr>
      <w:r>
        <w:t xml:space="preserve">Section 9.</w:t>
      </w:r>
      <w:r>
        <w:t xml:space="preserve"> </w:t>
      </w:r>
      <w:r>
        <w:t xml:space="preserve">Supplemental Award. An eligible high school student who receives a supplemental award as a result of taking and receiving a GED within five (5) years of attaining eighteen (18) years of age shall have a maximum of five (5) years eligibility beyond the date the GED is received.</w:t>
      </w:r>
    </w:p>
    <w:p>
      <w:pPr>
        <w:pStyle w:val="kar_section"/>
      </w:pPr>
      <w:r>
        <w:t xml:space="preserve">Section 10.</w:t>
      </w:r>
      <w:r>
        <w:t xml:space="preserve"> </w:t>
      </w:r>
      <w:r>
        <w:t xml:space="preserve">Supplemental Award for Achievement on Examinations.</w:t>
      </w:r>
    </w:p>
    <w:p>
      <w:pPr>
        <w:pStyle w:val="kar_subsection"/>
      </w:pPr>
      <w:r>
        <w:t xml:space="preserve">(1)</w:t>
      </w:r>
      <w:r>
        <w:t xml:space="preserve"> </w:t>
      </w:r>
      <w:r>
        <w:t xml:space="preserve">Pursuant to KRS 164.7879(3)(c) and (d), a supplemental award shall be provided for achievement on AP, IB, or CAI examinations to an eligible high school student whose family was eligible for free and reduced price lunch during any year of high school.</w:t>
      </w:r>
    </w:p>
    <w:p>
      <w:pPr>
        <w:pStyle w:val="kar_subsection"/>
      </w:pPr>
      <w:r>
        <w:t xml:space="preserve">(2)</w:t>
      </w:r>
      <w:r>
        <w:t xml:space="preserve"> </w:t>
      </w:r>
      <w:r>
        <w:t xml:space="preserve"> </w:t>
      </w:r>
    </w:p>
    <w:p>
      <w:pPr>
        <w:pStyle w:val="kar_paragraph"/>
      </w:pPr>
      <w:r>
        <w:t xml:space="preserve">(a)</w:t>
      </w:r>
      <w:r>
        <w:t xml:space="preserve"> </w:t>
      </w:r>
      <w:r>
        <w:t xml:space="preserve">An eligible high school shall report the status of each student as eligible or ineligible for free and reduced price lunch to the authority on an annual basis.</w:t>
      </w:r>
    </w:p>
    <w:p>
      <w:pPr>
        <w:pStyle w:val="kar_paragraph"/>
      </w:pPr>
      <w:r>
        <w:t xml:space="preserve">(b)</w:t>
      </w:r>
      <w:r>
        <w:t xml:space="preserve"> </w:t>
      </w:r>
      <w:r>
        <w:t xml:space="preserve">In determining a high school student's free and reduced price lunch eligibility, the high school shall utilize the income eligibility guidelines published each year by the United States Department of Agriculture, Food and Nutrition Service, available at www.fns.usda.gov/school-meals/income-eligibility-guidelines.</w:t>
      </w:r>
    </w:p>
    <w:p>
      <w:pPr>
        <w:pStyle w:val="kar_section"/>
      </w:pPr>
      <w:r>
        <w:t xml:space="preserve">Section 11.</w:t>
      </w:r>
      <w:r>
        <w:t xml:space="preserve"> </w:t>
      </w:r>
      <w:r>
        <w:t xml:space="preserve">Administrative Responsibilities and Expenses of Program.</w:t>
      </w:r>
    </w:p>
    <w:p>
      <w:pPr>
        <w:pStyle w:val="kar_subsection"/>
      </w:pPr>
      <w:r>
        <w:t xml:space="preserve">(1)</w:t>
      </w:r>
      <w:r>
        <w:t xml:space="preserve"> </w:t>
      </w:r>
      <w:r>
        <w:t xml:space="preserve">The authority annually shall determine the level of funding for expenses associated with the program and shall allocate funds from the Wallace G. Wilkinson Kentucky Educational Excellence Scholarship Trust Fund established by KRS 164.7877(1) and (3).</w:t>
      </w:r>
    </w:p>
    <w:p>
      <w:pPr>
        <w:pStyle w:val="kar_subsection"/>
      </w:pPr>
      <w:r>
        <w:t xml:space="preserve">(2)</w:t>
      </w:r>
      <w:r>
        <w:t xml:space="preserve"> </w:t>
      </w:r>
      <w:r>
        <w:t xml:space="preserve">The authority annually shall adopt a budget proposal indicating the amount of funds available and a detailed listing of the expenditures necessary to operate the program.</w:t>
      </w:r>
    </w:p>
    <w:p>
      <w:pPr>
        <w:pStyle w:val="kar_subsection"/>
      </w:pPr>
      <w:r>
        <w:t xml:space="preserve">(3)</w:t>
      </w:r>
      <w:r>
        <w:t xml:space="preserve"> </w:t>
      </w:r>
      <w:r>
        <w:t xml:space="preserve">The authority shall develop an allotment schedule for the release of the administrative funds.</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"Home of Record Certification", June 2005;</w:t>
      </w:r>
    </w:p>
    <w:p>
      <w:pPr>
        <w:pStyle w:val="kar_paragraph"/>
      </w:pPr>
      <w:r>
        <w:t xml:space="preserve">(b)</w:t>
      </w:r>
      <w:r>
        <w:t xml:space="preserve"> </w:t>
      </w:r>
      <w:r>
        <w:t xml:space="preserve">"Curriculum Certification", June 2005;</w:t>
      </w:r>
      <w:r>
        <w:rPr>
          <w:u w:val="single"/>
        </w:rPr>
        <w:t xml:space="preserve"> and</w:t>
      </w:r>
    </w:p>
    <w:p>
      <w:pPr>
        <w:pStyle w:val="kar_paragraph"/>
      </w:pPr>
      <w:r>
        <w:t xml:space="preserve">(c)</w:t>
      </w:r>
      <w:r>
        <w:t xml:space="preserve"> </w:t>
      </w:r>
      <w:r>
        <w:t xml:space="preserve">"Data Submission", June 2005</w:t>
      </w:r>
      <w:r>
        <w:rPr>
          <w:u w:val="single"/>
        </w:rPr>
        <w:t xml:space="preserve">.</w:t>
      </w:r>
      <w:r>
        <w:t>[</w:t>
      </w:r>
      <w:r>
        <w:rPr>
          <w:strike w:val="true"/>
        </w:rPr>
        <w:t xml:space="preserve">; and</w:t>
      </w:r>
      <w:r>
        <w:t>]</w:t>
      </w:r>
    </w:p>
    <w:p>
      <w:pPr>
        <w:pStyle w:val="kar_paragraph"/>
      </w:pPr>
      <w:r>
        <w:t>[</w:t>
      </w:r>
      <w:r>
        <w:rPr>
          <w:strike w:val="true"/>
        </w:rPr>
        <w:t xml:space="preserve">(d)</w:t>
      </w:r>
      <w:r>
        <w:t>]</w:t>
      </w:r>
      <w:r>
        <w:t xml:space="preserve"> </w:t>
      </w:r>
      <w:r>
        <w:t>[</w:t>
      </w:r>
      <w:r>
        <w:rPr>
          <w:strike w:val="true"/>
        </w:rPr>
        <w:t xml:space="preserve">"Equivalent Undergraduate Programs List", June 2005.</w:t>
      </w:r>
      <w:r>
        <w:t>]</w:t>
      </w:r>
    </w:p>
    <w:p>
      <w:pPr>
        <w:pStyle w:val="kar_subsection"/>
      </w:pPr>
      <w:r>
        <w:t xml:space="preserve">(2)</w:t>
      </w:r>
      <w:r>
        <w:t xml:space="preserve"> </w:t>
      </w:r>
      <w:r>
        <w:t xml:space="preserve">This material may be inspected, copied, or obtained, subject to applicable copyright law, at the Kentucky Higher Education Assistance Authority, 100 Airport Road, Frankfort, Kentucky 40601, Monday through Friday, 8 a.m. to 4:30 p.m.</w:t>
      </w:r>
    </w:p>
    <w:p>
      <w:pPr>
        <w:pStyle w:val="kar_signature"/>
      </w:pPr>
      <w:r>
        <w:t xml:space="preserve">CATHE DYKSTRA, Chair</w:t>
      </w:r>
    </w:p>
    <w:p>
      <w:pPr>
        <w:pStyle w:val="kar_approved_by"/>
      </w:pPr>
      <w:r>
        <w:t xml:space="preserve">APPROVED BY AGENCY: March 17, 2022</w:t>
      </w:r>
    </w:p>
    <w:p>
      <w:pPr>
        <w:pStyle w:val="kar_filed"/>
      </w:pPr>
      <w:r>
        <w:t xml:space="preserve">FILED WITH LRC: March 25, 2022 at 11:25 a.m.</w:t>
      </w:r>
    </w:p>
    <w:p>
      <w:pPr>
        <w:pStyle w:val="kar_comment_period"/>
      </w:pPr>
      <w:r>
        <w:t xml:space="preserve">PUBLIC HEARING AND PUBLIC COMMENT PERIOD: A public hearing on this administrative regulation shall be held on Tuesday, June 22, 2022, at 10:00 a.m. Eastern Time at 100 Airport Road, Frankfort, Kentucky 40601.  Individuals interested in being heard at this hearing shall notify the agency in writing by 5 workdays prior to the hearing of their intent to attend.  If no notification of intent to attend the hearing is received by that date, the hearing may be canceled.  This hearing is open to the public.  Any person who attends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June 30, 2022.  Send written notification of intent to be heard at the public hearing or written comments on the proposed administrative regulation to the contact person.</w:t>
      </w:r>
    </w:p>
    <w:p>
      <w:pPr>
        <w:pStyle w:val="kar_contact_person"/>
      </w:pPr>
      <w:r>
        <w:t xml:space="preserve">CONTACT PERSON: Hon. Diana L. Barber, General Counsel, Kentucky Higher Education Assistance Authority, P.O. Box 798, Frankfort, Kentucky 40602-0798, phone (502) 696-7298, fax (502) 696-7293, email dbarber@kheaa.com.</w:t>
      </w:r>
    </w:p>
    <w:p>
      <w:pPr>
        <w:pStyle w:val="kar_form_name"/>
      </w:pPr>
      <w:r>
        <w:t xml:space="preserve">REGULATORY IMPACT ANALYSIS AND TIERING STATEMENT</w:t>
      </w:r>
    </w:p>
    <w:p>
      <w:pPr>
        <w:pStyle w:val="kar_normal"/>
        <w:ind w:left="0"/>
      </w:pPr>
      <w:r>
        <w:t xml:space="preserve">Contact Person:</w:t>
      </w:r>
      <w:r>
        <w:t xml:space="preserve"> Rebecca Gilpatrick</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sets forth the procedures for administering the Kentucky Educational Excellence Scholarship (KEES) Program.</w:t>
      </w:r>
    </w:p>
    <w:p>
      <w:pPr>
        <w:pStyle w:val="kar_normal"/>
        <w:ind w:left="576"/>
      </w:pPr>
      <w:r>
        <w:t xml:space="preserve">(b) The necessity of this administrative regulation:</w:t>
      </w:r>
    </w:p>
    <w:p>
      <w:pPr>
        <w:pStyle w:val="kar_normal"/>
        <w:ind w:left="720"/>
      </w:pPr>
      <w:r>
        <w:t xml:space="preserve">This administrative regulation is necessary to establish the requirements relating to the Kentucky Educational Excellence Scholarship (KEES) Program pursuant to the authorizing statute.</w:t>
      </w:r>
    </w:p>
    <w:p>
      <w:pPr>
        <w:pStyle w:val="kar_normal"/>
        <w:ind w:left="576"/>
      </w:pPr>
      <w:r>
        <w:t xml:space="preserve">(c) How this administrative regulation conforms to the content of the authorizing statutes:</w:t>
      </w:r>
    </w:p>
    <w:p>
      <w:pPr>
        <w:pStyle w:val="kar_normal"/>
        <w:ind w:left="720"/>
      </w:pPr>
      <w:r>
        <w:t xml:space="preserve">KRS 164.7877(3) requires KHEAA to administer the funds appropriated to the trust fund for the program; KRS 164.7874(14) requires KHEAA to determine the KEES curriculum's courses of study; KRS 164.7879(3)(c) requires KHEAA to determine the eligibility of a noncertified, nonpublic high school graduate and for a GED recipient for a supplemental award; KRS 164.7874(3) requires KHEAA to establish a table to convert an SAT score to an ACT standard; KRS 164.7881(6) requires KHEAA to establish a five (5) year postsecondary education program standard; KRS 164.7881(4)(a) requires KHEAA to establish overall award levels for the program; KRS 164.7879(2)(c) requires KHEAA to determine eligibility for children of parents who are in the military and who claim Kentucky as their home of record; and KRS 164.7535 and 164.7881 (4)(c) require KHEAA to identify equivalent undergraduate programs of study.  This administrative   regulation establishes these requirements related to the KEES program.</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establishing program eligibility criteria for administration of the KEES program by the Authority.</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will change the existing regulation by adding a new SAT Conversion Table to document the newest concordance for examinations taken on or after July 2018.  Additionally, the amendment will eliminate subsection 3 of Section 5 regarding five-year baccalaureate degree programs as none have been offered in Kentucky is several years.  Finally, the amendment will eliminate the references to both Optometry Contract Spaces program as well as the “Equivalent Undergraduate Programs List” in Section 5, subsection 4 as neither of these exists any longer.</w:t>
      </w:r>
    </w:p>
    <w:p>
      <w:pPr>
        <w:pStyle w:val="kar_normal"/>
        <w:ind w:left="576"/>
      </w:pPr>
      <w:r>
        <w:t xml:space="preserve">(b) The necessity of the amendment to this administrative regulation:</w:t>
      </w:r>
    </w:p>
    <w:p>
      <w:pPr>
        <w:pStyle w:val="kar_normal"/>
        <w:ind w:left="720"/>
      </w:pPr>
      <w:r>
        <w:t xml:space="preserve">This amendment to the administrative regulation is necessary to insure accurate calculation of supplemental KEES awards based on the standardized SAT exam for students who test on or after July 2018 as well as to eliminate moot provisions contained in the current version of the regulation.</w:t>
      </w:r>
    </w:p>
    <w:p>
      <w:pPr>
        <w:pStyle w:val="kar_normal"/>
        <w:ind w:left="576"/>
      </w:pPr>
      <w:r>
        <w:t xml:space="preserve">(c) How the amendment conforms to the content of the authorizing statutes:</w:t>
      </w:r>
    </w:p>
    <w:p>
      <w:pPr>
        <w:pStyle w:val="kar_normal"/>
        <w:ind w:left="720"/>
      </w:pPr>
      <w:r>
        <w:t xml:space="preserve">The authorizing statutes require KHEAA to promulgate regulations for the administration of the KEES program including the determination of supplemental awards based upon standardized test scores as well as eligible program requirements.  This amendment conforms to the authorizing statues by incorporating the most recent concordance for SAT examinations taken on or after July 2018 and by removing inapplicable provisions from the regulation.</w:t>
      </w:r>
    </w:p>
    <w:p>
      <w:pPr>
        <w:pStyle w:val="kar_normal"/>
        <w:ind w:left="576"/>
      </w:pPr>
      <w:r>
        <w:t xml:space="preserve">(d) How the amendment will assist in the effective administration of the statutes:</w:t>
      </w:r>
    </w:p>
    <w:p>
      <w:pPr>
        <w:pStyle w:val="kar_normal"/>
        <w:ind w:left="720"/>
      </w:pPr>
      <w:r>
        <w:t xml:space="preserve">This amendment to the administrative regulation will assist in the effective administration of the statutes by enabling the authority to make determinations of supplemental KEES awards based on the most current and accurate concordance of SAT examination scores.  Further, it will clarify program eligibility for the public.</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proposed amendment to this administrative regulation will affect those high school students who sat for the SAT examination on or after July 2018.  The other provisions being removed pursuant to this amendment will have no impact as any individuals since those sections have not been relevant for a number of years.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actions will be required by award recipients in order to comply with the amendment to this administrative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cost to award recipients in complying with this amendment.</w:t>
      </w:r>
    </w:p>
    <w:p>
      <w:pPr>
        <w:pStyle w:val="kar_normal"/>
        <w:ind w:left="576"/>
      </w:pPr>
      <w:r>
        <w:t xml:space="preserve">(c) As a result of compliance, what benefits will accrue to the entities identified in question (3):</w:t>
      </w:r>
    </w:p>
    <w:p>
      <w:pPr>
        <w:pStyle w:val="kar_normal"/>
        <w:ind w:left="720"/>
      </w:pPr>
      <w:r>
        <w:t xml:space="preserve">Those students who sat for the SAT on or after July 2018 will benefit by this amendment in that their ACT equivalent will be calculated accurately as a result of the addition of the most recent grade concordance table.</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cost.</w:t>
      </w:r>
    </w:p>
    <w:p>
      <w:pPr>
        <w:pStyle w:val="kar_normal"/>
        <w:ind w:left="576"/>
      </w:pPr>
      <w:r>
        <w:t xml:space="preserve">(b) On a continuing basis:</w:t>
      </w:r>
    </w:p>
    <w:p>
      <w:pPr>
        <w:pStyle w:val="kar_normal"/>
        <w:ind w:left="720"/>
      </w:pPr>
      <w:r>
        <w:t xml:space="preserve">No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KEES program is funded through net lottery revenues transferred in accordance with KRS 154A.130.</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Any increase in funding as a result of the amendment to this administrative regulation would be nominal at most.  Although the changes could increase the overall KEES award of a participating student, this would be negligible.</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This administrative regulation does not establish any fees nor increase any existing fees.</w:t>
      </w:r>
    </w:p>
    <w:p>
      <w:pPr>
        <w:pStyle w:val="kar_normal"/>
        <w:ind w:left="288"/>
      </w:pPr>
      <w:r>
        <w:t xml:space="preserve">(9) TIERING: Is tiering applied?</w:t>
      </w:r>
    </w:p>
    <w:p>
      <w:pPr>
        <w:pStyle w:val="kar_normal"/>
        <w:ind w:left="432"/>
      </w:pPr>
      <w:r>
        <w:t xml:space="preserve">Tiering was not applied.  It is not applicable to this amendment.  This administrative regulation is intended to provide equal opportunity to participate, and consequently does not inherently result in disproportionate impacts on certain classes of regulated entities.  The "equal protection" and "due process" clauses of the Fourteenth Amendment of the U.S. Constitution may be implicated as well as Sections 2 and 3 of the Kentucky Constitution.  The regulation provides equal treatment and opportunity for all applicants and recipients.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Finance and Administration Cabinet, Kentucky Higher Education Assistance Authority.</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164.7874, 164.7877(3), 164.7879(1), (2), (3), 164.7881(4)(a), (c), (6).</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The administrative regulation will result in no additional expenditures by or revenues to the Authority during the first full year of its effectiveness.</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regulation will not generate any revenue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regulation will not generate any revenue for subsequent years.</w:t>
      </w:r>
    </w:p>
    <w:p>
      <w:pPr>
        <w:pStyle w:val="kar_normal"/>
        <w:ind w:left="576"/>
      </w:pPr>
      <w:r>
        <w:t xml:space="preserve">(c) How much will it cost to administer this program for the first year?</w:t>
      </w:r>
    </w:p>
    <w:p>
      <w:pPr>
        <w:pStyle w:val="kar_normal"/>
        <w:ind w:left="720"/>
      </w:pPr>
      <w:r>
        <w:t xml:space="preserve">No costs are associated with this regulation for the first year.</w:t>
      </w:r>
    </w:p>
    <w:p>
      <w:pPr>
        <w:pStyle w:val="kar_normal"/>
        <w:ind w:left="576"/>
      </w:pPr>
      <w:r>
        <w:t xml:space="preserve">(d) How much will it cost to administer this program for subsequent years?</w:t>
      </w:r>
    </w:p>
    <w:p>
      <w:pPr>
        <w:pStyle w:val="kar_normal"/>
        <w:ind w:left="720"/>
      </w:pPr>
      <w:r>
        <w:t xml:space="preserve">No costs are associated with this regulation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e8cade8cdb40ef" /><Relationship Type="http://schemas.openxmlformats.org/officeDocument/2006/relationships/settings" Target="/word/settings.xml" Id="Rfb4dedfedc534b55" /></Relationships>
</file>