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e5ce933fe4a4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109 KAR 12:011.</w:t>
      </w:r>
      <w:r>
        <w:t xml:space="preserve"> </w:t>
      </w:r>
      <w:r>
        <w:t xml:space="preserve">Repeal of 109 KAR 12:010; 020; 030; 040; 050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620070cf5443f" /><Relationship Type="http://schemas.openxmlformats.org/officeDocument/2006/relationships/settings" Target="/word/settings.xml" Id="R51ed0c5ca4fc48b4" /></Relationships>
</file>