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f6d2ba1b794413"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2:144.</w:t>
      </w:r>
      <w:r>
        <w:t xml:space="preserve"> </w:t>
      </w:r>
      <w:r>
        <w:t xml:space="preserve">Fall wild turkey hunting.</w:t>
      </w:r>
    </w:p>
    <w:p>
      <w:pPr>
        <w:pStyle w:val="kar_markup_metadata"/>
      </w:pPr>
      <w:r>
        <w:t xml:space="preserve">RELATES TO: </w:t>
      </w:r>
      <w:r>
        <w:t xml:space="preserve">KRS 150.010, 150.170, 150.175, 150.305, 150.360, 150.390, 150.990</w:t>
      </w:r>
    </w:p>
    <w:p>
      <w:pPr>
        <w:pStyle w:val="kar_markup_metadata"/>
      </w:pPr>
      <w:r>
        <w:t xml:space="preserve">STATUTORY AUTHORITY: </w:t>
      </w:r>
      <w:r>
        <w:t xml:space="preserve">KRS 150.025(1),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w:t>
      </w:r>
      <w:r>
        <w:t>[</w:t>
      </w:r>
      <w:r>
        <w:rPr>
          <w:strike w:val="true"/>
        </w:rPr>
        <w:t xml:space="preserve">bag</w:t>
      </w:r>
      <w:r>
        <w:t>]</w:t>
      </w:r>
      <w:r>
        <w:t xml:space="preserve"> limits and methods of take, and to make such requirements apply to a limited area. KRS 150.390(1) requires that wild turkeys shall not be taken in any manner contrary to any provisions of KRS Chapter 150 or Title 301 KAR. This administrative regulation establishes seasons, </w:t>
      </w:r>
      <w:r>
        <w:t>[</w:t>
      </w:r>
      <w:r>
        <w:rPr>
          <w:strike w:val="true"/>
        </w:rPr>
        <w:t xml:space="preserve">bag </w:t>
      </w:r>
      <w:r>
        <w:t>]</w:t>
      </w:r>
      <w:r>
        <w:t xml:space="preserve">limits, </w:t>
      </w:r>
      <w:r>
        <w:rPr>
          <w:u w:val="single"/>
        </w:rPr>
        <w:t xml:space="preserve">and methods of take, </w:t>
      </w:r>
      <w:r>
        <w:t xml:space="preserve">hunter requirements, and special area restrictions for fall wild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"Crossbow" means a bow capable of holding an arrow at full or partial draw without human aid.</w:t>
      </w:r>
    </w:p>
    <w:p>
      <w:pPr>
        <w:pStyle w:val="kar_subsection"/>
      </w:pPr>
      <w:r>
        <w:t xml:space="preserve">(2)</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ection"/>
      </w:pPr>
      <w:r>
        <w:t xml:space="preserve">Section 2.</w:t>
      </w:r>
      <w:r>
        <w:t xml:space="preserve"> </w:t>
      </w:r>
      <w:r>
        <w:t xml:space="preserve">Statewide Wild Turkey Season Dates. Except as established in 301 KAR 2:111, a person shall only take wild </w:t>
      </w:r>
      <w:r>
        <w:rPr>
          <w:u w:val="single"/>
        </w:rPr>
        <w:t xml:space="preserve">turkey</w:t>
      </w:r>
      <w:r>
        <w:t>[</w:t>
      </w:r>
      <w:r>
        <w:rPr>
          <w:strike w:val="true"/>
        </w:rPr>
        <w:t xml:space="preserve">turkeys</w:t>
      </w:r>
      <w:r>
        <w:t>]</w:t>
      </w:r>
      <w:r>
        <w:t xml:space="preserve"> during the seasons established in subsections (1) through (3) of this section:</w:t>
      </w:r>
    </w:p>
    <w:p>
      <w:pPr>
        <w:pStyle w:val="kar_subsection"/>
      </w:pPr>
      <w:r>
        <w:t xml:space="preserve">(1)</w:t>
      </w:r>
      <w:r>
        <w:t xml:space="preserve"> </w:t>
      </w:r>
      <w:r>
        <w:t xml:space="preserve">Archery season shall be the first Saturday in September through the third Monday in January;</w:t>
      </w:r>
    </w:p>
    <w:p>
      <w:pPr>
        <w:pStyle w:val="kar_subsection"/>
      </w:pPr>
      <w:r>
        <w:t xml:space="preserve">(2)</w:t>
      </w:r>
      <w:r>
        <w:t xml:space="preserve"> </w:t>
      </w:r>
      <w:r>
        <w:t xml:space="preserve">Crossbow season shall be:</w:t>
      </w:r>
    </w:p>
    <w:p>
      <w:pPr>
        <w:pStyle w:val="kar_paragraph"/>
      </w:pPr>
      <w:r>
        <w:t xml:space="preserve">(a)</w:t>
      </w:r>
      <w:r>
        <w:t xml:space="preserve"> </w:t>
      </w:r>
      <w:r>
        <w:t xml:space="preserve">From October 1 through the end of the third full weekend in October; and</w:t>
      </w:r>
    </w:p>
    <w:p>
      <w:pPr>
        <w:pStyle w:val="kar_paragraph"/>
      </w:pPr>
      <w:r>
        <w:t xml:space="preserve">(b)</w:t>
      </w:r>
      <w:r>
        <w:t xml:space="preserve"> </w:t>
      </w:r>
      <w:r>
        <w:t xml:space="preserve">From the second Saturday in November through December 31; and</w:t>
      </w:r>
    </w:p>
    <w:p>
      <w:pPr>
        <w:pStyle w:val="kar_subsection"/>
      </w:pPr>
      <w:r>
        <w:t xml:space="preserve">(3)</w:t>
      </w:r>
      <w:r>
        <w:t xml:space="preserve"> </w:t>
      </w:r>
      <w:r>
        <w:t xml:space="preserve">Firearm season shall be:</w:t>
      </w:r>
    </w:p>
    <w:p>
      <w:pPr>
        <w:pStyle w:val="kar_paragraph"/>
      </w:pPr>
      <w:r>
        <w:t xml:space="preserve">(a)</w:t>
      </w:r>
      <w:r>
        <w:t xml:space="preserve"> </w:t>
      </w:r>
      <w:r>
        <w:t xml:space="preserve">For seven (7) consecutive days beginning the fourth Saturday in October; and</w:t>
      </w:r>
    </w:p>
    <w:p>
      <w:pPr>
        <w:pStyle w:val="kar_paragraph"/>
      </w:pPr>
      <w:r>
        <w:t xml:space="preserve">(b)</w:t>
      </w:r>
      <w:r>
        <w:t xml:space="preserve"> </w:t>
      </w:r>
      <w:r>
        <w:t xml:space="preserve">For seven (7) consecutive days beginning the first Saturday in December.</w:t>
      </w:r>
    </w:p>
    <w:p>
      <w:pPr>
        <w:pStyle w:val="kar_section"/>
      </w:pPr>
      <w:r>
        <w:t xml:space="preserve">Section 3.</w:t>
      </w:r>
      <w:r>
        <w:t xml:space="preserve"> </w:t>
      </w:r>
      <w:r>
        <w:t xml:space="preserve">Legal Equipment.</w:t>
      </w:r>
    </w:p>
    <w:p>
      <w:pPr>
        <w:pStyle w:val="kar_subsection"/>
      </w:pPr>
      <w:r>
        <w:t xml:space="preserve">(1)</w:t>
      </w:r>
      <w:r>
        <w:t xml:space="preserve"> </w:t>
      </w:r>
      <w:r>
        <w:t xml:space="preserve">A person shall only use legal weapons and ammunition as established in 301 KAR 2:140.</w:t>
      </w:r>
    </w:p>
    <w:p>
      <w:pPr>
        <w:pStyle w:val="kar_subsection"/>
      </w:pPr>
      <w:r>
        <w:t xml:space="preserve">(2)</w:t>
      </w:r>
      <w:r>
        <w:t xml:space="preserve"> </w:t>
      </w:r>
      <w:r>
        <w:t xml:space="preserve">Fall archery season. Archery equipment may be used.</w:t>
      </w:r>
    </w:p>
    <w:p>
      <w:pPr>
        <w:pStyle w:val="kar_subsection"/>
      </w:pPr>
      <w:r>
        <w:t xml:space="preserve">(3)</w:t>
      </w:r>
      <w:r>
        <w:t xml:space="preserve"> </w:t>
      </w:r>
      <w:r>
        <w:t xml:space="preserve">Fall crossbow season. Crossbows and archery equipment may be used.</w:t>
      </w:r>
    </w:p>
    <w:p>
      <w:pPr>
        <w:pStyle w:val="kar_subsection"/>
      </w:pPr>
      <w:r>
        <w:t xml:space="preserve">(4)</w:t>
      </w:r>
      <w:r>
        <w:t xml:space="preserve"> </w:t>
      </w:r>
      <w:r>
        <w:t xml:space="preserve">Fall firearm season. Archery equipment, crossbows, and firearms may be used.</w:t>
      </w:r>
    </w:p>
    <w:p>
      <w:pPr>
        <w:pStyle w:val="kar_section"/>
      </w:pPr>
      <w:r>
        <w:t xml:space="preserve">Section 4.</w:t>
      </w:r>
      <w:r>
        <w:t xml:space="preserve"> </w:t>
      </w:r>
      <w:r>
        <w:rPr>
          <w:u w:val="single"/>
        </w:rPr>
        <w:t xml:space="preserve">Fall </w:t>
      </w:r>
      <w:r>
        <w:t xml:space="preserve">Wild Turkey Bag Limits.</w:t>
      </w:r>
      <w:r>
        <w:rPr>
          <w:u w:val="single"/>
        </w:rPr>
        <w:t xml:space="preserve"> A person shall take no more than:</w:t>
      </w:r>
    </w:p>
    <w:p>
      <w:pPr>
        <w:pStyle w:val="kar_subsection"/>
      </w:pPr>
      <w:r>
        <w:rPr>
          <w:u w:val="single"/>
        </w:rPr>
        <w:t xml:space="preserve">(1)</w:t>
      </w:r>
      <w:r>
        <w:t xml:space="preserve"> </w:t>
      </w:r>
      <w:r>
        <w:rPr>
          <w:u w:val="single"/>
        </w:rPr>
        <w:t xml:space="preserve">Two (2) wild turkeys statewide, of which only:</w:t>
      </w:r>
    </w:p>
    <w:p>
      <w:pPr>
        <w:pStyle w:val="kar_paragraph"/>
      </w:pPr>
      <w:r>
        <w:rPr>
          <w:u w:val="single"/>
        </w:rPr>
        <w:t xml:space="preserve">(a)</w:t>
      </w:r>
      <w:r>
        <w:t xml:space="preserve"> </w:t>
      </w:r>
      <w:r>
        <w:rPr>
          <w:u w:val="single"/>
        </w:rPr>
        <w:t xml:space="preserve">One (1) shall have a visible beard at least three (3) inches long; and</w:t>
      </w:r>
    </w:p>
    <w:p>
      <w:pPr>
        <w:pStyle w:val="kar_paragraph"/>
      </w:pPr>
      <w:r>
        <w:rPr>
          <w:u w:val="single"/>
        </w:rPr>
        <w:t xml:space="preserve">(b)</w:t>
      </w:r>
      <w:r>
        <w:t xml:space="preserve"> </w:t>
      </w:r>
      <w:r>
        <w:rPr>
          <w:u w:val="single"/>
        </w:rPr>
        <w:t xml:space="preserve">One (1) shall have no visible beard or a beard less than three (3) inches long.</w:t>
      </w:r>
    </w:p>
    <w:p>
      <w:pPr>
        <w:pStyle w:val="kar_subsection"/>
      </w:pPr>
      <w:r>
        <w:t>[</w:t>
      </w:r>
      <w:r>
        <w:rPr>
          <w:strike w:val="true"/>
        </w:rPr>
        <w:t xml:space="preserve">(1)</w:t>
      </w:r>
      <w:r>
        <w:t>]</w:t>
      </w:r>
      <w:r>
        <w:t xml:space="preserve"> </w:t>
      </w:r>
      <w:r>
        <w:t>[</w:t>
      </w:r>
      <w:r>
        <w:rPr>
          <w:strike w:val="true"/>
        </w:rPr>
        <w:t xml:space="preserve">A person shall not take more than four (4) wild turkeys, no more than two (2) of which shall be taken with a firearm.</w:t>
      </w:r>
      <w:r>
        <w:t>]</w:t>
      </w:r>
    </w:p>
    <w:p>
      <w:pPr>
        <w:pStyle w:val="kar_subsection"/>
      </w:pPr>
      <w:r>
        <w:t xml:space="preserve">(2)</w:t>
      </w:r>
      <w:r>
        <w:t xml:space="preserve"> </w:t>
      </w:r>
      <w:r>
        <w:rPr>
          <w:u w:val="single"/>
        </w:rPr>
        <w:t xml:space="preserve">One (1) wild turkey per day</w:t>
      </w:r>
      <w:r>
        <w:t>[</w:t>
      </w:r>
      <w:r>
        <w:rPr>
          <w:strike w:val="true"/>
        </w:rPr>
        <w:t xml:space="preserve">Only one (1) of the turkeys taken pursuant to subsection (1) of this section shall have a visible beard at least three (3) inches long</w:t>
      </w:r>
      <w:r>
        <w:t>]</w:t>
      </w:r>
      <w:r>
        <w:t xml:space="preserve">.</w:t>
      </w:r>
    </w:p>
    <w:p>
      <w:pPr>
        <w:pStyle w:val="kar_subsection"/>
      </w:pPr>
      <w:r>
        <w:t>[</w:t>
      </w:r>
      <w:r>
        <w:rPr>
          <w:strike w:val="true"/>
        </w:rPr>
        <w:t xml:space="preserve">(3)</w:t>
      </w:r>
      <w:r>
        <w:t>]</w:t>
      </w:r>
      <w:r>
        <w:t xml:space="preserve"> </w:t>
      </w:r>
      <w:r>
        <w:t>[</w:t>
      </w:r>
      <w:r>
        <w:rPr>
          <w:strike w:val="true"/>
        </w:rPr>
        <w:t xml:space="preserve">A person shall not harvest more than one (1) wild turkey per day.</w:t>
      </w:r>
      <w:r>
        <w:t>]</w:t>
      </w:r>
    </w:p>
    <w:p>
      <w:pPr>
        <w:pStyle w:val="kar_section"/>
      </w:pPr>
      <w:r>
        <w:t xml:space="preserve">Section 5.</w:t>
      </w:r>
      <w:r>
        <w:t xml:space="preserve"> </w:t>
      </w:r>
      <w:r>
        <w:t xml:space="preserve">Hunter Restrictions.</w:t>
      </w:r>
    </w:p>
    <w:p>
      <w:pPr>
        <w:pStyle w:val="kar_subsection"/>
      </w:pPr>
      <w:r>
        <w:t xml:space="preserve">(1)</w:t>
      </w:r>
      <w:r>
        <w:t xml:space="preserve"> </w:t>
      </w:r>
      <w:r>
        <w:t xml:space="preserve">Dogs may be used to aid in taking wild turkey</w:t>
      </w:r>
      <w:r>
        <w:t>[</w:t>
      </w:r>
      <w:r>
        <w:rPr>
          <w:strike w:val="true"/>
        </w:rPr>
        <w:t xml:space="preserve">s</w:t>
      </w:r>
      <w:r>
        <w:t>]</w:t>
      </w:r>
      <w:r>
        <w:t xml:space="preserve"> during any fall season.</w:t>
      </w:r>
    </w:p>
    <w:p>
      <w:pPr>
        <w:pStyle w:val="kar_subsection"/>
      </w:pPr>
      <w:r>
        <w:t xml:space="preserve">(2)</w:t>
      </w:r>
      <w:r>
        <w:t xml:space="preserve"> </w:t>
      </w:r>
      <w:r>
        <w:t xml:space="preserve">A person may take a wild turkey from one-half (1/2) hour before sunrise until one-half (1/2) hour after sunset.</w:t>
      </w:r>
    </w:p>
    <w:p>
      <w:pPr>
        <w:pStyle w:val="kar_subsection"/>
      </w:pPr>
      <w:r>
        <w:t xml:space="preserve">(3)</w:t>
      </w:r>
      <w:r>
        <w:t xml:space="preserve"> </w:t>
      </w:r>
      <w:r>
        <w:t xml:space="preserve">A person hunting wild </w:t>
      </w:r>
      <w:r>
        <w:rPr>
          <w:u w:val="single"/>
        </w:rPr>
        <w:t xml:space="preserve">turkey</w:t>
      </w:r>
      <w:r>
        <w:t>[</w:t>
      </w:r>
      <w:r>
        <w:rPr>
          <w:strike w:val="true"/>
        </w:rPr>
        <w:t xml:space="preserve">turkeys</w:t>
      </w:r>
      <w:r>
        <w:t>]</w:t>
      </w:r>
      <w:r>
        <w:t xml:space="preserve"> in the fall shall comply with all license, permit, and check-in requirements established in 301 KAR 2:140.</w:t>
      </w:r>
    </w:p>
    <w:p>
      <w:pPr>
        <w:pStyle w:val="kar_subsection"/>
      </w:pPr>
      <w:r>
        <w:rPr>
          <w:u w:val="single"/>
        </w:rPr>
        <w:t xml:space="preserve">(4)</w:t>
      </w:r>
      <w:r>
        <w:t xml:space="preserve"> </w:t>
      </w:r>
      <w:r>
        <w:rPr>
          <w:u w:val="single"/>
        </w:rPr>
        <w:t xml:space="preserve">A person shall not take a wild turkey within 600 feet of a baited area, as defined by 301 KAR 2:140, except that this prohibition is not applicable:</w:t>
      </w:r>
    </w:p>
    <w:p>
      <w:pPr>
        <w:pStyle w:val="kar_paragraph"/>
      </w:pPr>
      <w:r>
        <w:rPr>
          <w:u w:val="single"/>
        </w:rPr>
        <w:t xml:space="preserve">(a)</w:t>
      </w:r>
      <w:r>
        <w:t xml:space="preserve"> </w:t>
      </w:r>
      <w:r>
        <w:rPr>
          <w:u w:val="single"/>
        </w:rPr>
        <w:t xml:space="preserve">To bona fide agricultural practices; and</w:t>
      </w:r>
    </w:p>
    <w:p>
      <w:pPr>
        <w:pStyle w:val="kar_paragraph"/>
      </w:pPr>
      <w:r>
        <w:rPr>
          <w:u w:val="single"/>
        </w:rPr>
        <w:t xml:space="preserve">(b)</w:t>
      </w:r>
      <w:r>
        <w:t xml:space="preserve"> </w:t>
      </w:r>
      <w:r>
        <w:rPr>
          <w:u w:val="single"/>
        </w:rPr>
        <w:t xml:space="preserve">Across property boundaries.</w:t>
      </w:r>
    </w:p>
    <w:p>
      <w:pPr>
        <w:pStyle w:val="kar_section"/>
      </w:pPr>
      <w:r>
        <w:t xml:space="preserve">Section 6.</w:t>
      </w:r>
      <w:r>
        <w:t xml:space="preserve"> </w:t>
      </w:r>
      <w:r>
        <w:t xml:space="preserve">Wildlife Management Areas. Except as established in subsections (1) through (6) of this section, Wildlife Management Areas shall be open to fall wild turkey hunting pursuant to this administrative regulation and 301 KAR 2:140.</w:t>
      </w:r>
    </w:p>
    <w:p>
      <w:pPr>
        <w:pStyle w:val="kar_subsection"/>
      </w:pPr>
      <w:r>
        <w:t xml:space="preserve">(1)</w:t>
      </w:r>
      <w:r>
        <w:t xml:space="preserve"> </w:t>
      </w:r>
      <w:r>
        <w:t xml:space="preserve">Ballard Wildlife Management Area. A person shall not hunt wild turkey</w:t>
      </w:r>
      <w:r>
        <w:t>[</w:t>
      </w:r>
      <w:r>
        <w:rPr>
          <w:strike w:val="true"/>
        </w:rPr>
        <w:t xml:space="preserve">s</w:t>
      </w:r>
      <w:r>
        <w:t>]</w:t>
      </w:r>
      <w:r>
        <w:t xml:space="preserve"> during the fall firearm, crossbow, or archery season</w:t>
      </w:r>
      <w:r>
        <w:rPr>
          <w:u w:val="single"/>
        </w:rPr>
        <w:t xml:space="preserve">s</w:t>
      </w:r>
      <w:r>
        <w:t xml:space="preserve">.</w:t>
      </w:r>
    </w:p>
    <w:p>
      <w:pPr>
        <w:pStyle w:val="kar_subsection"/>
      </w:pPr>
      <w:r>
        <w:t xml:space="preserve">(2)</w:t>
      </w:r>
      <w:r>
        <w:t xml:space="preserve"> </w:t>
      </w:r>
      <w:r>
        <w:t xml:space="preserve">Barren River Wildlife Management Area. On the Peninsula Unit, including Narrows, Goose and Grass Islands, a person:</w:t>
      </w:r>
    </w:p>
    <w:p>
      <w:pPr>
        <w:pStyle w:val="kar_paragraph"/>
      </w:pPr>
      <w:r>
        <w:t xml:space="preserve">(a)</w:t>
      </w:r>
      <w:r>
        <w:t xml:space="preserve"> </w:t>
      </w:r>
      <w:r>
        <w:t xml:space="preserve">Shall not hunt during the fall firearm season with a breech-loading firearm;</w:t>
      </w:r>
    </w:p>
    <w:p>
      <w:pPr>
        <w:pStyle w:val="kar_paragraph"/>
      </w:pPr>
      <w:r>
        <w:t xml:space="preserve">(b)</w:t>
      </w:r>
      <w:r>
        <w:t xml:space="preserve"> </w:t>
      </w:r>
      <w:r>
        <w:t xml:space="preserve">May use a muzzleloading shotgun or crossbow during the fall firearm season; and</w:t>
      </w:r>
    </w:p>
    <w:p>
      <w:pPr>
        <w:pStyle w:val="kar_paragraph"/>
      </w:pPr>
      <w:r>
        <w:t xml:space="preserve">(c)</w:t>
      </w:r>
      <w:r>
        <w:t xml:space="preserve"> </w:t>
      </w:r>
      <w:r>
        <w:t xml:space="preserve">May use a crossbow during the fall archery season.</w:t>
      </w:r>
    </w:p>
    <w:p>
      <w:pPr>
        <w:pStyle w:val="kar_subsection"/>
      </w:pPr>
      <w:r>
        <w:t xml:space="preserve">(3)</w:t>
      </w:r>
      <w:r>
        <w:t xml:space="preserve"> </w:t>
      </w:r>
      <w:r>
        <w:t xml:space="preserve">Higginson-Henry Wildlife Management Area. A person shall not use a firearm while turkey hunting.</w:t>
      </w:r>
    </w:p>
    <w:p>
      <w:pPr>
        <w:pStyle w:val="kar_subsection"/>
      </w:pPr>
      <w:r>
        <w:t xml:space="preserve">(4)</w:t>
      </w:r>
      <w:r>
        <w:t xml:space="preserve"> </w:t>
      </w:r>
      <w:r>
        <w:t xml:space="preserve">Pioneer Weapons Area. A person may use a crossbow during the fall archery turkey season.</w:t>
      </w:r>
    </w:p>
    <w:p>
      <w:pPr>
        <w:pStyle w:val="kar_subsection"/>
      </w:pPr>
      <w:r>
        <w:t xml:space="preserve">(5)</w:t>
      </w:r>
      <w:r>
        <w:t xml:space="preserve"> </w:t>
      </w:r>
      <w:r>
        <w:t xml:space="preserve">Main block of Robinson Forest. A person shall not hunt wild </w:t>
      </w:r>
      <w:r>
        <w:rPr>
          <w:u w:val="single"/>
        </w:rPr>
        <w:t xml:space="preserve">turkey</w:t>
      </w:r>
      <w:r>
        <w:t>[</w:t>
      </w:r>
      <w:r>
        <w:rPr>
          <w:strike w:val="true"/>
        </w:rPr>
        <w:t xml:space="preserve">turkeys</w:t>
      </w:r>
      <w:r>
        <w:t>]</w:t>
      </w:r>
      <w:r>
        <w:t xml:space="preserve"> during the fall firearm, crossbow, or archery </w:t>
      </w:r>
      <w:r>
        <w:rPr>
          <w:u w:val="single"/>
        </w:rPr>
        <w:t xml:space="preserve">seasons</w:t>
      </w:r>
      <w:r>
        <w:t>[</w:t>
      </w:r>
      <w:r>
        <w:rPr>
          <w:strike w:val="true"/>
        </w:rPr>
        <w:t xml:space="preserve">season</w:t>
      </w:r>
      <w:r>
        <w:t>]</w:t>
      </w:r>
      <w:r>
        <w:t xml:space="preserve"> except a person participating in a department-authorized hunt.</w:t>
      </w:r>
    </w:p>
    <w:p>
      <w:pPr>
        <w:pStyle w:val="kar_subsection"/>
      </w:pPr>
      <w:r>
        <w:t xml:space="preserve">(6)</w:t>
      </w:r>
      <w:r>
        <w:t xml:space="preserve"> </w:t>
      </w:r>
      <w:r>
        <w:t xml:space="preserve">Swan Lake Unit of Boatwright Wildlife Management Area. A person shall not hunt wild </w:t>
      </w:r>
      <w:r>
        <w:rPr>
          <w:u w:val="single"/>
        </w:rPr>
        <w:t xml:space="preserve">turkey</w:t>
      </w:r>
      <w:r>
        <w:t>[</w:t>
      </w:r>
      <w:r>
        <w:rPr>
          <w:strike w:val="true"/>
        </w:rPr>
        <w:t xml:space="preserve">turkeys</w:t>
      </w:r>
      <w:r>
        <w:t>]</w:t>
      </w:r>
      <w:r>
        <w:t xml:space="preserve"> during the fall firearm, crossbow, or archery </w:t>
      </w:r>
      <w:r>
        <w:rPr>
          <w:u w:val="single"/>
        </w:rPr>
        <w:t xml:space="preserve">seasons</w:t>
      </w:r>
      <w:r>
        <w:t>[</w:t>
      </w:r>
      <w:r>
        <w:rPr>
          <w:strike w:val="true"/>
        </w:rPr>
        <w:t xml:space="preserve">season</w:t>
      </w:r>
      <w:r>
        <w:t>]</w:t>
      </w:r>
      <w:r>
        <w:t xml:space="preserve">.</w:t>
      </w:r>
    </w:p>
    <w:p>
      <w:pPr>
        <w:pStyle w:val="kar_signature"/>
      </w:pPr>
      <w:r>
        <w:t xml:space="preserve">RICH STORM, Commissioner</w:t>
      </w:r>
    </w:p>
    <w:p>
      <w:pPr>
        <w:pStyle w:val="kar_approved_by"/>
      </w:pPr>
      <w:r>
        <w:t xml:space="preserve">APPROVED BY AGENCY: January 12, 2023</w:t>
      </w:r>
    </w:p>
    <w:p>
      <w:pPr>
        <w:pStyle w:val="kar_filed"/>
      </w:pPr>
      <w:r>
        <w:t xml:space="preserve">FILED WITH LRC: January 12, 2023 at 1:30 p.m.</w:t>
      </w:r>
    </w:p>
    <w:p>
      <w:pPr>
        <w:pStyle w:val="kar_comment_period"/>
      </w:pPr>
      <w:r>
        <w:t xml:space="preserve">PUBLIC HEARING AND PUBLIC COMMENT PERIOD: A public hearing on this administrative regulation shall be held on March 28, 2023,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March 31, 2023. Send written notification of intent to be heard at the public hearing or written comments on the proposed administrative regulation to the contact person.</w:t>
      </w:r>
    </w:p>
    <w:p>
      <w:pPr>
        <w:pStyle w:val="kar_contact_person"/>
      </w:pPr>
      <w:r>
        <w:t xml:space="preserve">CONTACT PERSON: Jenny Gilbert, Legislative Affairs,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season dates, shooting hours, and other requirements for fall wild turkey hunting in Kentucky.</w:t>
      </w:r>
    </w:p>
    <w:p>
      <w:pPr>
        <w:pStyle w:val="kar_normal"/>
        <w:ind w:left="576"/>
      </w:pPr>
      <w:r>
        <w:t xml:space="preserve">(b) The necessity of this administrative regulation:</w:t>
      </w:r>
    </w:p>
    <w:p>
      <w:pPr>
        <w:pStyle w:val="kar_normal"/>
        <w:ind w:left="720"/>
      </w:pPr>
      <w:r>
        <w:t xml:space="preserve">To regulate fall wild turkey hunting for the effective management of wild turkeys in Kentucky.</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establishing hunting seasons and limits and methods of taking wildlife, including wild turkeys. KRS 150.390(1) prohibits a person from taking, pursuing, or molesting a wild turkey in any manner contrary to the provisions of Chapter 150 or its administrative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administering the above statutes by defining the seasons and limits and methods of taking wild turkeys in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adjusts limits on taking wild turkeys during fall hunting seasons, including the reduction in bag limit and the addition of a distance-from-bait hunting requirement.</w:t>
      </w:r>
    </w:p>
    <w:p>
      <w:pPr>
        <w:pStyle w:val="kar_normal"/>
        <w:ind w:left="576"/>
      </w:pPr>
      <w:r>
        <w:t xml:space="preserve">(b) The necessity of the amendment to this administrative regulation:</w:t>
      </w:r>
    </w:p>
    <w:p>
      <w:pPr>
        <w:pStyle w:val="kar_normal"/>
        <w:ind w:left="720"/>
      </w:pPr>
      <w:r>
        <w:t xml:space="preserve">This amendment is necessary to enact changes and clarifications to fall turkey hunting regulations.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hunters that pursue wild turkeys during fall hunting seasons will be affected by this regulatory amendment. In 2020, there were roughly 48,000 fall turkey hunters in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Those who hunt wild turkeys must comply with the individual requirements for hunting seasons for turkeys, which includes the amended limits to the number of turkeys that may be taken during fall seasons and the new limit on proximity of hunting to baited areas.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for resident adults to turkey hunt is either $57 ($30 Fall Turkey Permit plus $27 Annual Hunting License), $72 ($30 Fall Turkey Permit plus $42 Annual Combination Hunting/Fishing License), $95 (Sportsman’s License), or $12 (Senior/Disabled Sportsman’s License). The cost for resident youth to turkey hunt is either $16 ($10 Youth Turkey Permit plus $6 Annual Youth Hunting License) or $30 (Youth Sportsman’s License). The cost for nonresident adults is $235 ($85 Fall Turkey Permit plus $150 Annual Hunting License). The cost for nonresident youth is $25 ($15 Youth Turkey Permit plus $10 Annual Youth Hunting License).</w:t>
      </w:r>
    </w:p>
    <w:p>
      <w:pPr>
        <w:pStyle w:val="kar_normal"/>
        <w:ind w:left="576"/>
      </w:pPr>
      <w:r>
        <w:t xml:space="preserve">(c) As a result of compliance, what benefits will accrue to the entities identified in question (3):</w:t>
      </w:r>
    </w:p>
    <w:p>
      <w:pPr>
        <w:pStyle w:val="kar_normal"/>
        <w:ind w:left="720"/>
      </w:pPr>
      <w:r>
        <w:t xml:space="preserve">Hunting opportunity will be decreased to ensure a sustainable turkey population for the future.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a small administrative cost to the department to implement this regulation.</w:t>
      </w:r>
    </w:p>
    <w:p>
      <w:pPr>
        <w:pStyle w:val="kar_normal"/>
        <w:ind w:left="576"/>
      </w:pPr>
      <w:r>
        <w:t xml:space="preserve">(b) On a continuing basis:</w:t>
      </w:r>
    </w:p>
    <w:p>
      <w:pPr>
        <w:pStyle w:val="kar_normal"/>
        <w:ind w:left="720"/>
      </w:pPr>
      <w:r>
        <w:t xml:space="preserve">There will be a small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was not used because all persons who hunt wild turkeys in fall are required to abide by the same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and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For the 2021 fall turkey season, the total amount of revenue generated from the sale of 186,665 licenses and permits that conferred the fall turkey hunting privilege was approximately $8,600,000. When the number of licenses and permits sold are corrected to only account for the estimated percentage of eligible license holders who actually fall turkey hunted, revenue would be approximately $2,000,000. The amount of revenue generated by this administrative regulation will decrease if non-resident license/permit sales decline due to the reduction in bag limit.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amount of revenue generated by this administrative regulation for subsequent years is unknown but will likely be less than in 2021.</w:t>
      </w:r>
    </w:p>
    <w:p>
      <w:pPr>
        <w:pStyle w:val="kar_normal"/>
        <w:ind w:left="576"/>
      </w:pPr>
      <w:r>
        <w:t xml:space="preserve">(c) How much will it cost to administer this program for the first year?</w:t>
      </w:r>
    </w:p>
    <w:p>
      <w:pPr>
        <w:pStyle w:val="kar_normal"/>
        <w:ind w:left="720"/>
      </w:pPr>
      <w:r>
        <w:t xml:space="preserve">There will be a small administrative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a small administrative cost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 because of reduced limit on take of turkeys.</w:t>
      </w:r>
    </w:p>
    <w:p>
      <w:pPr>
        <w:pStyle w:val="kar_normal"/>
        <w:ind w:left="288"/>
      </w:pPr>
      <w:r>
        <w:t xml:space="preserve">Expenditures (+/-):</w:t>
      </w:r>
      <w:r>
        <w:t xml:space="preserve"> None because no change in expenditures.</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 This administrative regulation does not amend fees nor does it reduce the cost burden to fall turkey hunters. These amendments will allow for less fall turkey hunting opportunity at the same cost as before.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 This administrative regulation does not amend fees nor does it reduce the cost burden to fall turkey hunters. These amendments will allow for less fall turkey hunting opportunity at the same cost as before.</w:t>
      </w:r>
    </w:p>
    <w:p>
      <w:pPr>
        <w:pStyle w:val="kar_normal"/>
        <w:ind w:left="576"/>
      </w:pPr>
      <w:r>
        <w:t xml:space="preserve">(c) How much will it cost the regulated entities for the first year?</w:t>
      </w:r>
    </w:p>
    <w:p>
      <w:pPr>
        <w:pStyle w:val="kar_normal"/>
        <w:ind w:left="720"/>
      </w:pPr>
      <w:r>
        <w:t xml:space="preserve">The cost of a fall turkey permit or license types that confer the same privileges will remain the same. For a resident adult hunter, that cost is either $57, $72, or $95. For a non-resident adult hunter, that cost is $235. For a resident youth that cost is either $16 or $30. For a non-resident youth that cost is $25.</w:t>
      </w:r>
    </w:p>
    <w:p>
      <w:pPr>
        <w:pStyle w:val="kar_normal"/>
        <w:ind w:left="576"/>
      </w:pPr>
      <w:r>
        <w:t xml:space="preserve">(d) How much will it cost the regulated entities for subsequent years?</w:t>
      </w:r>
    </w:p>
    <w:p>
      <w:pPr>
        <w:pStyle w:val="kar_normal"/>
        <w:ind w:left="720"/>
      </w:pPr>
      <w:r>
        <w:t xml:space="preserve">Each year, the cost will remain the same under the current regulations.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result in any form of major economic impact as the license and permit fees associated with this regulation have not changed and the possible decline in revenue with fewer non-resident licenses and permits will be slight relative to overall agency revenues.</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a8dd8c5d9f4c45" /><Relationship Type="http://schemas.openxmlformats.org/officeDocument/2006/relationships/settings" Target="/word/settings.xml" Id="Rf6837cc5fafe4a9a" /></Relationships>
</file>