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3ca597285d47e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CERTIFICATION STATEMENT: </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 </w:t>
      </w:r>
    </w:p>
    <w:p>
      <w:pPr>
        <w:pStyle w:val="kar_subparagraph"/>
      </w:pPr>
      <w:r>
        <w:rPr>
          <w:b/>
          <w:i/>
          <w:u w:val="single"/>
        </w:rPr>
        <w:t xml:space="preserve">1.</w:t>
      </w:r>
      <w:r>
        <w:t xml:space="preserve"> </w:t>
      </w:r>
      <w:r>
        <w:t xml:space="preserve">Maintain patient records for five (5) years in a manner that shall provide adequate </w:t>
      </w:r>
      <w:r>
        <w:rPr>
          <w:b/>
          <w:i/>
          <w:u w:val="single"/>
        </w:rPr>
        <w:t xml:space="preserve">safeguards</w:t>
      </w:r>
      <w:r>
        <w:t>[</w:t>
      </w:r>
      <w:r>
        <w:rPr>
          <w:b/>
          <w:i/>
          <w:strike w:val="true"/>
        </w:rPr>
        <w:t xml:space="preserve">safeguard</w:t>
      </w:r>
      <w:r>
        <w:t>]</w:t>
      </w:r>
      <w:r>
        <w:t xml:space="preserve"> against improper manipulation or alteration of the records;</w:t>
      </w:r>
      <w:r>
        <w:rPr>
          <w:b/>
          <w:i/>
          <w:u w:val="single"/>
        </w:rPr>
        <w:t xml:space="preserve"> and</w:t>
      </w:r>
    </w:p>
    <w:p>
      <w:pPr>
        <w:pStyle w:val="kar_subparagraph"/>
      </w:pPr>
      <w:r>
        <w:rPr>
          <w:b/>
          <w:i/>
          <w:u w:val="single"/>
        </w:rPr>
        <w:t xml:space="preserve">2.</w:t>
      </w:r>
      <w:r>
        <w:t xml:space="preserve"> </w:t>
      </w:r>
      <w:r>
        <w:rPr>
          <w:b/>
          <w:i/>
          <w:u w:val="single"/>
        </w:rPr>
        <w:t xml:space="preserve">Abide by the standard that</w:t>
      </w:r>
      <w:r>
        <w:t xml:space="preserve">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w:t>
      </w:r>
      <w:r>
        <w:rPr>
          <w:b/>
          <w:i/>
          <w:u w:val="single"/>
        </w:rPr>
        <w:t xml:space="preserve">:</w:t>
      </w:r>
    </w:p>
    <w:p>
      <w:pPr>
        <w:pStyle w:val="kar_paragraph"/>
      </w:pPr>
      <w:r>
        <w:rPr>
          <w:b/>
          <w:i/>
          <w:u w:val="single"/>
        </w:rPr>
        <w:t xml:space="preserve">(a)</w:t>
      </w:r>
      <w:r>
        <w:t xml:space="preserve"> </w:t>
      </w:r>
      <w:r>
        <w:t xml:space="preserve"> </w:t>
      </w:r>
    </w:p>
    <w:p>
      <w:pPr>
        <w:pStyle w:val="kar_subparagraph"/>
      </w:pPr>
      <w:r>
        <w:rPr>
          <w:b/>
          <w:i/>
          <w:u w:val="single"/>
        </w:rPr>
        <w:t xml:space="preserve">1.</w:t>
      </w:r>
      <w:r>
        <w:t xml:space="preserve"> </w:t>
      </w:r>
      <w:r>
        <w:t xml:space="preserve">Application for Special Limited Pharmacy Permit - Clinical Practice</w:t>
      </w:r>
      <w:r>
        <w:rPr>
          <w:b/>
          <w:i/>
          <w:u w:val="single"/>
        </w:rPr>
        <w:t xml:space="preserve">;</w:t>
      </w:r>
      <w:r>
        <w:t xml:space="preserve"> or</w:t>
      </w:r>
    </w:p>
    <w:p>
      <w:pPr>
        <w:pStyle w:val="kar_subparagraph"/>
      </w:pPr>
      <w:r>
        <w:rPr>
          <w:b/>
          <w:i/>
          <w:u w:val="single"/>
        </w:rPr>
        <w:t xml:space="preserve">2.</w:t>
      </w:r>
      <w:r>
        <w:t xml:space="preserve"> </w:t>
      </w:r>
      <w:r>
        <w:t>[</w:t>
      </w:r>
      <w:r>
        <w:rPr>
          <w:b/>
          <w:i/>
          <w:strike w:val="true"/>
        </w:rPr>
        <w:t xml:space="preserve">the</w:t>
      </w:r>
      <w:r>
        <w:t>]</w:t>
      </w:r>
      <w:r>
        <w:t xml:space="preserve"> Application for Special Limited Pharmacy Permit - Clinical Practice Renewal;</w:t>
      </w:r>
      <w:r>
        <w:rPr>
          <w:b/>
          <w:i/>
          <w:u w:val="single"/>
        </w:rPr>
        <w:t xml:space="preserve"> or</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rPr>
          <w:b/>
          <w:i/>
          <w:u w:val="single"/>
        </w:rPr>
        <w:t xml:space="preserve">Non-Resident Application for Special Limited Pharmacy Permit – Clinical Practice; or</w:t>
      </w:r>
    </w:p>
    <w:p>
      <w:pPr>
        <w:pStyle w:val="kar_subparagraph"/>
      </w:pPr>
      <w:r>
        <w:rPr>
          <w:b/>
          <w:i/>
          <w:u w:val="single"/>
        </w:rPr>
        <w:t xml:space="preserve">2.</w:t>
      </w:r>
      <w:r>
        <w:t xml:space="preserve"> </w:t>
      </w:r>
      <w:r>
        <w:rPr>
          <w:b/>
          <w:i/>
          <w:u w:val="single"/>
        </w:rPr>
        <w:t xml:space="preserve">Non-Resident Application for Special Limited Pharmacy Permit – Clinical Practice Renewal;</w:t>
      </w:r>
      <w:r>
        <w:t xml:space="preserve">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w:t>
      </w:r>
      <w:r>
        <w:rPr>
          <w:u w:val="single"/>
        </w:rPr>
        <w:t xml:space="preserve">June 2023</w:t>
      </w:r>
      <w:r>
        <w:t>[</w:t>
      </w:r>
      <w:r>
        <w:rPr>
          <w:strike w:val="true"/>
        </w:rPr>
        <w:t xml:space="preserve">May 2019</w:t>
      </w:r>
      <w:r>
        <w:t>]</w:t>
      </w:r>
      <w:r>
        <w:t xml:space="preserve">;</w:t>
      </w:r>
      <w:r>
        <w:t>[</w:t>
      </w:r>
      <w:r>
        <w:rPr>
          <w:strike w:val="true"/>
        </w:rPr>
        <w:t xml:space="preserve"> and</w:t>
      </w:r>
      <w:r>
        <w:t>]</w:t>
      </w:r>
    </w:p>
    <w:p>
      <w:pPr>
        <w:pStyle w:val="kar_paragraph"/>
      </w:pPr>
      <w:r>
        <w:t xml:space="preserve">(b)</w:t>
      </w:r>
      <w:r>
        <w:t xml:space="preserve"> </w:t>
      </w:r>
      <w:r>
        <w:t xml:space="preserve">"Application for Special Limited Pharmacy Permit - Clinical Practice Renewal", </w:t>
      </w:r>
      <w:r>
        <w:rPr>
          <w:u w:val="single"/>
        </w:rPr>
        <w:t xml:space="preserve">June 2023;</w:t>
      </w:r>
      <w:r>
        <w:t>[</w:t>
      </w:r>
      <w:r>
        <w:rPr>
          <w:strike w:val="true"/>
        </w:rPr>
        <w:t xml:space="preserve">May 2019.</w:t>
      </w:r>
      <w:r>
        <w:t>]</w:t>
      </w:r>
    </w:p>
    <w:p>
      <w:pPr>
        <w:pStyle w:val="kar_paragraph"/>
      </w:pPr>
      <w:r>
        <w:rPr>
          <w:u w:val="single"/>
        </w:rPr>
        <w:t xml:space="preserve">(c)</w:t>
      </w:r>
      <w:r>
        <w:t xml:space="preserve"> </w:t>
      </w:r>
      <w:r>
        <w:rPr>
          <w:u w:val="single"/>
        </w:rPr>
        <w:t xml:space="preserve">"</w:t>
      </w:r>
      <w:r>
        <w:rPr>
          <w:b/>
          <w:i/>
          <w:u w:val="single"/>
        </w:rPr>
        <w:t xml:space="preserve">Non-Resident</w:t>
      </w:r>
      <w:r>
        <w:t>[</w:t>
      </w:r>
      <w:r>
        <w:rPr>
          <w:b/>
          <w:i/>
          <w:strike w:val="true"/>
          <w:u w:val="single"/>
        </w:rPr>
        <w:t xml:space="preserve">Nonresident</w:t>
      </w:r>
      <w:r>
        <w:t>]</w:t>
      </w:r>
      <w:r>
        <w:rPr>
          <w:u w:val="single"/>
        </w:rPr>
        <w:t xml:space="preserve"> Application for Special Limited Pharmacy Permit – Clinical Practice", </w:t>
      </w:r>
      <w:r>
        <w:rPr>
          <w:b/>
          <w:i/>
          <w:u w:val="single"/>
        </w:rPr>
        <w:t xml:space="preserve">September</w:t>
      </w:r>
      <w:r>
        <w:t>[</w:t>
      </w:r>
      <w:r>
        <w:rPr>
          <w:b/>
          <w:i/>
          <w:strike w:val="true"/>
          <w:u w:val="single"/>
        </w:rPr>
        <w:t xml:space="preserve">June</w:t>
      </w:r>
      <w:r>
        <w:t>]</w:t>
      </w:r>
      <w:r>
        <w:rPr>
          <w:u w:val="single"/>
        </w:rPr>
        <w:t xml:space="preserve"> 2023; and</w:t>
      </w:r>
    </w:p>
    <w:p>
      <w:pPr>
        <w:pStyle w:val="kar_paragraph"/>
      </w:pPr>
      <w:r>
        <w:rPr>
          <w:u w:val="single"/>
        </w:rPr>
        <w:t xml:space="preserve">(d)</w:t>
      </w:r>
      <w:r>
        <w:t xml:space="preserve"> </w:t>
      </w:r>
      <w:r>
        <w:rPr>
          <w:u w:val="single"/>
        </w:rPr>
        <w:t xml:space="preserve">"</w:t>
      </w:r>
      <w:r>
        <w:rPr>
          <w:b/>
          <w:i/>
          <w:u w:val="single"/>
        </w:rPr>
        <w:t xml:space="preserve">Non-Resident</w:t>
      </w:r>
      <w:r>
        <w:t>[</w:t>
      </w:r>
      <w:r>
        <w:rPr>
          <w:b/>
          <w:i/>
          <w:strike w:val="true"/>
          <w:u w:val="single"/>
        </w:rPr>
        <w:t xml:space="preserve">Nonresident</w:t>
      </w:r>
      <w:r>
        <w:t>]</w:t>
      </w:r>
      <w:r>
        <w:rPr>
          <w:u w:val="single"/>
        </w:rPr>
        <w:t xml:space="preserve"> Application for Special Limited Pharmacy Permit – Clinical Practice Renewal", </w:t>
      </w:r>
      <w:r>
        <w:rPr>
          <w:b/>
          <w:i/>
          <w:u w:val="single"/>
        </w:rPr>
        <w:t xml:space="preserve">September</w:t>
      </w:r>
      <w:r>
        <w:t>[</w:t>
      </w:r>
      <w:r>
        <w:rPr>
          <w:b/>
          <w:i/>
          <w:strike w:val="true"/>
          <w:u w:val="single"/>
        </w:rPr>
        <w:t xml:space="preserve">June</w:t>
      </w:r>
      <w:r>
        <w:t>]</w:t>
      </w:r>
      <w:r>
        <w:rPr>
          <w:u w:val="single"/>
        </w:rPr>
        <w:t xml:space="preserve">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w:t>
      </w:r>
      <w:r>
        <w:rPr>
          <w:u w:val="single"/>
        </w:rPr>
        <w:t xml:space="preserve"> This material is also available on the board's Web site at https://pharmacy.ky.gov/Businesses/Pages/Pharmacy.aspx.</w:t>
      </w:r>
    </w:p>
    <w:p>
      <w:pPr>
        <w:pStyle w:val="kar_filed"/>
      </w:pPr>
      <w:r>
        <w:t xml:space="preserve">FILED WITH LRC: October 10, 2023</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bec97d06d459e" /><Relationship Type="http://schemas.openxmlformats.org/officeDocument/2006/relationships/settings" Target="/word/settings.xml" Id="R087a5cef66c24b6e" /></Relationships>
</file>