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4bd7396e5f487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w:t>
      </w:r>
      <w:r>
        <w:rPr>
          <w:b/>
          <w:i/>
          <w:u w:val="single"/>
        </w:rPr>
        <w:t xml:space="preserve">158.162, </w:t>
      </w:r>
      <w:r>
        <w:t xml:space="preserve">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w:t>
      </w:r>
      <w:r>
        <w:t>[</w:t>
      </w:r>
      <w:r>
        <w:rPr>
          <w:strike w:val="true"/>
        </w:rPr>
        <w:t xml:space="preserve">and</w:t>
      </w:r>
      <w:r>
        <w:t>]</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r>
        <w:rPr>
          <w:u w:val="single"/>
        </w:rPr>
        <w:t xml:space="preserve">; and</w:t>
      </w:r>
    </w:p>
    <w:p>
      <w:pPr>
        <w:pStyle w:val="kar_subsection"/>
      </w:pPr>
      <w:r>
        <w:rPr>
          <w:u w:val="single"/>
        </w:rPr>
        <w:t xml:space="preserve">(20)</w:t>
      </w:r>
      <w:r>
        <w:t xml:space="preserve"> </w:t>
      </w:r>
      <w:r>
        <w:rPr>
          <w:u w:val="single"/>
        </w:rPr>
        <w:t xml:space="preserve">Produce a public </w:t>
      </w:r>
      <w:r>
        <w:rPr>
          <w:b/>
          <w:i/>
          <w:u w:val="single"/>
        </w:rPr>
        <w:t xml:space="preserve">report or reports</w:t>
      </w:r>
      <w:r>
        <w:t>[</w:t>
      </w:r>
      <w:r>
        <w:rPr>
          <w:b/>
          <w:i/>
          <w:strike w:val="true"/>
          <w:u w:val="single"/>
        </w:rPr>
        <w:t xml:space="preserve">report(s)</w:t>
      </w:r>
      <w:r>
        <w:t>]</w:t>
      </w:r>
      <w:r>
        <w:rPr>
          <w:u w:val="single"/>
        </w:rPr>
        <w:t xml:space="preserve"> of member schools' compliance with submitting the required member school application and the required training aspects of KRS 158.162 and KRS 160.445 regarding emergency and cardiac action plans related to interscholastic athletics</w:t>
      </w:r>
      <w:r>
        <w:t xml:space="preserve">.</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w:t>
      </w:r>
      <w:r>
        <w:rPr>
          <w:u w:val="single"/>
        </w:rPr>
        <w:t xml:space="preserve">156.070(2)(h)2</w:t>
      </w:r>
      <w:r>
        <w:t>[</w:t>
      </w:r>
      <w:r>
        <w:rPr>
          <w:strike w:val="true"/>
        </w:rPr>
        <w:t xml:space="preserve">156.070(2)(g)2</w:t>
      </w:r>
      <w:r>
        <w:t>]</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w:t>
      </w:r>
      <w:r>
        <w:rPr>
          <w:u w:val="single"/>
        </w:rPr>
        <w:t xml:space="preserve">equipment</w:t>
      </w:r>
      <w:r>
        <w:t xml:space="preserve">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w:t>
      </w:r>
      <w:r>
        <w:t>[</w:t>
      </w:r>
      <w:r>
        <w:rPr>
          <w:strike w:val="true"/>
        </w:rPr>
        <w:t xml:space="preserve">the</w:t>
      </w:r>
      <w:r>
        <w:t>]</w:t>
      </w:r>
      <w:r>
        <w:t xml:space="preserve"> first regular season interscholastic contest shall not be played before the Saturday preceding week seven (7) of the National Federation of High Schools Standardized Procedure for Numbering Calendar Weeks; </w:t>
      </w:r>
      <w:r>
        <w:rPr>
          <w:u w:val="single"/>
        </w:rPr>
        <w:t xml:space="preserve">and</w:t>
      </w:r>
    </w:p>
    <w:p>
      <w:pPr>
        <w:pStyle w:val="kar_clause"/>
      </w:pPr>
      <w:r>
        <w:rPr>
          <w:u w:val="single"/>
        </w:rPr>
        <w:t xml:space="preserve">e.</w:t>
      </w:r>
      <w:r>
        <w:t xml:space="preserve"> </w:t>
      </w:r>
      <w:r>
        <w:rPr>
          <w:u w:val="single"/>
        </w:rP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w:t>
      </w:r>
      <w:r>
        <w:rPr>
          <w:u w:val="single"/>
        </w:rPr>
        <w:t xml:space="preserve">7/2023</w:t>
      </w:r>
      <w:r>
        <w:t>[</w:t>
      </w:r>
      <w:r>
        <w:rPr>
          <w:strike w:val="true"/>
        </w:rPr>
        <w:t xml:space="preserve">7/2021</w:t>
      </w:r>
      <w:r>
        <w:t>]</w:t>
      </w:r>
      <w:r>
        <w:t xml:space="preserve">;</w:t>
      </w:r>
    </w:p>
    <w:p>
      <w:pPr>
        <w:pStyle w:val="kar_paragraph"/>
      </w:pPr>
      <w:r>
        <w:t xml:space="preserve">(c)</w:t>
      </w:r>
      <w:r>
        <w:t xml:space="preserve"> </w:t>
      </w:r>
      <w:r>
        <w:t xml:space="preserve">"KHSAA Due Process Procedure", </w:t>
      </w:r>
      <w:r>
        <w:rPr>
          <w:u w:val="single"/>
        </w:rPr>
        <w:t xml:space="preserve">7/2023</w:t>
      </w:r>
      <w:r>
        <w:t>[</w:t>
      </w:r>
      <w:r>
        <w:rPr>
          <w:strike w:val="true"/>
        </w:rPr>
        <w:t xml:space="preserve">7/2021</w:t>
      </w:r>
      <w:r>
        <w:t>]</w:t>
      </w:r>
      <w:r>
        <w:t xml:space="preserve">;</w:t>
      </w:r>
    </w:p>
    <w:p>
      <w:pPr>
        <w:pStyle w:val="kar_paragraph"/>
      </w:pPr>
      <w:r>
        <w:t xml:space="preserve">(d)</w:t>
      </w:r>
      <w:r>
        <w:t xml:space="preserve"> </w:t>
      </w:r>
      <w:r>
        <w:t xml:space="preserve">"KHSAA Board of Control </w:t>
      </w:r>
      <w:r>
        <w:rPr>
          <w:b/>
          <w:i/>
          <w:u w:val="single"/>
        </w:rPr>
        <w:t xml:space="preserve">Adopted</w:t>
      </w:r>
      <w:r>
        <w:t>[</w:t>
      </w:r>
      <w:r>
        <w:rPr>
          <w:b/>
          <w:i/>
          <w:strike w:val="true"/>
        </w:rPr>
        <w:t xml:space="preserve">and Officials Division</w:t>
      </w:r>
      <w:r>
        <w:t>]</w:t>
      </w:r>
      <w:r>
        <w:t xml:space="preserve"> Policies", </w:t>
      </w:r>
      <w:r>
        <w:rPr>
          <w:b/>
          <w:i/>
          <w:u w:val="single"/>
        </w:rPr>
        <w:t xml:space="preserve">9/2023</w:t>
      </w:r>
      <w:r>
        <w:t>[</w:t>
      </w:r>
      <w:r>
        <w:rPr>
          <w:b/>
          <w:i/>
          <w:strike w:val="true"/>
          <w:u w:val="single"/>
        </w:rPr>
        <w:t xml:space="preserve">7/2023</w:t>
      </w:r>
      <w:r>
        <w:t>]</w:t>
      </w:r>
      <w:r>
        <w:t>[</w:t>
      </w:r>
      <w:r>
        <w:rPr>
          <w:strike w:val="true"/>
        </w:rPr>
        <w:t xml:space="preserve">7/2021</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w:t>
      </w:r>
      <w:r>
        <w:rPr>
          <w:u w:val="single"/>
        </w:rPr>
        <w:t xml:space="preserve">7/2023</w:t>
      </w:r>
      <w:r>
        <w:t>[</w:t>
      </w:r>
      <w:r>
        <w:rPr>
          <w:strike w:val="true"/>
        </w:rPr>
        <w:t xml:space="preserve">5/2020</w:t>
      </w:r>
      <w:r>
        <w:t>]</w:t>
      </w:r>
      <w:r>
        <w:t xml:space="preserve">;</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5/2023</w:t>
      </w:r>
      <w:r>
        <w:t>[</w:t>
      </w:r>
      <w:r>
        <w:rPr>
          <w:strike w:val="true"/>
        </w:rPr>
        <w:t xml:space="preserve">7/2020</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7/2023</w:t>
      </w:r>
      <w:r>
        <w:t>[</w:t>
      </w:r>
      <w:r>
        <w:rPr>
          <w:strike w:val="true"/>
        </w:rPr>
        <w:t xml:space="preserve">7/2020</w:t>
      </w:r>
      <w:r>
        <w:t>]</w:t>
      </w:r>
      <w:r>
        <w:t xml:space="preserve">;</w:t>
      </w:r>
    </w:p>
    <w:p>
      <w:pPr>
        <w:pStyle w:val="kar_paragraph"/>
      </w:pPr>
      <w:r>
        <w:t xml:space="preserve">(j)</w:t>
      </w:r>
      <w:r>
        <w:t xml:space="preserve"> </w:t>
      </w:r>
      <w:r>
        <w:t xml:space="preserve">KHSAA Form DP07, "Application for Athletic Eligibility for </w:t>
      </w:r>
      <w:r>
        <w:rPr>
          <w:u w:val="single"/>
        </w:rPr>
        <w:t xml:space="preserve">Non-Domestic </w:t>
      </w:r>
      <w:r>
        <w:t xml:space="preserve">Students </w:t>
      </w:r>
      <w:r>
        <w:t>[</w:t>
      </w:r>
      <w:r>
        <w:rPr>
          <w:strike w:val="true"/>
        </w:rPr>
        <w:t xml:space="preserve">having J-1 or F-1 Status</w:t>
      </w:r>
      <w:r>
        <w:t>]</w:t>
      </w:r>
      <w:r>
        <w:t xml:space="preserve">", </w:t>
      </w:r>
      <w:r>
        <w:rPr>
          <w:u w:val="single"/>
        </w:rPr>
        <w:t xml:space="preserve">07/2023</w:t>
      </w:r>
      <w:r>
        <w:t>[</w:t>
      </w:r>
      <w:r>
        <w:rPr>
          <w:strike w:val="true"/>
        </w:rPr>
        <w:t xml:space="preserve">7/2020</w:t>
      </w:r>
      <w:r>
        <w:t>]</w:t>
      </w:r>
      <w:r>
        <w:t xml:space="preserve">;</w:t>
      </w:r>
    </w:p>
    <w:p>
      <w:pPr>
        <w:pStyle w:val="kar_paragraph"/>
      </w:pPr>
      <w:r>
        <w:t xml:space="preserve">(k)</w:t>
      </w:r>
      <w:r>
        <w:t xml:space="preserve"> </w:t>
      </w:r>
      <w:r>
        <w:t>[</w:t>
      </w:r>
      <w:r>
        <w:rPr>
          <w:strike w:val="true"/>
        </w:rPr>
        <w:t xml:space="preserve">KHSAA Form DP08, "Application for Non U.S. Student Athletic Eligibility for Students Not having J-1/F-1 Status ", 7/2020;</w:t>
      </w:r>
      <w:r>
        <w:t>]</w:t>
      </w:r>
    </w:p>
    <w:p>
      <w:pPr>
        <w:pStyle w:val="kar_paragraph"/>
      </w:pPr>
      <w:r>
        <w:t>[</w:t>
      </w:r>
      <w:r>
        <w:rPr>
          <w:strike w:val="true"/>
        </w:rPr>
        <w:t xml:space="preserve">(l)</w:t>
      </w:r>
      <w:r>
        <w:t>]</w:t>
      </w:r>
      <w:r>
        <w:t xml:space="preserve"> </w:t>
      </w:r>
      <w:r>
        <w:t xml:space="preserve">KHSAA Form DP16, "Request for Waiver of 20 Day Notice", 6/2018;</w:t>
      </w:r>
    </w:p>
    <w:p>
      <w:pPr>
        <w:pStyle w:val="kar_paragraph"/>
      </w:pPr>
      <w:r>
        <w:rPr>
          <w:u w:val="single"/>
        </w:rPr>
        <w:t xml:space="preserve">(l)</w:t>
      </w:r>
      <w:r>
        <w:t>[</w:t>
      </w:r>
      <w:r>
        <w:rPr>
          <w:strike w:val="true"/>
        </w:rPr>
        <w:t xml:space="preserve">(m)</w:t>
      </w:r>
      <w:r>
        <w:t>]</w:t>
      </w:r>
      <w:r>
        <w:t xml:space="preserve"> </w:t>
      </w:r>
      <w:r>
        <w:t xml:space="preserve">KHSAA Form DP17, "Add. Info for Appeal", 6/2018;</w:t>
      </w:r>
    </w:p>
    <w:p>
      <w:pPr>
        <w:pStyle w:val="kar_paragraph"/>
      </w:pPr>
      <w:r>
        <w:rPr>
          <w:u w:val="single"/>
        </w:rPr>
        <w:t xml:space="preserve">(m)</w:t>
      </w:r>
      <w:r>
        <w:t>[</w:t>
      </w:r>
      <w:r>
        <w:rPr>
          <w:strike w:val="true"/>
        </w:rPr>
        <w:t xml:space="preserve">(n)</w:t>
      </w:r>
      <w:r>
        <w:t>]</w:t>
      </w:r>
      <w:r>
        <w:t xml:space="preserve"> </w:t>
      </w:r>
      <w:r>
        <w:t xml:space="preserve">KHSAA Form DP18 "Waiver – 15 Day Exceptions", 6/2018;</w:t>
      </w:r>
    </w:p>
    <w:p>
      <w:pPr>
        <w:pStyle w:val="kar_paragraph"/>
      </w:pPr>
      <w:r>
        <w:rPr>
          <w:u w:val="single"/>
        </w:rPr>
        <w:t xml:space="preserve">(n)</w:t>
      </w:r>
      <w:r>
        <w:t>[</w:t>
      </w:r>
      <w:r>
        <w:rPr>
          <w:strike w:val="true"/>
        </w:rPr>
        <w:t xml:space="preserve">(o)</w:t>
      </w:r>
      <w:r>
        <w:t>]</w:t>
      </w:r>
      <w:r>
        <w:t xml:space="preserve"> </w:t>
      </w:r>
      <w:r>
        <w:t xml:space="preserve">"KHSAA Form GE14- Contract for Athletic Contests", 7/2020; and</w:t>
      </w:r>
    </w:p>
    <w:p>
      <w:pPr>
        <w:pStyle w:val="kar_paragraph"/>
      </w:pPr>
      <w:r>
        <w:rPr>
          <w:u w:val="single"/>
        </w:rPr>
        <w:t xml:space="preserve">(o)</w:t>
      </w:r>
      <w:r>
        <w:t>[</w:t>
      </w:r>
      <w:r>
        <w:rPr>
          <w:strike w:val="true"/>
        </w:rPr>
        <w:t xml:space="preserve">(p)</w:t>
      </w:r>
      <w:r>
        <w:t>]</w:t>
      </w:r>
      <w:r>
        <w:t xml:space="preserve"> </w:t>
      </w:r>
      <w:r>
        <w:t xml:space="preserve">"KHSAA Form GE19-Title IX Procedures Verification", 5/2011;</w:t>
      </w:r>
    </w:p>
    <w:p>
      <w:pPr>
        <w:pStyle w:val="kar_paragraph"/>
      </w:pPr>
      <w:r>
        <w:rPr>
          <w:u w:val="single"/>
        </w:rPr>
        <w:t xml:space="preserve">(p)</w:t>
      </w:r>
      <w:r>
        <w:t>[</w:t>
      </w:r>
      <w:r>
        <w:rPr>
          <w:strike w:val="true"/>
        </w:rPr>
        <w:t xml:space="preserve">(q)</w:t>
      </w:r>
      <w:r>
        <w:t>]</w:t>
      </w:r>
      <w:r>
        <w:t xml:space="preserve"> </w:t>
      </w:r>
      <w:r>
        <w:t xml:space="preserve">KHSAA Form GE20, "Heat Index Measurement and Record", 4/2014</w:t>
      </w:r>
      <w:r>
        <w:t>[</w:t>
      </w:r>
      <w:r>
        <w:rPr>
          <w:strike w:val="true"/>
        </w:rPr>
        <w:t xml:space="preserve">;</w:t>
      </w:r>
      <w:r>
        <w:t>]</w:t>
      </w:r>
    </w:p>
    <w:p>
      <w:pPr>
        <w:pStyle w:val="kar_paragraph"/>
      </w:pPr>
      <w:r>
        <w:t>[</w:t>
      </w:r>
      <w:r>
        <w:rPr>
          <w:strike w:val="true"/>
        </w:rPr>
        <w:t xml:space="preserve">(r)</w:t>
      </w:r>
      <w:r>
        <w:t>]</w:t>
      </w:r>
      <w:r>
        <w:t xml:space="preserve"> </w:t>
      </w:r>
      <w:r>
        <w:t>[</w:t>
      </w:r>
      <w:r>
        <w:rPr>
          <w:strike w:val="true"/>
        </w:rPr>
        <w:t xml:space="preserve">KHSAA Form PPE01/Physician Clearance, "PPE01-Physician Clearance Form (Grades 6-12)", 7/2020;</w:t>
      </w:r>
      <w:r>
        <w:t>]</w:t>
      </w:r>
    </w:p>
    <w:p>
      <w:pPr>
        <w:pStyle w:val="kar_paragraph"/>
      </w:pPr>
      <w:r>
        <w:t>[</w:t>
      </w:r>
      <w:r>
        <w:rPr>
          <w:strike w:val="true"/>
        </w:rPr>
        <w:t xml:space="preserve">(s)</w:t>
      </w:r>
      <w:r>
        <w:t>]</w:t>
      </w:r>
      <w:r>
        <w:t xml:space="preserve"> </w:t>
      </w:r>
      <w:r>
        <w:t>[</w:t>
      </w:r>
      <w:r>
        <w:rPr>
          <w:strike w:val="true"/>
        </w:rPr>
        <w:t xml:space="preserve">KHSAA Form PPE02/Physical Exam, "PPE02 Physical Exam Form (Grades 6-12)", 7/2021;</w:t>
      </w:r>
      <w:r>
        <w:t>]</w:t>
      </w:r>
    </w:p>
    <w:p>
      <w:pPr>
        <w:pStyle w:val="kar_paragraph"/>
      </w:pPr>
      <w:r>
        <w:t>[</w:t>
      </w:r>
      <w:r>
        <w:rPr>
          <w:strike w:val="true"/>
        </w:rPr>
        <w:t xml:space="preserve">(t)</w:t>
      </w:r>
      <w:r>
        <w:t>]</w:t>
      </w:r>
      <w:r>
        <w:t xml:space="preserve"> </w:t>
      </w:r>
      <w:r>
        <w:t>[</w:t>
      </w:r>
      <w:r>
        <w:rPr>
          <w:strike w:val="true"/>
        </w:rPr>
        <w:t xml:space="preserve">KHSAA Form PPE/Supplemental, "PPE- Physical Exam History Supplemental Form for Athletes With Special Needs (Grades 6 - 12)", 7/2019; and</w:t>
      </w:r>
      <w:r>
        <w:t>]</w:t>
      </w:r>
    </w:p>
    <w:p>
      <w:pPr>
        <w:pStyle w:val="kar_paragraph"/>
      </w:pPr>
      <w:r>
        <w:t>[</w:t>
      </w:r>
      <w:r>
        <w:rPr>
          <w:strike w:val="true"/>
        </w:rPr>
        <w:t xml:space="preserve">(u)</w:t>
      </w:r>
      <w:r>
        <w:t>]</w:t>
      </w:r>
      <w:r>
        <w:t xml:space="preserve"> </w:t>
      </w:r>
      <w:r>
        <w:t>[</w:t>
      </w:r>
      <w:r>
        <w:rPr>
          <w:strike w:val="true"/>
        </w:rPr>
        <w:t xml:space="preserve">"KHSAA Form MS01- Athletic Participation Parental and Student Consent and Release for Middle School (grades 5-8) Participation", 7/2020</w:t>
      </w:r>
      <w:r>
        <w:t>]</w:t>
      </w:r>
      <w:r>
        <w:t xml:space="preserve">.</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filed"/>
      </w:pPr>
      <w:r>
        <w:t xml:space="preserve">FILED WITH LRC: October 10, 2023</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cfc687cc2d4279" /><Relationship Type="http://schemas.openxmlformats.org/officeDocument/2006/relationships/settings" Target="/word/settings.xml" Id="Rc0bef8d8ee314b65" /></Relationships>
</file>