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16f0d453974c60" /></Relationships>
</file>

<file path=word/document.xml><?xml version="1.0" encoding="utf-8"?>
<w:document xmlns:w="http://schemas.openxmlformats.org/wordprocessingml/2006/main">
  <w:body>
    <w:p>
      <w:pPr>
        <w:pStyle w:val="kar_citation"/>
      </w:pPr>
      <w:r>
        <w:t>922 KAR 5:150.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1972; 2113; 2285; eff. 5-1-2009; 45 Ky.R. 3322, 46 Ky.R. 516; eff. 9-9-2019; TAm eff. 3-17-2020; Recodified from 910 KAR 2:020, eff.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d3c12cd1114b97" /><Relationship Type="http://schemas.openxmlformats.org/officeDocument/2006/relationships/settings" Target="/word/settings.xml" Id="Rc422e49a5fdc4083" /></Relationships>
</file>