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94f15113244e31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201 KAR 1:170.</w:t>
      </w:r>
      <w:r>
        <w:t xml:space="preserve"> </w:t>
      </w:r>
      <w:r>
        <w:t xml:space="preserve">Application to receive a privilege to practice under substantial equivalency standards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462c22e5684210" /><Relationship Type="http://schemas.openxmlformats.org/officeDocument/2006/relationships/settings" Target="/word/settings.xml" Id="R1af72f5e48ab4611" /></Relationships>
</file>