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5186513acf49a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(Amended at ARRS Committee)</w:t>
      </w:r>
    </w:p>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w:t>
      </w:r>
      <w:r>
        <w:rPr>
          <w:b/>
          <w:i/>
          <w:u w:val="single"/>
        </w:rPr>
        <w:t xml:space="preserve">205.5606, </w:t>
      </w:r>
      <w:r>
        <w:t xml:space="preserve">205.6317</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w:t>
      </w:r>
      <w:r>
        <w:rPr>
          <w:b/>
          <w:i/>
          <w:u w:val="single"/>
        </w:rPr>
        <w:t xml:space="preserve">established</w:t>
      </w:r>
      <w:r>
        <w:t>[</w:t>
      </w:r>
      <w:r>
        <w:rPr>
          <w:b/>
          <w:i/>
          <w:strike w:val="true"/>
        </w:rPr>
        <w:t xml:space="preserve">specified</w:t>
      </w:r>
      <w:r>
        <w:t>]</w:t>
      </w:r>
      <w:r>
        <w:t xml:space="preserve">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w:t>
      </w:r>
      <w:r>
        <w:rPr>
          <w:u w:val="single"/>
        </w:rPr>
        <w:t xml:space="preserve">base payment rate</w:t>
      </w:r>
      <w:r>
        <w:t>[</w:t>
      </w:r>
      <w:r>
        <w:rPr>
          <w:strike w:val="true"/>
        </w:rPr>
        <w:t xml:space="preserve">fixed upper payment limits</w:t>
      </w:r>
      <w:r>
        <w:t>]</w:t>
      </w:r>
      <w:r>
        <w:t xml:space="preserve"> listed in the following table shall apply:</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 Effective January 1,</w:t>
            </w:r>
            <w:r>
              <w:rPr>
                <w:u w:val="single"/>
              </w:rPr>
              <w:t xml:space="preserve">2025</w:t>
            </w:r>
          </w:p>
        </w:tc>
      </w:tr>
      <w:tr>
        <w:tc>
          <w:tcPr/>
          <w:p>
            <w:pPr>
              <w:pStyle w:val="kar_table_cell"/>
            </w:pPr>
            <w:r>
              <w:rPr>
                <w:u w:val="single"/>
              </w:rPr>
              <w:t xml:space="preserve">Case Management</w:t>
            </w:r>
          </w:p>
        </w:tc>
        <w:tc>
          <w:tcPr/>
          <w:p>
            <w:pPr>
              <w:pStyle w:val="kar_table_cell"/>
            </w:pPr>
            <w:r>
              <w:rPr>
                <w:u w:val="single"/>
              </w:rPr>
              <w:t xml:space="preserve">Per Month</w:t>
            </w:r>
          </w:p>
        </w:tc>
        <w:tc>
          <w:tcPr/>
          <w:p>
            <w:pPr>
              <w:pStyle w:val="kar_table_cell"/>
            </w:pPr>
            <w:r>
              <w:rPr>
                <w:u w:val="single"/>
              </w:rPr>
              <w:t xml:space="preserve">$425.92</w:t>
            </w:r>
          </w:p>
        </w:tc>
      </w:tr>
      <w:tr>
        <w:tc>
          <w:tcPr/>
          <w:p>
            <w:pPr>
              <w:pStyle w:val="kar_table_cell"/>
            </w:pPr>
            <w:r>
              <w:rPr>
                <w:u w:val="single"/>
              </w:rPr>
              <w:t xml:space="preserve">Community Access, Individual</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Access, Individual - PDS</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Access, Group</w:t>
            </w:r>
          </w:p>
        </w:tc>
        <w:tc>
          <w:tcPr/>
          <w:p>
            <w:pPr>
              <w:pStyle w:val="kar_table_cell"/>
            </w:pPr>
            <w:r>
              <w:rPr>
                <w:u w:val="single"/>
              </w:rPr>
              <w:t xml:space="preserve">15-minute</w:t>
            </w:r>
          </w:p>
        </w:tc>
        <w:tc>
          <w:tcPr/>
          <w:p>
            <w:pPr>
              <w:pStyle w:val="kar_table_cell"/>
            </w:pPr>
            <w:r>
              <w:rPr>
                <w:u w:val="single"/>
              </w:rPr>
              <w:t xml:space="preserve">$5.32</w:t>
            </w:r>
          </w:p>
        </w:tc>
      </w:tr>
      <w:tr>
        <w:tc>
          <w:tcPr/>
          <w:p>
            <w:pPr>
              <w:pStyle w:val="kar_table_cell"/>
            </w:pPr>
            <w:r>
              <w:rPr>
                <w:u w:val="single"/>
              </w:rPr>
              <w:t xml:space="preserve">Community Access, Group - PDS</w:t>
            </w:r>
          </w:p>
        </w:tc>
        <w:tc>
          <w:tcPr/>
          <w:p>
            <w:pPr>
              <w:pStyle w:val="kar_table_cell"/>
            </w:pPr>
            <w:r>
              <w:rPr>
                <w:u w:val="single"/>
              </w:rPr>
              <w:t xml:space="preserve">15-minute</w:t>
            </w:r>
          </w:p>
        </w:tc>
        <w:tc>
          <w:tcPr/>
          <w:p>
            <w:pPr>
              <w:pStyle w:val="kar_table_cell"/>
            </w:pPr>
            <w:r>
              <w:rPr>
                <w:u w:val="single"/>
              </w:rPr>
              <w:t xml:space="preserve">$5.32</w:t>
            </w:r>
          </w:p>
        </w:tc>
      </w:tr>
      <w:tr>
        <w:tc>
          <w:tcPr/>
          <w:p>
            <w:pPr>
              <w:pStyle w:val="kar_table_cell"/>
            </w:pPr>
            <w:r>
              <w:rPr>
                <w:u w:val="single"/>
              </w:rPr>
              <w:t xml:space="preserve">Community Guide</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Guide - PDS</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Transition</w:t>
            </w:r>
          </w:p>
        </w:tc>
        <w:tc>
          <w:tcPr/>
          <w:p>
            <w:pPr>
              <w:pStyle w:val="kar_table_cell"/>
            </w:pPr>
            <w:r>
              <w:rPr>
                <w:u w:val="single"/>
              </w:rPr>
              <w:t xml:space="preserve">Per Transition</w:t>
            </w:r>
          </w:p>
        </w:tc>
        <w:tc>
          <w:tcPr/>
          <w:p>
            <w:pPr>
              <w:pStyle w:val="kar_table_cell"/>
            </w:pPr>
            <w:r>
              <w:rPr>
                <w:u w:val="single"/>
              </w:rPr>
              <w:t xml:space="preserve">Up to $2,420</w:t>
            </w:r>
          </w:p>
        </w:tc>
      </w:tr>
      <w:tr>
        <w:tc>
          <w:tcPr/>
          <w:p>
            <w:pPr>
              <w:pStyle w:val="kar_table_cell"/>
            </w:pPr>
            <w:r>
              <w:rPr>
                <w:u w:val="single"/>
              </w:rPr>
              <w:t xml:space="preserve">Consultative Clinical and Therapeutic Services (Behavioral)</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(Dietary)</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(Psychological)</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(Functional analysis)</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Day Training</w:t>
            </w:r>
          </w:p>
        </w:tc>
        <w:tc>
          <w:tcPr/>
          <w:p>
            <w:pPr>
              <w:pStyle w:val="kar_table_cell"/>
            </w:pPr>
            <w:r>
              <w:rPr>
                <w:u w:val="single"/>
              </w:rPr>
              <w:t xml:space="preserve">15-minute</w:t>
            </w:r>
          </w:p>
        </w:tc>
        <w:tc>
          <w:tcPr/>
          <w:p>
            <w:pPr>
              <w:pStyle w:val="kar_table_cell"/>
            </w:pPr>
            <w:r>
              <w:rPr>
                <w:u w:val="single"/>
              </w:rPr>
              <w:t xml:space="preserve">$3.62</w:t>
            </w:r>
          </w:p>
        </w:tc>
      </w:tr>
      <w:tr>
        <w:tc>
          <w:tcPr/>
          <w:p>
            <w:pPr>
              <w:pStyle w:val="kar_table_cell"/>
            </w:pPr>
            <w:r>
              <w:rPr>
                <w:u w:val="single"/>
              </w:rPr>
              <w:t xml:space="preserve">Day Training - PDS</w:t>
            </w:r>
          </w:p>
        </w:tc>
        <w:tc>
          <w:tcPr/>
          <w:p>
            <w:pPr>
              <w:pStyle w:val="kar_table_cell"/>
            </w:pPr>
            <w:r>
              <w:rPr>
                <w:u w:val="single"/>
              </w:rPr>
              <w:t xml:space="preserve">15-minute</w:t>
            </w:r>
          </w:p>
        </w:tc>
        <w:tc>
          <w:tcPr/>
          <w:p>
            <w:pPr>
              <w:pStyle w:val="kar_table_cell"/>
            </w:pPr>
            <w:r>
              <w:rPr>
                <w:u w:val="single"/>
              </w:rPr>
              <w:t xml:space="preserve">$3.62</w:t>
            </w:r>
          </w:p>
        </w:tc>
      </w:tr>
      <w:tr>
        <w:tc>
          <w:tcPr/>
          <w:p>
            <w:pPr>
              <w:pStyle w:val="kar_table_cell"/>
            </w:pPr>
            <w:r>
              <w:rPr>
                <w:u w:val="single"/>
              </w:rPr>
              <w:t xml:space="preserve">Day Training at an ADHC</w:t>
            </w:r>
          </w:p>
        </w:tc>
        <w:tc>
          <w:tcPr/>
          <w:p>
            <w:pPr>
              <w:pStyle w:val="kar_table_cell"/>
            </w:pPr>
            <w:r>
              <w:rPr>
                <w:u w:val="single"/>
              </w:rPr>
              <w:t xml:space="preserve">15-minute</w:t>
            </w:r>
          </w:p>
        </w:tc>
        <w:tc>
          <w:tcPr/>
          <w:p>
            <w:pPr>
              <w:pStyle w:val="kar_table_cell"/>
            </w:pPr>
            <w:r>
              <w:rPr>
                <w:u w:val="single"/>
              </w:rPr>
              <w:t xml:space="preserve">$3.99</w:t>
            </w:r>
          </w:p>
        </w:tc>
      </w:tr>
      <w:tr>
        <w:tc>
          <w:tcPr/>
          <w:p>
            <w:pPr>
              <w:pStyle w:val="kar_table_cell"/>
            </w:pPr>
            <w:r>
              <w:rPr>
                <w:u w:val="single"/>
              </w:rPr>
              <w:t xml:space="preserve">Environmental Accessibility Adaptation Services</w:t>
            </w:r>
          </w:p>
        </w:tc>
        <w:tc>
          <w:tcPr/>
          <w:p>
            <w:pPr>
              <w:pStyle w:val="kar_table_cell"/>
            </w:pPr>
            <w:r>
              <w:rPr>
                <w:u w:val="single"/>
              </w:rPr>
              <w:t xml:space="preserve">Lifetime</w:t>
            </w:r>
          </w:p>
        </w:tc>
        <w:tc>
          <w:tcPr/>
          <w:p>
            <w:pPr>
              <w:pStyle w:val="kar_table_cell"/>
            </w:pPr>
            <w:r>
              <w:rPr>
                <w:u w:val="single"/>
              </w:rPr>
              <w:t xml:space="preserve">Up to $9,680</w:t>
            </w:r>
          </w:p>
        </w:tc>
      </w:tr>
      <w:tr>
        <w:tc>
          <w:tcPr/>
          <w:p>
            <w:pPr>
              <w:pStyle w:val="kar_table_cell"/>
            </w:pPr>
            <w:r>
              <w:rPr>
                <w:u w:val="single"/>
              </w:rPr>
              <w:t xml:space="preserve">Environmental Accessibility Adaptation Services - PDS</w:t>
            </w:r>
          </w:p>
        </w:tc>
        <w:tc>
          <w:tcPr/>
          <w:p>
            <w:pPr>
              <w:pStyle w:val="kar_table_cell"/>
            </w:pPr>
            <w:r>
              <w:rPr>
                <w:u w:val="single"/>
              </w:rPr>
              <w:t xml:space="preserve">Lifetime</w:t>
            </w:r>
          </w:p>
        </w:tc>
        <w:tc>
          <w:tcPr/>
          <w:p>
            <w:pPr>
              <w:pStyle w:val="kar_table_cell"/>
            </w:pPr>
            <w:r>
              <w:rPr>
                <w:u w:val="single"/>
              </w:rPr>
              <w:t xml:space="preserve">Up to $9,680</w:t>
            </w:r>
          </w:p>
        </w:tc>
      </w:tr>
      <w:tr>
        <w:tc>
          <w:tcPr/>
          <w:p>
            <w:pPr>
              <w:pStyle w:val="kar_table_cell"/>
            </w:pPr>
            <w:r>
              <w:rPr>
                <w:u w:val="single"/>
              </w:rPr>
              <w:t xml:space="preserve">Financial Management Services</w:t>
            </w:r>
          </w:p>
        </w:tc>
        <w:tc>
          <w:tcPr/>
          <w:p>
            <w:pPr>
              <w:pStyle w:val="kar_table_cell"/>
            </w:pPr>
            <w:r>
              <w:rPr>
                <w:u w:val="single"/>
              </w:rPr>
              <w:t xml:space="preserve">Per month</w:t>
            </w:r>
          </w:p>
        </w:tc>
        <w:tc>
          <w:tcPr/>
          <w:p>
            <w:pPr>
              <w:pStyle w:val="kar_table_cell"/>
            </w:pPr>
            <w:r>
              <w:rPr>
                <w:u w:val="single"/>
              </w:rPr>
              <w:t xml:space="preserve">$121.00</w:t>
            </w:r>
          </w:p>
        </w:tc>
      </w:tr>
      <w:tr>
        <w:tc>
          <w:tcPr/>
          <w:p>
            <w:pPr>
              <w:pStyle w:val="kar_table_cell"/>
            </w:pPr>
            <w:r>
              <w:rPr>
                <w:u w:val="single"/>
              </w:rPr>
              <w:t xml:space="preserve">Goods and Services</w:t>
            </w:r>
          </w:p>
        </w:tc>
        <w:tc>
          <w:tcPr/>
          <w:p>
            <w:pPr>
              <w:pStyle w:val="kar_table_cell"/>
            </w:pPr>
            <w:r>
              <w:rPr>
                <w:u w:val="single"/>
              </w:rPr>
              <w:t xml:space="preserve">Per Year</w:t>
            </w:r>
          </w:p>
        </w:tc>
        <w:tc>
          <w:tcPr/>
          <w:p>
            <w:pPr>
              <w:pStyle w:val="kar_table_cell"/>
            </w:pPr>
            <w:r>
              <w:rPr>
                <w:u w:val="single"/>
              </w:rPr>
              <w:t xml:space="preserve">Up to $2,178</w:t>
            </w:r>
          </w:p>
        </w:tc>
      </w:tr>
      <w:tr>
        <w:tc>
          <w:tcPr/>
          <w:p>
            <w:pPr>
              <w:pStyle w:val="kar_table_cell"/>
            </w:pPr>
            <w:r>
              <w:rPr>
                <w:u w:val="single"/>
              </w:rPr>
              <w:t xml:space="preserve">Goods and Service - PDS</w:t>
            </w:r>
          </w:p>
        </w:tc>
        <w:tc>
          <w:tcPr/>
          <w:p>
            <w:pPr>
              <w:pStyle w:val="kar_table_cell"/>
            </w:pPr>
            <w:r>
              <w:rPr>
                <w:u w:val="single"/>
              </w:rPr>
              <w:t xml:space="preserve">Per Year</w:t>
            </w:r>
          </w:p>
        </w:tc>
        <w:tc>
          <w:tcPr/>
          <w:p>
            <w:pPr>
              <w:pStyle w:val="kar_table_cell"/>
            </w:pPr>
            <w:r>
              <w:rPr>
                <w:u w:val="single"/>
              </w:rPr>
              <w:t xml:space="preserve">Up to $2,178</w:t>
            </w:r>
          </w:p>
        </w:tc>
      </w:tr>
      <w:tr>
        <w:tc>
          <w:tcPr/>
          <w:p>
            <w:pPr>
              <w:pStyle w:val="kar_table_cell"/>
            </w:pPr>
            <w:r>
              <w:rPr>
                <w:u w:val="single"/>
              </w:rPr>
              <w:t xml:space="preserve">Natural Supports Training</w:t>
            </w:r>
          </w:p>
        </w:tc>
        <w:tc>
          <w:tcPr/>
          <w:p>
            <w:pPr>
              <w:pStyle w:val="kar_table_cell"/>
            </w:pPr>
            <w:r>
              <w:rPr>
                <w:u w:val="single"/>
              </w:rPr>
              <w:t xml:space="preserve">Per Year</w:t>
            </w:r>
          </w:p>
        </w:tc>
        <w:tc>
          <w:tcPr/>
          <w:p>
            <w:pPr>
              <w:pStyle w:val="kar_table_cell"/>
            </w:pPr>
            <w:r>
              <w:rPr>
                <w:u w:val="single"/>
              </w:rPr>
              <w:t xml:space="preserve">Up to $1,210</w:t>
            </w:r>
          </w:p>
        </w:tc>
      </w:tr>
      <w:tr>
        <w:tc>
          <w:tcPr/>
          <w:p>
            <w:pPr>
              <w:pStyle w:val="kar_table_cell"/>
            </w:pPr>
            <w:r>
              <w:rPr>
                <w:u w:val="single"/>
              </w:rPr>
              <w:t xml:space="preserve">Natural Supports Training - PDS</w:t>
            </w:r>
          </w:p>
        </w:tc>
        <w:tc>
          <w:tcPr/>
          <w:p>
            <w:pPr>
              <w:pStyle w:val="kar_table_cell"/>
            </w:pPr>
            <w:r>
              <w:rPr>
                <w:u w:val="single"/>
              </w:rPr>
              <w:t xml:space="preserve">Per Year</w:t>
            </w:r>
          </w:p>
        </w:tc>
        <w:tc>
          <w:tcPr/>
          <w:p>
            <w:pPr>
              <w:pStyle w:val="kar_table_cell"/>
            </w:pPr>
            <w:r>
              <w:rPr>
                <w:u w:val="single"/>
              </w:rPr>
              <w:t xml:space="preserve">Up to $1,210</w:t>
            </w:r>
          </w:p>
        </w:tc>
      </w:tr>
      <w:tr>
        <w:tc>
          <w:tcPr/>
          <w:p>
            <w:pPr>
              <w:pStyle w:val="kar_table_cell"/>
            </w:pPr>
            <w:r>
              <w:rPr>
                <w:u w:val="single"/>
              </w:rPr>
              <w:t xml:space="preserve">Person-Centered Coaching</w:t>
            </w:r>
          </w:p>
        </w:tc>
        <w:tc>
          <w:tcPr/>
          <w:p>
            <w:pPr>
              <w:pStyle w:val="kar_table_cell"/>
            </w:pPr>
            <w:r>
              <w:rPr>
                <w:u w:val="single"/>
              </w:rPr>
              <w:t xml:space="preserve">15-minute</w:t>
            </w:r>
          </w:p>
        </w:tc>
        <w:tc>
          <w:tcPr/>
          <w:p>
            <w:pPr>
              <w:pStyle w:val="kar_table_cell"/>
            </w:pPr>
            <w:r>
              <w:rPr>
                <w:u w:val="single"/>
              </w:rPr>
              <w:t xml:space="preserve">$7.66</w:t>
            </w:r>
          </w:p>
        </w:tc>
      </w:tr>
      <w:tr>
        <w:tc>
          <w:tcPr/>
          <w:p>
            <w:pPr>
              <w:pStyle w:val="kar_table_cell"/>
            </w:pPr>
            <w:r>
              <w:rPr>
                <w:u w:val="single"/>
              </w:rPr>
              <w:t xml:space="preserve">Personal Assistance</w:t>
            </w:r>
          </w:p>
        </w:tc>
        <w:tc>
          <w:tcPr/>
          <w:p>
            <w:pPr>
              <w:pStyle w:val="kar_table_cell"/>
            </w:pPr>
            <w:r>
              <w:rPr>
                <w:u w:val="single"/>
              </w:rPr>
              <w:t xml:space="preserve">15-minute</w:t>
            </w:r>
          </w:p>
        </w:tc>
        <w:tc>
          <w:tcPr/>
          <w:p>
            <w:pPr>
              <w:pStyle w:val="kar_table_cell"/>
            </w:pPr>
            <w:r>
              <w:rPr>
                <w:u w:val="single"/>
              </w:rPr>
              <w:t xml:space="preserve">$7.37</w:t>
            </w:r>
          </w:p>
        </w:tc>
      </w:tr>
      <w:tr>
        <w:tc>
          <w:tcPr/>
          <w:p>
            <w:pPr>
              <w:pStyle w:val="kar_table_cell"/>
            </w:pPr>
            <w:r>
              <w:rPr>
                <w:u w:val="single"/>
              </w:rPr>
              <w:t xml:space="preserve">Personal Assistance - PDS</w:t>
            </w:r>
          </w:p>
        </w:tc>
        <w:tc>
          <w:tcPr/>
          <w:p>
            <w:pPr>
              <w:pStyle w:val="kar_table_cell"/>
            </w:pPr>
            <w:r>
              <w:rPr>
                <w:u w:val="single"/>
              </w:rPr>
              <w:t xml:space="preserve">15-minute</w:t>
            </w:r>
          </w:p>
        </w:tc>
        <w:tc>
          <w:tcPr/>
          <w:p>
            <w:pPr>
              <w:pStyle w:val="kar_table_cell"/>
            </w:pPr>
            <w:r>
              <w:rPr>
                <w:u w:val="single"/>
              </w:rPr>
              <w:t xml:space="preserve">$7.37</w:t>
            </w:r>
          </w:p>
        </w:tc>
      </w:tr>
      <w:tr>
        <w:tc>
          <w:tcPr/>
          <w:p>
            <w:pPr>
              <w:pStyle w:val="kar_table_cell"/>
            </w:pPr>
            <w:r>
              <w:rPr>
                <w:u w:val="single"/>
              </w:rPr>
              <w:t xml:space="preserve">Positive Behavior Support Plan</w:t>
            </w:r>
          </w:p>
        </w:tc>
        <w:tc>
          <w:tcPr/>
          <w:p>
            <w:pPr>
              <w:pStyle w:val="kar_table_cell"/>
            </w:pPr>
            <w:r>
              <w:rPr>
                <w:u w:val="single"/>
              </w:rPr>
              <w:t xml:space="preserve">Per Plan</w:t>
            </w:r>
          </w:p>
        </w:tc>
        <w:tc>
          <w:tcPr/>
          <w:p>
            <w:pPr>
              <w:pStyle w:val="kar_table_cell"/>
            </w:pPr>
            <w:r>
              <w:rPr>
                <w:u w:val="single"/>
              </w:rPr>
              <w:t xml:space="preserve">$885.12</w:t>
            </w:r>
          </w:p>
        </w:tc>
      </w:tr>
      <w:tr>
        <w:tc>
          <w:tcPr/>
          <w:p>
            <w:pPr>
              <w:pStyle w:val="kar_table_cell"/>
            </w:pPr>
            <w:r>
              <w:rPr>
                <w:u w:val="single"/>
              </w:rPr>
              <w:t xml:space="preserve">Residential Support Level I - 3 residents or fewer</w:t>
            </w:r>
          </w:p>
        </w:tc>
        <w:tc>
          <w:tcPr/>
          <w:p>
            <w:pPr>
              <w:pStyle w:val="kar_table_cell"/>
            </w:pPr>
            <w:r>
              <w:rPr>
                <w:u w:val="single"/>
              </w:rPr>
              <w:t xml:space="preserve">Per Day</w:t>
            </w:r>
          </w:p>
        </w:tc>
        <w:tc>
          <w:tcPr/>
          <w:p>
            <w:pPr>
              <w:pStyle w:val="kar_table_cell"/>
            </w:pPr>
            <w:r>
              <w:rPr>
                <w:u w:val="single"/>
              </w:rPr>
              <w:t xml:space="preserve">$284.57</w:t>
            </w:r>
          </w:p>
        </w:tc>
      </w:tr>
      <w:tr>
        <w:tc>
          <w:tcPr/>
          <w:p>
            <w:pPr>
              <w:pStyle w:val="kar_table_cell"/>
            </w:pPr>
            <w:r>
              <w:rPr>
                <w:u w:val="single"/>
              </w:rPr>
              <w:t xml:space="preserve">Residential Support Level I - 4 to 8 residents</w:t>
            </w:r>
          </w:p>
        </w:tc>
        <w:tc>
          <w:tcPr/>
          <w:p>
            <w:pPr>
              <w:pStyle w:val="kar_table_cell"/>
            </w:pPr>
            <w:r>
              <w:rPr>
                <w:u w:val="single"/>
              </w:rPr>
              <w:t xml:space="preserve">Per Day</w:t>
            </w:r>
          </w:p>
        </w:tc>
        <w:tc>
          <w:tcPr/>
          <w:p>
            <w:pPr>
              <w:pStyle w:val="kar_table_cell"/>
            </w:pPr>
            <w:r>
              <w:rPr>
                <w:u w:val="single"/>
              </w:rPr>
              <w:t xml:space="preserve">$215.09</w:t>
            </w:r>
          </w:p>
        </w:tc>
      </w:tr>
      <w:tr>
        <w:tc>
          <w:tcPr/>
          <w:p>
            <w:pPr>
              <w:pStyle w:val="kar_table_cell"/>
            </w:pPr>
            <w:r>
              <w:rPr>
                <w:u w:val="single"/>
              </w:rPr>
              <w:t xml:space="preserve">Residential Support Level II</w:t>
            </w:r>
          </w:p>
        </w:tc>
        <w:tc>
          <w:tcPr/>
          <w:p>
            <w:pPr>
              <w:pStyle w:val="kar_table_cell"/>
            </w:pPr>
            <w:r>
              <w:rPr>
                <w:u w:val="single"/>
              </w:rPr>
              <w:t xml:space="preserve">Per Day</w:t>
            </w:r>
          </w:p>
        </w:tc>
        <w:tc>
          <w:tcPr/>
          <w:p>
            <w:pPr>
              <w:pStyle w:val="kar_table_cell"/>
            </w:pPr>
            <w:r>
              <w:rPr>
                <w:u w:val="single"/>
              </w:rPr>
              <w:t xml:space="preserve">$129.91</w:t>
            </w:r>
          </w:p>
        </w:tc>
      </w:tr>
      <w:tr>
        <w:tc>
          <w:tcPr/>
          <w:p>
            <w:pPr>
              <w:pStyle w:val="kar_table_cell"/>
            </w:pPr>
            <w:r>
              <w:rPr>
                <w:u w:val="single"/>
              </w:rPr>
              <w:t xml:space="preserve">Residential Support Level II - 12+ hours of supervision</w:t>
            </w:r>
          </w:p>
        </w:tc>
        <w:tc>
          <w:tcPr/>
          <w:p>
            <w:pPr>
              <w:pStyle w:val="kar_table_cell"/>
            </w:pPr>
            <w:r>
              <w:rPr>
                <w:u w:val="single"/>
              </w:rPr>
              <w:t xml:space="preserve">Per Day</w:t>
            </w:r>
          </w:p>
        </w:tc>
        <w:tc>
          <w:tcPr/>
          <w:p>
            <w:pPr>
              <w:pStyle w:val="kar_table_cell"/>
            </w:pPr>
            <w:r>
              <w:rPr>
                <w:u w:val="single"/>
              </w:rPr>
              <w:t xml:space="preserve">$198.70</w:t>
            </w:r>
          </w:p>
        </w:tc>
      </w:tr>
      <w:tr>
        <w:tc>
          <w:tcPr/>
          <w:p>
            <w:pPr>
              <w:pStyle w:val="kar_table_cell"/>
            </w:pPr>
            <w:r>
              <w:rPr>
                <w:u w:val="single"/>
              </w:rPr>
              <w:t xml:space="preserve">Respite</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Shared Living</w:t>
            </w:r>
          </w:p>
        </w:tc>
        <w:tc>
          <w:tcPr/>
          <w:p>
            <w:pPr>
              <w:pStyle w:val="kar_table_cell"/>
            </w:pPr>
            <w:r>
              <w:rPr>
                <w:u w:val="single"/>
              </w:rPr>
              <w:t xml:space="preserve">Per Day</w:t>
            </w:r>
          </w:p>
        </w:tc>
        <w:tc>
          <w:tcPr/>
          <w:p>
            <w:pPr>
              <w:pStyle w:val="kar_table_cell"/>
            </w:pPr>
            <w:r>
              <w:rPr>
                <w:u w:val="single"/>
              </w:rPr>
              <w:t xml:space="preserve">$726.00</w:t>
            </w:r>
          </w:p>
        </w:tc>
      </w:tr>
      <w:tr>
        <w:tc>
          <w:tcPr/>
          <w:p>
            <w:pPr>
              <w:pStyle w:val="kar_table_cell"/>
            </w:pPr>
            <w:r>
              <w:rPr>
                <w:u w:val="single"/>
              </w:rPr>
              <w:t xml:space="preserve">Supported Employment</w:t>
            </w:r>
          </w:p>
        </w:tc>
        <w:tc>
          <w:tcPr/>
          <w:p>
            <w:pPr>
              <w:pStyle w:val="kar_table_cell"/>
            </w:pPr>
            <w:r>
              <w:rPr>
                <w:u w:val="single"/>
              </w:rPr>
              <w:t xml:space="preserve">15-minute</w:t>
            </w:r>
          </w:p>
        </w:tc>
        <w:tc>
          <w:tcPr/>
          <w:p>
            <w:pPr>
              <w:pStyle w:val="kar_table_cell"/>
            </w:pPr>
            <w:r>
              <w:rPr>
                <w:u w:val="single"/>
              </w:rPr>
              <w:t xml:space="preserve">$13.65</w:t>
            </w:r>
          </w:p>
        </w:tc>
      </w:tr>
      <w:tr>
        <w:tc>
          <w:tcPr/>
          <w:p>
            <w:pPr>
              <w:pStyle w:val="kar_table_cell"/>
            </w:pPr>
            <w:r>
              <w:rPr>
                <w:u w:val="single"/>
              </w:rPr>
              <w:t xml:space="preserve">Supported Employment - PDS</w:t>
            </w:r>
          </w:p>
        </w:tc>
        <w:tc>
          <w:tcPr/>
          <w:p>
            <w:pPr>
              <w:pStyle w:val="kar_table_cell"/>
            </w:pPr>
            <w:r>
              <w:rPr>
                <w:u w:val="single"/>
              </w:rPr>
              <w:t xml:space="preserve">15-minute</w:t>
            </w:r>
          </w:p>
        </w:tc>
        <w:tc>
          <w:tcPr/>
          <w:p>
            <w:pPr>
              <w:pStyle w:val="kar_table_cell"/>
            </w:pPr>
            <w:r>
              <w:rPr>
                <w:u w:val="single"/>
              </w:rPr>
              <w:t xml:space="preserve">$13.65</w:t>
            </w:r>
          </w:p>
        </w:tc>
      </w:tr>
      <w:tr>
        <w:tc>
          <w:tcPr/>
          <w:p>
            <w:pPr>
              <w:pStyle w:val="kar_table_cell"/>
            </w:pPr>
            <w:r>
              <w:rPr>
                <w:u w:val="single"/>
              </w:rPr>
              <w:t xml:space="preserve">Technology Assisted Residential</w:t>
            </w:r>
          </w:p>
        </w:tc>
        <w:tc>
          <w:tcPr/>
          <w:p>
            <w:pPr>
              <w:pStyle w:val="kar_table_cell"/>
            </w:pPr>
            <w:r>
              <w:rPr>
                <w:u w:val="single"/>
              </w:rPr>
              <w:t xml:space="preserve">Per Day</w:t>
            </w:r>
          </w:p>
        </w:tc>
        <w:tc>
          <w:tcPr/>
          <w:p>
            <w:pPr>
              <w:pStyle w:val="kar_table_cell"/>
            </w:pPr>
            <w:r>
              <w:rPr>
                <w:u w:val="single"/>
              </w:rPr>
              <w:t xml:space="preserve">$105.15</w:t>
            </w:r>
          </w:p>
        </w:tc>
      </w:tr>
      <w:tr>
        <w:tc>
          <w:tcPr/>
          <w:p>
            <w:pPr>
              <w:pStyle w:val="kar_table_cell"/>
            </w:pPr>
            <w:r>
              <w:rPr>
                <w:u w:val="single"/>
              </w:rPr>
              <w:t xml:space="preserve">Transportation</w:t>
            </w:r>
          </w:p>
        </w:tc>
        <w:tc>
          <w:tcPr/>
          <w:p>
            <w:pPr>
              <w:pStyle w:val="kar_table_cell"/>
            </w:pPr>
            <w:r>
              <w:rPr>
                <w:u w:val="single"/>
              </w:rPr>
              <w:t xml:space="preserve">Per Month</w:t>
            </w:r>
          </w:p>
        </w:tc>
        <w:tc>
          <w:tcPr/>
          <w:p>
            <w:pPr>
              <w:pStyle w:val="kar_table_cell"/>
            </w:pPr>
            <w:r>
              <w:rPr>
                <w:u w:val="single"/>
              </w:rPr>
              <w:t xml:space="preserve">$320.65</w:t>
            </w:r>
          </w:p>
        </w:tc>
      </w:tr>
      <w:tr>
        <w:tc>
          <w:tcPr/>
          <w:p>
            <w:pPr>
              <w:pStyle w:val="kar_table_cell"/>
            </w:pPr>
            <w:r>
              <w:rPr>
                <w:u w:val="single"/>
              </w:rPr>
              <w:t xml:space="preserve">Vehicle Adaptations</w:t>
            </w:r>
          </w:p>
        </w:tc>
        <w:tc>
          <w:tcPr/>
          <w:p>
            <w:pPr>
              <w:pStyle w:val="kar_table_cell"/>
            </w:pPr>
            <w:r>
              <w:rPr>
                <w:u w:val="single"/>
              </w:rPr>
              <w:t xml:space="preserve">Every Five Years</w:t>
            </w:r>
          </w:p>
        </w:tc>
        <w:tc>
          <w:tcPr/>
          <w:p>
            <w:pPr>
              <w:pStyle w:val="kar_table_cell"/>
            </w:pPr>
            <w:r>
              <w:rPr>
                <w:u w:val="single"/>
              </w:rPr>
              <w:t xml:space="preserve">Up to $7,260</w:t>
            </w:r>
          </w:p>
        </w:tc>
      </w:tr>
      <w:tr>
        <w:tc>
          <w:tcPr/>
          <w:p>
            <w:pPr>
              <w:pStyle w:val="kar_table_cell"/>
            </w:pPr>
            <w:r>
              <w:t>[</w:t>
            </w:r>
            <w:r>
              <w:rPr>
                <w:strike w:val="true"/>
              </w:rPr>
              <w:t xml:space="preserve">Service</w:t>
            </w:r>
            <w:r>
              <w:t>]</w:t>
            </w:r>
          </w:p>
        </w:tc>
        <w:tc>
          <w:tcPr/>
          <w:p>
            <w:pPr>
              <w:pStyle w:val="kar_table_cell"/>
            </w:pPr>
            <w:r>
              <w:t>[</w:t>
            </w:r>
            <w:r>
              <w:rPr>
                <w:strike w:val="true"/>
              </w:rPr>
              <w:t xml:space="preserve">Unit of Service</w:t>
            </w:r>
            <w:r>
              <w:t>]</w:t>
            </w:r>
          </w:p>
        </w:tc>
        <w:tc>
          <w:tcPr/>
          <w:p>
            <w:pPr>
              <w:pStyle w:val="kar_table_cell"/>
            </w:pPr>
            <w:r>
              <w:t>[</w:t>
            </w:r>
            <w:r>
              <w:rPr>
                <w:strike w:val="true"/>
              </w:rPr>
              <w:t xml:space="preserve">Upper Payment Limit</w:t>
            </w:r>
            <w:r>
              <w:t>]</w:t>
            </w:r>
          </w:p>
        </w:tc>
      </w:tr>
      <w:tr>
        <w:tc>
          <w:tcPr/>
          <w:p>
            <w:pPr>
              <w:pStyle w:val="kar_table_cell"/>
            </w:pPr>
            <w:r>
              <w:t>[</w:t>
            </w:r>
            <w:r>
              <w:rPr>
                <w:strike w:val="true"/>
              </w:rPr>
              <w:t xml:space="preserve">Case Management</w:t>
            </w:r>
            <w:r>
              <w:t>]</w:t>
            </w:r>
          </w:p>
        </w:tc>
        <w:tc>
          <w:tcPr/>
          <w:p>
            <w:pPr>
              <w:pStyle w:val="kar_table_cell"/>
            </w:pPr>
            <w:r>
              <w:t>[</w:t>
            </w:r>
            <w:r>
              <w:rPr>
                <w:strike w:val="true"/>
              </w:rPr>
              <w:t xml:space="preserve">1 month</w:t>
            </w:r>
            <w:r>
              <w:t>]</w:t>
            </w:r>
          </w:p>
        </w:tc>
        <w:tc>
          <w:tcPr/>
          <w:p>
            <w:pPr>
              <w:pStyle w:val="kar_table_cell"/>
            </w:pPr>
            <w:r>
              <w:t>[</w:t>
            </w:r>
            <w:r>
              <w:rPr>
                <w:strike w:val="true"/>
              </w:rPr>
              <w:t xml:space="preserve">$320.00</w:t>
            </w:r>
            <w:r>
              <w:t>]</w:t>
            </w:r>
          </w:p>
        </w:tc>
      </w:tr>
      <w:tr>
        <w:tc>
          <w:tcPr/>
          <w:p>
            <w:pPr>
              <w:pStyle w:val="kar_table_cell"/>
            </w:pPr>
            <w:r>
              <w:t>[</w:t>
            </w:r>
            <w:r>
              <w:rPr>
                <w:strike w:val="true"/>
              </w:rPr>
              <w:t xml:space="preserve">Community Access-Individual</w:t>
            </w:r>
            <w:r>
              <w:t>]</w:t>
            </w:r>
          </w:p>
        </w:tc>
        <w:tc>
          <w:tcPr/>
          <w:p>
            <w:pPr>
              <w:pStyle w:val="kar_table_cell"/>
            </w:pPr>
            <w:r>
              <w:t>[</w:t>
            </w:r>
            <w:r>
              <w:rPr>
                <w:strike w:val="true"/>
              </w:rPr>
              <w:t xml:space="preserve">15 minutes</w:t>
            </w:r>
            <w:r>
              <w:t>]</w:t>
            </w:r>
          </w:p>
        </w:tc>
        <w:tc>
          <w:tcPr/>
          <w:p>
            <w:pPr>
              <w:pStyle w:val="kar_table_cell"/>
            </w:pPr>
            <w:r>
              <w:t>[</w:t>
            </w:r>
            <w:r>
              <w:rPr>
                <w:strike w:val="true"/>
              </w:rPr>
              <w:t xml:space="preserve">$8.00</w:t>
            </w:r>
            <w:r>
              <w:t>]</w:t>
            </w:r>
          </w:p>
        </w:tc>
      </w:tr>
      <w:tr>
        <w:tc>
          <w:tcPr/>
          <w:p>
            <w:pPr>
              <w:pStyle w:val="kar_table_cell"/>
            </w:pPr>
            <w:r>
              <w:t>[</w:t>
            </w:r>
            <w:r>
              <w:rPr>
                <w:strike w:val="true"/>
              </w:rPr>
              <w:t xml:space="preserve">Community Access-Group</w:t>
            </w:r>
            <w:r>
              <w:t>]</w:t>
            </w:r>
          </w:p>
        </w:tc>
        <w:tc>
          <w:tcPr/>
          <w:p>
            <w:pPr>
              <w:pStyle w:val="kar_table_cell"/>
            </w:pPr>
            <w:r>
              <w:t>[</w:t>
            </w:r>
            <w:r>
              <w:rPr>
                <w:strike w:val="true"/>
              </w:rPr>
              <w:t xml:space="preserve">15 minutes</w:t>
            </w:r>
            <w:r>
              <w:t>]</w:t>
            </w:r>
          </w:p>
        </w:tc>
        <w:tc>
          <w:tcPr/>
          <w:p>
            <w:pPr>
              <w:pStyle w:val="kar_table_cell"/>
            </w:pPr>
            <w:r>
              <w:t>[</w:t>
            </w:r>
            <w:r>
              <w:rPr>
                <w:strike w:val="true"/>
              </w:rPr>
              <w:t xml:space="preserve">$4.00</w:t>
            </w:r>
            <w:r>
              <w:t>]</w:t>
            </w:r>
          </w:p>
        </w:tc>
      </w:tr>
      <w:tr>
        <w:tc>
          <w:tcPr/>
          <w:p>
            <w:pPr>
              <w:pStyle w:val="kar_table_cell"/>
            </w:pPr>
            <w:r>
              <w:t>[</w:t>
            </w:r>
            <w:r>
              <w:rPr>
                <w:strike w:val="true"/>
              </w:rPr>
              <w:t xml:space="preserve">Community Guide</w:t>
            </w:r>
            <w:r>
              <w:t>]</w:t>
            </w:r>
          </w:p>
        </w:tc>
        <w:tc>
          <w:tcPr/>
          <w:p>
            <w:pPr>
              <w:pStyle w:val="kar_table_cell"/>
            </w:pPr>
            <w:r>
              <w:t>[</w:t>
            </w:r>
            <w:r>
              <w:rPr>
                <w:strike w:val="true"/>
              </w:rPr>
              <w:t xml:space="preserve">15 minutes</w:t>
            </w:r>
            <w:r>
              <w:t>]</w:t>
            </w:r>
          </w:p>
        </w:tc>
        <w:tc>
          <w:tcPr/>
          <w:p>
            <w:pPr>
              <w:pStyle w:val="kar_table_cell"/>
            </w:pPr>
            <w:r>
              <w:t>[</w:t>
            </w:r>
            <w:r>
              <w:rPr>
                <w:strike w:val="true"/>
              </w:rPr>
              <w:t xml:space="preserve">$8.00</w:t>
            </w:r>
            <w:r>
              <w:t>]</w:t>
            </w:r>
          </w:p>
        </w:tc>
      </w:tr>
      <w:tr>
        <w:tc>
          <w:tcPr/>
          <w:p>
            <w:pPr>
              <w:pStyle w:val="kar_table_cell"/>
            </w:pPr>
            <w:r>
              <w:t>[</w:t>
            </w:r>
            <w:r>
              <w:rPr>
                <w:strike w:val="true"/>
              </w:rPr>
              <w:t xml:space="preserve">Consultative, Clinical and Therapeutic</w:t>
            </w:r>
            <w:r>
              <w:t>]</w:t>
            </w:r>
          </w:p>
        </w:tc>
        <w:tc>
          <w:tcPr/>
          <w:p>
            <w:pPr>
              <w:pStyle w:val="kar_table_cell"/>
            </w:pPr>
            <w:r>
              <w:t>[</w:t>
            </w:r>
            <w:r>
              <w:rPr>
                <w:strike w:val="true"/>
              </w:rPr>
              <w:t xml:space="preserve">15 minutes</w:t>
            </w:r>
            <w:r>
              <w:t>]</w:t>
            </w:r>
          </w:p>
        </w:tc>
        <w:tc>
          <w:tcPr/>
          <w:p>
            <w:pPr>
              <w:pStyle w:val="kar_table_cell"/>
            </w:pPr>
            <w:r>
              <w:t>[</w:t>
            </w:r>
            <w:r>
              <w:rPr>
                <w:strike w:val="true"/>
              </w:rPr>
              <w:t xml:space="preserve">$22.50</w:t>
            </w:r>
            <w:r>
              <w:t>]</w:t>
            </w:r>
          </w:p>
        </w:tc>
      </w:tr>
      <w:tr>
        <w:tc>
          <w:tcPr/>
          <w:p>
            <w:pPr>
              <w:pStyle w:val="kar_table_cell"/>
            </w:pPr>
            <w:r>
              <w:t>[</w:t>
            </w:r>
            <w:r>
              <w:rPr>
                <w:strike w:val="true"/>
              </w:rPr>
              <w:t xml:space="preserve">Day Training</w:t>
            </w:r>
            <w:r>
              <w:t>]</w:t>
            </w:r>
          </w:p>
        </w:tc>
        <w:tc>
          <w:tcPr/>
          <w:p>
            <w:pPr>
              <w:pStyle w:val="kar_table_cell"/>
            </w:pPr>
            <w:r>
              <w:t>[</w:t>
            </w:r>
            <w:r>
              <w:rPr>
                <w:strike w:val="true"/>
              </w:rPr>
              <w:t xml:space="preserve">15 minutes</w:t>
            </w:r>
            <w:r>
              <w:t>]</w:t>
            </w:r>
          </w:p>
        </w:tc>
        <w:tc>
          <w:tcPr/>
          <w:p>
            <w:pPr>
              <w:pStyle w:val="kar_table_cell"/>
            </w:pPr>
            <w:r>
              <w:t>[</w:t>
            </w:r>
            <w:r>
              <w:rPr>
                <w:strike w:val="true"/>
              </w:rPr>
              <w:t xml:space="preserve">$2.20</w:t>
            </w:r>
            <w:r>
              <w:t>]</w:t>
            </w:r>
          </w:p>
        </w:tc>
      </w:tr>
      <w:tr>
        <w:tc>
          <w:tcPr/>
          <w:p>
            <w:pPr>
              <w:pStyle w:val="kar_table_cell"/>
            </w:pPr>
            <w:r>
              <w:t>[</w:t>
            </w:r>
            <w:r>
              <w:rPr>
                <w:strike w:val="true"/>
              </w:rPr>
              <w:t xml:space="preserve">Day Training (Licensed Adult Day Health Center)</w:t>
            </w:r>
            <w:r>
              <w:t>]</w:t>
            </w:r>
          </w:p>
        </w:tc>
        <w:tc>
          <w:tcPr/>
          <w:p>
            <w:pPr>
              <w:pStyle w:val="kar_table_cell"/>
            </w:pPr>
            <w:r>
              <w:t>[</w:t>
            </w:r>
            <w:r>
              <w:rPr>
                <w:strike w:val="true"/>
              </w:rPr>
              <w:t xml:space="preserve">15 minutes</w:t>
            </w:r>
            <w:r>
              <w:t>]</w:t>
            </w:r>
          </w:p>
        </w:tc>
        <w:tc>
          <w:tcPr/>
          <w:p>
            <w:pPr>
              <w:pStyle w:val="kar_table_cell"/>
            </w:pPr>
            <w:r>
              <w:t>[</w:t>
            </w:r>
            <w:r>
              <w:rPr>
                <w:strike w:val="true"/>
              </w:rPr>
              <w:t xml:space="preserve">$3.00</w:t>
            </w:r>
            <w:r>
              <w:t>]</w:t>
            </w:r>
          </w:p>
        </w:tc>
      </w:tr>
      <w:tr>
        <w:tc>
          <w:tcPr/>
          <w:p>
            <w:pPr>
              <w:pStyle w:val="kar_table_cell"/>
            </w:pPr>
            <w:r>
              <w:t>[</w:t>
            </w:r>
            <w:r>
              <w:rPr>
                <w:strike w:val="true"/>
              </w:rPr>
              <w:t xml:space="preserve">Person Centered Coach</w:t>
            </w:r>
            <w:r>
              <w:t>]</w:t>
            </w:r>
          </w:p>
        </w:tc>
        <w:tc>
          <w:tcPr/>
          <w:p>
            <w:pPr>
              <w:pStyle w:val="kar_table_cell"/>
            </w:pPr>
            <w:r>
              <w:t>[</w:t>
            </w:r>
            <w:r>
              <w:rPr>
                <w:strike w:val="true"/>
              </w:rPr>
              <w:t xml:space="preserve">15 minutes</w:t>
            </w:r>
            <w:r>
              <w:t>]</w:t>
            </w:r>
          </w:p>
        </w:tc>
        <w:tc>
          <w:tcPr/>
          <w:p>
            <w:pPr>
              <w:pStyle w:val="kar_table_cell"/>
            </w:pPr>
            <w:r>
              <w:t>[</w:t>
            </w:r>
            <w:r>
              <w:rPr>
                <w:strike w:val="true"/>
              </w:rPr>
              <w:t xml:space="preserve">$5.75</w:t>
            </w:r>
            <w:r>
              <w:t>]</w:t>
            </w:r>
          </w:p>
        </w:tc>
      </w:tr>
      <w:tr>
        <w:tc>
          <w:tcPr/>
          <w:p>
            <w:pPr>
              <w:pStyle w:val="kar_table_cell"/>
            </w:pPr>
            <w:r>
              <w:t>[</w:t>
            </w:r>
            <w:r>
              <w:rPr>
                <w:strike w:val="true"/>
              </w:rPr>
              <w:t xml:space="preserve">Personal Assistance</w:t>
            </w:r>
            <w:r>
              <w:t>]</w:t>
            </w:r>
          </w:p>
        </w:tc>
        <w:tc>
          <w:tcPr/>
          <w:p>
            <w:pPr>
              <w:pStyle w:val="kar_table_cell"/>
            </w:pPr>
            <w:r>
              <w:t>[</w:t>
            </w:r>
            <w:r>
              <w:rPr>
                <w:strike w:val="true"/>
              </w:rPr>
              <w:t xml:space="preserve">15 minutes</w:t>
            </w:r>
            <w:r>
              <w:t>]</w:t>
            </w:r>
          </w:p>
        </w:tc>
        <w:tc>
          <w:tcPr/>
          <w:p>
            <w:pPr>
              <w:pStyle w:val="kar_table_cell"/>
            </w:pPr>
            <w:r>
              <w:t>[</w:t>
            </w:r>
            <w:r>
              <w:rPr>
                <w:strike w:val="true"/>
              </w:rPr>
              <w:t xml:space="preserve">$5.54</w:t>
            </w:r>
            <w:r>
              <w:t>]</w:t>
            </w:r>
          </w:p>
        </w:tc>
      </w:tr>
      <w:tr>
        <w:tc>
          <w:tcPr/>
          <w:p>
            <w:pPr>
              <w:pStyle w:val="kar_table_cell"/>
            </w:pPr>
            <w:r>
              <w:t>[</w:t>
            </w:r>
            <w:r>
              <w:rPr>
                <w:strike w:val="true"/>
              </w:rPr>
              <w:t xml:space="preserve">Positive Behavior Support</w:t>
            </w:r>
            <w:r>
              <w:t>]</w:t>
            </w:r>
          </w:p>
        </w:tc>
        <w:tc>
          <w:tcPr/>
          <w:p>
            <w:pPr>
              <w:pStyle w:val="kar_table_cell"/>
            </w:pPr>
            <w:r>
              <w:t>[</w:t>
            </w:r>
            <w:r>
              <w:rPr>
                <w:strike w:val="true"/>
              </w:rPr>
              <w:t xml:space="preserve">1 positive behavior support plan</w:t>
            </w:r>
            <w:r>
              <w:t>]</w:t>
            </w:r>
          </w:p>
        </w:tc>
        <w:tc>
          <w:tcPr/>
          <w:p>
            <w:pPr>
              <w:pStyle w:val="kar_table_cell"/>
            </w:pPr>
            <w:r>
              <w:t>[</w:t>
            </w:r>
            <w:r>
              <w:rPr>
                <w:strike w:val="true"/>
              </w:rPr>
              <w:t xml:space="preserve">$665.00</w:t>
            </w:r>
            <w:r>
              <w:t>]</w:t>
            </w:r>
          </w:p>
        </w:tc>
      </w:tr>
      <w:tr>
        <w:tc>
          <w:tcPr/>
          <w:p>
            <w:pPr>
              <w:pStyle w:val="kar_table_cell"/>
            </w:pPr>
            <w:r>
              <w:t>[</w:t>
            </w:r>
            <w:r>
              <w:rPr>
                <w:strike w:val="true"/>
              </w:rPr>
              <w:t xml:space="preserve">Residential Level I (4 to 8 residents)</w:t>
            </w:r>
            <w:r>
              <w:t>]</w:t>
            </w:r>
          </w:p>
        </w:tc>
        <w:tc>
          <w:tcPr/>
          <w:p>
            <w:pPr>
              <w:pStyle w:val="kar_table_cell"/>
            </w:pPr>
            <w:r>
              <w:t>[</w:t>
            </w:r>
            <w:r>
              <w:rPr>
                <w:strike w:val="true"/>
              </w:rPr>
              <w:t xml:space="preserve">24 hours</w:t>
            </w:r>
            <w:r>
              <w:t>]</w:t>
            </w:r>
          </w:p>
        </w:tc>
        <w:tc>
          <w:tcPr/>
          <w:p>
            <w:pPr>
              <w:pStyle w:val="kar_table_cell"/>
            </w:pPr>
            <w:r>
              <w:t>[</w:t>
            </w:r>
            <w:r>
              <w:rPr>
                <w:strike w:val="true"/>
              </w:rPr>
              <w:t xml:space="preserve">$130.35</w:t>
            </w:r>
            <w:r>
              <w:t>]</w:t>
            </w:r>
          </w:p>
        </w:tc>
      </w:tr>
      <w:tr>
        <w:tc>
          <w:tcPr/>
          <w:p>
            <w:pPr>
              <w:pStyle w:val="kar_table_cell"/>
            </w:pPr>
            <w:r>
              <w:t>[</w:t>
            </w:r>
            <w:r>
              <w:rPr>
                <w:strike w:val="true"/>
              </w:rPr>
              <w:t xml:space="preserve">Residential Level I (3 or less residents)</w:t>
            </w:r>
            <w:r>
              <w:t>]</w:t>
            </w:r>
          </w:p>
        </w:tc>
        <w:tc>
          <w:tcPr/>
          <w:p>
            <w:pPr>
              <w:pStyle w:val="kar_table_cell"/>
            </w:pPr>
            <w:r>
              <w:t>[</w:t>
            </w:r>
            <w:r>
              <w:rPr>
                <w:strike w:val="true"/>
              </w:rPr>
              <w:t xml:space="preserve">24 hours</w:t>
            </w:r>
            <w:r>
              <w:t>]</w:t>
            </w:r>
          </w:p>
        </w:tc>
        <w:tc>
          <w:tcPr/>
          <w:p>
            <w:pPr>
              <w:pStyle w:val="kar_table_cell"/>
            </w:pPr>
            <w:r>
              <w:t>[</w:t>
            </w:r>
            <w:r>
              <w:rPr>
                <w:strike w:val="true"/>
              </w:rPr>
              <w:t xml:space="preserve">$172.46</w:t>
            </w:r>
            <w:r>
              <w:t>]</w:t>
            </w:r>
          </w:p>
        </w:tc>
      </w:tr>
      <w:tr>
        <w:tc>
          <w:tcPr/>
          <w:p>
            <w:pPr>
              <w:pStyle w:val="kar_table_cell"/>
            </w:pPr>
            <w:r>
              <w:t>[</w:t>
            </w:r>
            <w:r>
              <w:rPr>
                <w:strike w:val="true"/>
              </w:rPr>
              <w:t xml:space="preserve">Residential -Technology Assisted</w:t>
            </w:r>
            <w:r>
              <w:t>]</w:t>
            </w:r>
          </w:p>
        </w:tc>
        <w:tc>
          <w:tcPr/>
          <w:p>
            <w:pPr>
              <w:pStyle w:val="kar_table_cell"/>
            </w:pPr>
            <w:r>
              <w:t>[</w:t>
            </w:r>
            <w:r>
              <w:rPr>
                <w:strike w:val="true"/>
              </w:rPr>
              <w:t xml:space="preserve">24 hours</w:t>
            </w:r>
            <w:r>
              <w:t>]</w:t>
            </w:r>
          </w:p>
        </w:tc>
        <w:tc>
          <w:tcPr/>
          <w:p>
            <w:pPr>
              <w:pStyle w:val="kar_table_cell"/>
            </w:pPr>
            <w:r>
              <w:t>[</w:t>
            </w:r>
            <w:r>
              <w:rPr>
                <w:strike w:val="true"/>
              </w:rPr>
              <w:t xml:space="preserve">$79.00</w:t>
            </w:r>
            <w:r>
              <w:t>]</w:t>
            </w:r>
          </w:p>
        </w:tc>
      </w:tr>
      <w:tr>
        <w:tc>
          <w:tcPr/>
          <w:p>
            <w:pPr>
              <w:pStyle w:val="kar_table_cell"/>
            </w:pPr>
            <w:r>
              <w:t>[</w:t>
            </w:r>
            <w:r>
              <w:rPr>
                <w:strike w:val="true"/>
              </w:rPr>
              <w:t xml:space="preserve">Residential Level II -12 or more hours of supervision</w:t>
            </w:r>
            <w:r>
              <w:t>]</w:t>
            </w:r>
          </w:p>
        </w:tc>
        <w:tc>
          <w:tcPr/>
          <w:p>
            <w:pPr>
              <w:pStyle w:val="kar_table_cell"/>
            </w:pPr>
            <w:r>
              <w:t>[</w:t>
            </w:r>
            <w:r>
              <w:rPr>
                <w:strike w:val="true"/>
              </w:rPr>
              <w:t xml:space="preserve">24 hours</w:t>
            </w:r>
            <w:r>
              <w:t>]</w:t>
            </w:r>
          </w:p>
        </w:tc>
        <w:tc>
          <w:tcPr/>
          <w:p>
            <w:pPr>
              <w:pStyle w:val="kar_table_cell"/>
            </w:pPr>
            <w:r>
              <w:t>[</w:t>
            </w:r>
            <w:r>
              <w:rPr>
                <w:strike w:val="true"/>
              </w:rPr>
              <w:t xml:space="preserve">$141.69</w:t>
            </w:r>
            <w:r>
              <w:t>]</w:t>
            </w:r>
          </w:p>
        </w:tc>
      </w:tr>
      <w:tr>
        <w:tc>
          <w:tcPr/>
          <w:p>
            <w:pPr>
              <w:pStyle w:val="kar_table_cell"/>
            </w:pPr>
            <w:r>
              <w:t>[</w:t>
            </w:r>
            <w:r>
              <w:rPr>
                <w:strike w:val="true"/>
              </w:rPr>
              <w:t xml:space="preserve">Residential Level II-fewer than 12 hours of supervision</w:t>
            </w:r>
            <w:r>
              <w:t>]</w:t>
            </w:r>
          </w:p>
        </w:tc>
        <w:tc>
          <w:tcPr/>
          <w:p>
            <w:pPr>
              <w:pStyle w:val="kar_table_cell"/>
            </w:pPr>
            <w:r>
              <w:t>[</w:t>
            </w:r>
            <w:r>
              <w:rPr>
                <w:strike w:val="true"/>
              </w:rPr>
              <w:t xml:space="preserve">24 hours</w:t>
            </w:r>
            <w:r>
              <w:t>]</w:t>
            </w:r>
          </w:p>
        </w:tc>
        <w:tc>
          <w:tcPr/>
          <w:p>
            <w:pPr>
              <w:pStyle w:val="kar_table_cell"/>
            </w:pPr>
            <w:r>
              <w:t>[</w:t>
            </w:r>
            <w:r>
              <w:rPr>
                <w:strike w:val="true"/>
              </w:rPr>
              <w:t xml:space="preserve">$79.00</w:t>
            </w:r>
            <w:r>
              <w:t>]</w:t>
            </w:r>
          </w:p>
        </w:tc>
      </w:tr>
      <w:tr>
        <w:tc>
          <w:tcPr/>
          <w:p>
            <w:pPr>
              <w:pStyle w:val="kar_table_cell"/>
            </w:pPr>
            <w:r>
              <w:t>[</w:t>
            </w:r>
            <w:r>
              <w:rPr>
                <w:strike w:val="true"/>
              </w:rPr>
              <w:t xml:space="preserve">Respite</w:t>
            </w:r>
            <w:r>
              <w:t>]</w:t>
            </w:r>
          </w:p>
        </w:tc>
        <w:tc>
          <w:tcPr/>
          <w:p>
            <w:pPr>
              <w:pStyle w:val="kar_table_cell"/>
            </w:pPr>
            <w:r>
              <w:t>[</w:t>
            </w:r>
            <w:r>
              <w:rPr>
                <w:strike w:val="true"/>
              </w:rPr>
              <w:t xml:space="preserve">15 minutes</w:t>
            </w:r>
            <w:r>
              <w:t>]</w:t>
            </w:r>
          </w:p>
        </w:tc>
        <w:tc>
          <w:tcPr/>
          <w:p>
            <w:pPr>
              <w:pStyle w:val="kar_table_cell"/>
            </w:pPr>
            <w:r>
              <w:t>[</w:t>
            </w:r>
            <w:r>
              <w:rPr>
                <w:strike w:val="true"/>
              </w:rPr>
              <w:t xml:space="preserve">$2.77</w:t>
            </w:r>
            <w:r>
              <w:t>]</w:t>
            </w:r>
          </w:p>
        </w:tc>
      </w:tr>
      <w:tr>
        <w:tc>
          <w:tcPr/>
          <w:p>
            <w:pPr>
              <w:pStyle w:val="kar_table_cell"/>
            </w:pPr>
            <w:r>
              <w:t>[</w:t>
            </w:r>
            <w:r>
              <w:rPr>
                <w:strike w:val="true"/>
              </w:rPr>
              <w:t xml:space="preserve">Supported Employment</w:t>
            </w:r>
            <w:r>
              <w:t>]</w:t>
            </w:r>
          </w:p>
        </w:tc>
        <w:tc>
          <w:tcPr/>
          <w:p>
            <w:pPr>
              <w:pStyle w:val="kar_table_cell"/>
            </w:pPr>
            <w:r>
              <w:t>[</w:t>
            </w:r>
            <w:r>
              <w:rPr>
                <w:strike w:val="true"/>
              </w:rPr>
              <w:t xml:space="preserve">15 minutes</w:t>
            </w:r>
            <w:r>
              <w:t>]</w:t>
            </w:r>
          </w:p>
        </w:tc>
        <w:tc>
          <w:tcPr/>
          <w:p>
            <w:pPr>
              <w:pStyle w:val="kar_table_cell"/>
            </w:pPr>
            <w:r>
              <w:t>[</w:t>
            </w:r>
            <w:r>
              <w:rPr>
                <w:strike w:val="true"/>
              </w:rPr>
              <w:t xml:space="preserve">$10.25</w:t>
            </w:r>
            <w:r>
              <w:t>]</w:t>
            </w: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w:t>
      </w:r>
      <w:r>
        <w:rPr>
          <w:u w:val="single"/>
        </w:rPr>
        <w:t xml:space="preserve">$2,420</w:t>
      </w:r>
      <w:r>
        <w:t>[</w:t>
      </w:r>
      <w:r>
        <w:rPr>
          <w:strike w:val="true"/>
        </w:rPr>
        <w:t xml:space="preserve">$2,000</w:t>
      </w:r>
      <w:r>
        <w:t>]</w:t>
      </w:r>
      <w:r>
        <w:t xml:space="preserve">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w:t>
      </w:r>
      <w:r>
        <w:rPr>
          <w:u w:val="single"/>
        </w:rPr>
        <w:t xml:space="preserve">$9,680</w:t>
      </w:r>
      <w:r>
        <w:t>[</w:t>
      </w:r>
      <w:r>
        <w:rPr>
          <w:strike w:val="true"/>
        </w:rPr>
        <w:t xml:space="preserve">$8,000</w:t>
      </w:r>
      <w:r>
        <w:t>]</w:t>
      </w:r>
      <w:r>
        <w:t xml:space="preserve"> lifetime maximum.</w:t>
      </w:r>
    </w:p>
    <w:p>
      <w:pPr>
        <w:pStyle w:val="kar_subsection"/>
      </w:pPr>
      <w:r>
        <w:t xml:space="preserve">(10)</w:t>
      </w:r>
      <w:r>
        <w:t xml:space="preserve"> </w:t>
      </w:r>
      <w:r>
        <w:t xml:space="preserve">Goods and services shall not exceed </w:t>
      </w:r>
      <w:r>
        <w:rPr>
          <w:u w:val="single"/>
        </w:rPr>
        <w:t xml:space="preserve">$2,178</w:t>
      </w:r>
      <w:r>
        <w:t>[</w:t>
      </w:r>
      <w:r>
        <w:rPr>
          <w:strike w:val="true"/>
        </w:rPr>
        <w:t xml:space="preserve">$1,800</w:t>
      </w:r>
      <w:r>
        <w:t>]</w:t>
      </w:r>
      <w:r>
        <w:t xml:space="preserve">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w:t>
      </w:r>
      <w:r>
        <w:rPr>
          <w:u w:val="single"/>
        </w:rPr>
        <w:t xml:space="preserve">$1,210</w:t>
      </w:r>
      <w:r>
        <w:t>[</w:t>
      </w:r>
      <w:r>
        <w:rPr>
          <w:strike w:val="true"/>
        </w:rPr>
        <w:t xml:space="preserve">$1,000</w:t>
      </w:r>
      <w:r>
        <w:t>]</w:t>
      </w:r>
      <w:r>
        <w:t xml:space="preserve">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w:t>
      </w:r>
      <w:r>
        <w:rPr>
          <w:u w:val="single"/>
        </w:rPr>
        <w:t xml:space="preserve">$726</w:t>
      </w:r>
      <w:r>
        <w:t>[</w:t>
      </w:r>
      <w:r>
        <w:rPr>
          <w:strike w:val="true"/>
        </w:rPr>
        <w:t xml:space="preserve">$600</w:t>
      </w:r>
      <w:r>
        <w:t>]</w:t>
      </w:r>
      <w:r>
        <w:t xml:space="preserve"> per month.</w:t>
      </w:r>
    </w:p>
    <w:p>
      <w:pPr>
        <w:pStyle w:val="kar_subsection"/>
      </w:pPr>
      <w:r>
        <w:t xml:space="preserve">(15)</w:t>
      </w:r>
      <w:r>
        <w:t xml:space="preserve"> </w:t>
      </w:r>
      <w:r>
        <w:t xml:space="preserve">A vehicle adaptation shall be limited to </w:t>
      </w:r>
      <w:r>
        <w:rPr>
          <w:u w:val="single"/>
        </w:rPr>
        <w:t xml:space="preserve">$7,260</w:t>
      </w:r>
      <w:r>
        <w:t>[</w:t>
      </w:r>
      <w:r>
        <w:rPr>
          <w:strike w:val="true"/>
        </w:rPr>
        <w:t xml:space="preserve">$6,000</w:t>
      </w:r>
      <w:r>
        <w:t>]</w:t>
      </w:r>
      <w:r>
        <w:t xml:space="preserve">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w:t>
      </w:r>
      <w:r>
        <w:rPr>
          <w:u w:val="single"/>
        </w:rPr>
        <w:t xml:space="preserve">$320.65</w:t>
      </w:r>
      <w:r>
        <w:t>[</w:t>
      </w:r>
      <w:r>
        <w:rPr>
          <w:strike w:val="true"/>
        </w:rPr>
        <w:t xml:space="preserve">$265</w:t>
      </w:r>
      <w:r>
        <w:t>]</w:t>
      </w:r>
      <w:r>
        <w:t xml:space="preserve">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w:t>
      </w:r>
      <w:r>
        <w:rPr>
          <w:u w:val="single"/>
        </w:rPr>
        <w:t xml:space="preserve">base payment rate</w:t>
      </w:r>
      <w:r>
        <w:t>[</w:t>
      </w:r>
      <w:r>
        <w:rPr>
          <w:strike w:val="true"/>
        </w:rPr>
        <w:t xml:space="preserve">upper payment limit</w:t>
      </w:r>
      <w:r>
        <w:t>]</w:t>
      </w:r>
      <w:r>
        <w:t xml:space="preserve">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w:t>
      </w:r>
      <w:r>
        <w:rPr>
          <w:b/>
          <w:i/>
          <w:u w:val="single"/>
        </w:rPr>
        <w:t xml:space="preserve"> be authorized to be</w:t>
      </w:r>
      <w:r>
        <w:t xml:space="preserve">:</w:t>
      </w:r>
    </w:p>
    <w:p>
      <w:pPr>
        <w:pStyle w:val="kar_subparagraph"/>
      </w:pPr>
      <w:r>
        <w:t xml:space="preserve">1.</w:t>
      </w:r>
      <w:r>
        <w:t xml:space="preserve"> </w:t>
      </w:r>
      <w:r>
        <w:t>[</w:t>
      </w:r>
      <w:r>
        <w:rPr>
          <w:b/>
          <w:i/>
          <w:strike w:val="true"/>
        </w:rPr>
        <w:t xml:space="preserve">Be authorized to be </w:t>
      </w:r>
      <w:r>
        <w:t>]</w:t>
      </w:r>
      <w:r>
        <w:t xml:space="preserve">Reimbursed at a rate higher than the </w:t>
      </w:r>
      <w:r>
        <w:rPr>
          <w:u w:val="single"/>
        </w:rPr>
        <w:t xml:space="preserve">base payment rate</w:t>
      </w:r>
      <w:r>
        <w:t>[</w:t>
      </w:r>
      <w:r>
        <w:rPr>
          <w:strike w:val="true"/>
        </w:rPr>
        <w:t xml:space="preserve">upper payment limit</w:t>
      </w:r>
      <w:r>
        <w:t>]</w:t>
      </w:r>
      <w:r>
        <w:t xml:space="preserve"> established for the service in Section 3 of this administrative regulation; or</w:t>
      </w:r>
    </w:p>
    <w:p>
      <w:pPr>
        <w:pStyle w:val="kar_subparagraph"/>
      </w:pPr>
      <w:r>
        <w:t xml:space="preserve">2.</w:t>
      </w:r>
      <w:r>
        <w:t xml:space="preserve"> </w:t>
      </w:r>
      <w:r>
        <w:t>[</w:t>
      </w:r>
      <w:r>
        <w:rPr>
          <w:b/>
          <w:i/>
          <w:strike w:val="true"/>
        </w:rPr>
        <w:t xml:space="preserve">Be authorized to be </w:t>
      </w:r>
      <w:r>
        <w:t>]</w:t>
      </w:r>
      <w:r>
        <w:t xml:space="preserve">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w:t>
      </w:r>
      <w:r>
        <w:rPr>
          <w:u w:val="single"/>
        </w:rPr>
        <w:t xml:space="preserve">base payment rate</w:t>
      </w:r>
      <w:r>
        <w:t>[</w:t>
      </w:r>
      <w:r>
        <w:rPr>
          <w:strike w:val="true"/>
        </w:rPr>
        <w:t xml:space="preserve">upper payment limit</w:t>
      </w:r>
      <w:r>
        <w:t>]</w:t>
      </w:r>
      <w:r>
        <w:t xml:space="preserve">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w:t>
      </w:r>
      <w:r>
        <w:rPr>
          <w:u w:val="single"/>
        </w:rPr>
        <w:t xml:space="preserve">base payment rate</w:t>
      </w:r>
      <w:r>
        <w:t>[</w:t>
      </w:r>
      <w:r>
        <w:rPr>
          <w:strike w:val="true"/>
        </w:rPr>
        <w:t xml:space="preserve">upper payment limit</w:t>
      </w:r>
      <w:r>
        <w:t>]</w:t>
      </w:r>
      <w:r>
        <w:t xml:space="preserve">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w:t>
      </w:r>
      <w:r>
        <w:rPr>
          <w:b/>
          <w:i/>
          <w:u w:val="single"/>
        </w:rPr>
        <w:t xml:space="preserve">. An appeal shall be</w:t>
      </w:r>
      <w:r>
        <w:t xml:space="preserve">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w:t>
      </w:r>
      <w:r>
        <w:rPr>
          <w:u w:val="single"/>
        </w:rPr>
        <w:t xml:space="preserve">:</w:t>
      </w:r>
      <w:r>
        <w:t>[</w:t>
      </w:r>
      <w:r>
        <w:rPr>
          <w:strike w:val="true"/>
        </w:rPr>
        <w:t xml:space="preserve">,</w:t>
      </w:r>
      <w:r>
        <w:t>]</w:t>
      </w:r>
    </w:p>
    <w:p>
      <w:pPr>
        <w:pStyle w:val="kar_paragraph"/>
      </w:pPr>
      <w:r>
        <w:rPr>
          <w:u w:val="single"/>
        </w:rPr>
        <w:t xml:space="preserve">(a)</w:t>
      </w:r>
      <w:r>
        <w:t xml:space="preserve"> </w:t>
      </w:r>
      <w:r>
        <w:t xml:space="preserve">At the Department for Medicaid Services, 275 East Main Street, Frankfort, Kentucky 40621, Monday through Friday, 8 a.m. to 4:30 p.m.</w:t>
      </w:r>
      <w:r>
        <w:rPr>
          <w:u w:val="single"/>
        </w:rPr>
        <w:t xml:space="preserve">; or</w:t>
      </w:r>
    </w:p>
    <w:p>
      <w:pPr>
        <w:pStyle w:val="kar_paragraph"/>
      </w:pPr>
      <w:r>
        <w:rPr>
          <w:u w:val="single"/>
        </w:rPr>
        <w:t xml:space="preserve">(b)</w:t>
      </w:r>
      <w:r>
        <w:t xml:space="preserve"> </w:t>
      </w:r>
      <w:r>
        <w:rPr>
          <w:u w:val="single"/>
        </w:rPr>
        <w:t xml:space="preserve">Online at the department's </w:t>
      </w:r>
      <w:r>
        <w:rPr>
          <w:b/>
          <w:i/>
          <w:u w:val="single"/>
        </w:rPr>
        <w:t xml:space="preserve">website</w:t>
      </w:r>
      <w:r>
        <w:t>[</w:t>
      </w:r>
      <w:r>
        <w:rPr>
          <w:b/>
          <w:i/>
          <w:strike w:val="true"/>
          <w:u w:val="single"/>
        </w:rPr>
        <w:t xml:space="preserve">Web site </w:t>
      </w:r>
      <w:r>
        <w:t>]</w:t>
      </w:r>
      <w:r>
        <w:rPr>
          <w:u w:val="single"/>
        </w:rPr>
        <w:t xml:space="preserve">at: https://www.chfs.ky.gov/agencies/dms/dca/Pages/scl-waiver.aspx.</w:t>
      </w:r>
    </w:p>
    <w:p>
      <w:pPr>
        <w:pStyle w:val="kar_filed"/>
      </w:pPr>
      <w:r>
        <w:t xml:space="preserve">FILED WITH LRC: April 14, 2025</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91d985b2d43d3" /><Relationship Type="http://schemas.openxmlformats.org/officeDocument/2006/relationships/settings" Target="/word/settings.xml" Id="R2a16d9f16afb4292" /></Relationships>
</file>