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0acee31eec4643" /></Relationships>
</file>

<file path=word/document.xml><?xml version="1.0" encoding="utf-8"?>
<w:document xmlns:w="http://schemas.openxmlformats.org/wordprocessingml/2006/main">
  <w:body>
    <w:p>
      <w:pPr>
        <w:pStyle w:val="kar_citation"/>
      </w:pPr>
      <w:r>
        <w:t>907 KAR 16:005.</w:t>
      </w:r>
      <w:r>
        <w:t xml:space="preserve"> </w:t>
      </w:r>
      <w:r>
        <w:t xml:space="preserve">Definitions for 907 KAR Chapter 16.</w:t>
      </w:r>
    </w:p>
    <w:p>
      <w:pPr>
        <w:pStyle w:val="kar_markup_metadata"/>
      </w:pPr>
      <w:r>
        <w:t xml:space="preserve">RELATES TO: </w:t>
      </w:r>
      <w:r>
        <w:t xml:space="preserve">KRS 205.520, 210.005, 24 C.F.R. 578.3, 29 U.S.C. 206(a)(1), 42 U.S.C. 12101</w:t>
      </w:r>
    </w:p>
    <w:p>
      <w:pPr>
        <w:pStyle w:val="kar_markup_metadata"/>
      </w:pPr>
      <w:r>
        <w:t xml:space="preserve">STATUTORY AUTHORITY: </w:t>
      </w:r>
      <w:r>
        <w:t xml:space="preserve">KRS 194A.030(2), 194A.050(1), 205.520(3)</w:t>
      </w:r>
    </w:p>
    <w:p>
      <w:pPr>
        <w:pStyle w:val="kar_markup_metadata"/>
      </w:pPr>
      <w:r>
        <w:t xml:space="preserve">CERTIFICATION STATEMENT: </w:t>
      </w:r>
      <w:r>
        <w:t xml:space="preserve">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definitions for terms utilized within 907 KAR Chapter 16.</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American College Test.</w:t>
      </w:r>
    </w:p>
    <w:p>
      <w:pPr>
        <w:pStyle w:val="kar_subsection"/>
      </w:pPr>
      <w:r>
        <w:t xml:space="preserve">(2)</w:t>
      </w:r>
      <w:r>
        <w:t xml:space="preserve"> </w:t>
      </w:r>
      <w:r>
        <w:t xml:space="preserve">"Allied health care professional" or "AHCP" means an individual who provides support in a residential setting, including a:</w:t>
      </w:r>
    </w:p>
    <w:p>
      <w:pPr>
        <w:pStyle w:val="kar_paragraph"/>
      </w:pPr>
      <w:r>
        <w:t xml:space="preserve">(a)</w:t>
      </w:r>
      <w:r>
        <w:t xml:space="preserve"> </w:t>
      </w:r>
      <w:r>
        <w:t xml:space="preserve">Certified nursing assistant;</w:t>
      </w:r>
    </w:p>
    <w:p>
      <w:pPr>
        <w:pStyle w:val="kar_paragraph"/>
      </w:pPr>
      <w:r>
        <w:t xml:space="preserve">(b)</w:t>
      </w:r>
      <w:r>
        <w:t xml:space="preserve"> </w:t>
      </w:r>
      <w:r>
        <w:t xml:space="preserve">Medication aide;</w:t>
      </w:r>
    </w:p>
    <w:p>
      <w:pPr>
        <w:pStyle w:val="kar_paragraph"/>
      </w:pPr>
      <w:r>
        <w:t xml:space="preserve">(c)</w:t>
      </w:r>
      <w:r>
        <w:t xml:space="preserve"> </w:t>
      </w:r>
      <w:r>
        <w:t xml:space="preserve">Licensed practical nurse; or</w:t>
      </w:r>
    </w:p>
    <w:p>
      <w:pPr>
        <w:pStyle w:val="kar_paragraph"/>
      </w:pPr>
      <w:r>
        <w:t xml:space="preserve">(d)</w:t>
      </w:r>
      <w:r>
        <w:t xml:space="preserve"> </w:t>
      </w:r>
      <w:r>
        <w:t xml:space="preserve">Registered nurse.</w:t>
      </w:r>
    </w:p>
    <w:p>
      <w:pPr>
        <w:pStyle w:val="kar_subsection"/>
      </w:pPr>
      <w:r>
        <w:t xml:space="preserve">(3)</w:t>
      </w:r>
      <w:r>
        <w:t xml:space="preserve"> </w:t>
      </w:r>
      <w:r>
        <w:t xml:space="preserve">"Americans with Disabilities Act" or "ADA" is defined by 42 U.S.C. 12101.</w:t>
      </w:r>
    </w:p>
    <w:p>
      <w:pPr>
        <w:pStyle w:val="kar_subsection"/>
      </w:pPr>
      <w:r>
        <w:t xml:space="preserve">(4)</w:t>
      </w:r>
      <w:r>
        <w:t xml:space="preserve"> </w:t>
      </w:r>
      <w:r>
        <w:t xml:space="preserve">"Assessment" means the process that authorizes DBHDID to determine applicant service needs that can be met safely in a community-based setting and determine if the participant is eligible for 1915(i) RISE Initiative services.</w:t>
      </w:r>
    </w:p>
    <w:p>
      <w:pPr>
        <w:pStyle w:val="kar_subsection"/>
      </w:pPr>
      <w:r>
        <w:t xml:space="preserve">(5)</w:t>
      </w:r>
      <w:r>
        <w:t xml:space="preserve"> </w:t>
      </w:r>
      <w:r>
        <w:t xml:space="preserve">"Assistive technology" or "AT" means any item, piece of equipment, software program, or product system that is used to increase, maintain, or improve the independence and functional capabilities of persons with disabilities in education, employment, recreation, and daily living activities. AT is intended to augment strengths and provide an alternative mode of performing tasks. AT is designed to enhance all aspects of a participant's life and may also be used to ensure the health, welfare, and safety of the participant.</w:t>
      </w:r>
    </w:p>
    <w:p>
      <w:pPr>
        <w:pStyle w:val="kar_subsection"/>
      </w:pPr>
      <w:r>
        <w:t xml:space="preserve">(6)</w:t>
      </w:r>
      <w:r>
        <w:t xml:space="preserve"> </w:t>
      </w:r>
      <w:r>
        <w:t xml:space="preserve">"At risk of homelessness" is defined by 24 C.F.R. 578.3.</w:t>
      </w:r>
    </w:p>
    <w:p>
      <w:pPr>
        <w:pStyle w:val="kar_subsection"/>
      </w:pPr>
      <w:r>
        <w:t xml:space="preserve">(7)</w:t>
      </w:r>
      <w:r>
        <w:t xml:space="preserve"> </w:t>
      </w:r>
      <w:r>
        <w:t xml:space="preserve">"Behavioral health condition" means serious mental illness (SMI) as consistent with KRS 210.005 or a co-occurring SMI and substance use disorder (SUD).</w:t>
      </w:r>
    </w:p>
    <w:p>
      <w:pPr>
        <w:pStyle w:val="kar_subsection"/>
      </w:pPr>
      <w:r>
        <w:t xml:space="preserve">(8)</w:t>
      </w:r>
      <w:r>
        <w:t xml:space="preserve"> </w:t>
      </w:r>
      <w:r>
        <w:t xml:space="preserve">"Behavioral health professional" means:</w:t>
      </w:r>
    </w:p>
    <w:p>
      <w:pPr>
        <w:pStyle w:val="kar_paragraph"/>
      </w:pPr>
      <w:r>
        <w:t xml:space="preserve">(a)</w:t>
      </w:r>
      <w:r>
        <w:t xml:space="preserve"> </w:t>
      </w:r>
      <w:r>
        <w:t xml:space="preserve">An advanced practice registered nurse (APRN);</w:t>
      </w:r>
    </w:p>
    <w:p>
      <w:pPr>
        <w:pStyle w:val="kar_paragraph"/>
      </w:pPr>
      <w:r>
        <w:t xml:space="preserve">(b)</w:t>
      </w:r>
      <w:r>
        <w:t xml:space="preserve"> </w:t>
      </w:r>
      <w:r>
        <w:t xml:space="preserve">A licensed clinical social worker (LCSW);</w:t>
      </w:r>
    </w:p>
    <w:p>
      <w:pPr>
        <w:pStyle w:val="kar_paragraph"/>
      </w:pPr>
      <w:r>
        <w:t xml:space="preserve">(c)</w:t>
      </w:r>
      <w:r>
        <w:t xml:space="preserve"> </w:t>
      </w:r>
      <w:r>
        <w:t xml:space="preserve">A licensed marriage and family therapist (LMFT);</w:t>
      </w:r>
    </w:p>
    <w:p>
      <w:pPr>
        <w:pStyle w:val="kar_paragraph"/>
      </w:pPr>
      <w:r>
        <w:t xml:space="preserve">(d)</w:t>
      </w:r>
      <w:r>
        <w:t xml:space="preserve"> </w:t>
      </w:r>
      <w:r>
        <w:t xml:space="preserve">A licensed professional clinical counselor (LPCC);</w:t>
      </w:r>
    </w:p>
    <w:p>
      <w:pPr>
        <w:pStyle w:val="kar_paragraph"/>
      </w:pPr>
      <w:r>
        <w:t xml:space="preserve">(e)</w:t>
      </w:r>
      <w:r>
        <w:t xml:space="preserve"> </w:t>
      </w:r>
      <w:r>
        <w:t xml:space="preserve">A licensed psychological practitioner;</w:t>
      </w:r>
    </w:p>
    <w:p>
      <w:pPr>
        <w:pStyle w:val="kar_paragraph"/>
      </w:pPr>
      <w:r>
        <w:t xml:space="preserve">(f)</w:t>
      </w:r>
      <w:r>
        <w:t xml:space="preserve"> </w:t>
      </w:r>
      <w:r>
        <w:t xml:space="preserve">A licensed psychologist;</w:t>
      </w:r>
    </w:p>
    <w:p>
      <w:pPr>
        <w:pStyle w:val="kar_paragraph"/>
      </w:pPr>
      <w:r>
        <w:t xml:space="preserve">(g)</w:t>
      </w:r>
      <w:r>
        <w:t xml:space="preserve"> </w:t>
      </w:r>
      <w:r>
        <w:t xml:space="preserve">A licensed professional art therapist;</w:t>
      </w:r>
    </w:p>
    <w:p>
      <w:pPr>
        <w:pStyle w:val="kar_paragraph"/>
      </w:pPr>
      <w:r>
        <w:t xml:space="preserve">(h)</w:t>
      </w:r>
      <w:r>
        <w:t xml:space="preserve"> </w:t>
      </w:r>
      <w:r>
        <w:t xml:space="preserve">A physician;</w:t>
      </w:r>
    </w:p>
    <w:p>
      <w:pPr>
        <w:pStyle w:val="kar_paragraph"/>
      </w:pPr>
      <w:r>
        <w:t xml:space="preserve">(i)</w:t>
      </w:r>
      <w:r>
        <w:t xml:space="preserve"> </w:t>
      </w:r>
      <w:r>
        <w:t xml:space="preserve">A psychiatrist; or</w:t>
      </w:r>
    </w:p>
    <w:p>
      <w:pPr>
        <w:pStyle w:val="kar_paragraph"/>
      </w:pPr>
      <w:r>
        <w:t xml:space="preserve">(j)</w:t>
      </w:r>
      <w:r>
        <w:t xml:space="preserve"> </w:t>
      </w:r>
      <w:r>
        <w:t xml:space="preserve">A licensed professional clinical counselor (LPCC).</w:t>
      </w:r>
    </w:p>
    <w:p>
      <w:pPr>
        <w:pStyle w:val="kar_subsection"/>
      </w:pPr>
      <w:r>
        <w:t xml:space="preserve">(9)</w:t>
      </w:r>
      <w:r>
        <w:t xml:space="preserve"> </w:t>
      </w:r>
      <w:r>
        <w:t xml:space="preserve">"Case management" means services furnished to assist participants in gaining access to needed medical, social, educational, and other recovery support services that do not conflict or are not duplicative of case management services that a participant already receives within the Medicaid program.</w:t>
      </w:r>
    </w:p>
    <w:p>
      <w:pPr>
        <w:pStyle w:val="kar_subsection"/>
      </w:pPr>
      <w:r>
        <w:t xml:space="preserve">(10)</w:t>
      </w:r>
      <w:r>
        <w:t xml:space="preserve"> </w:t>
      </w:r>
      <w:r>
        <w:t xml:space="preserve">"Case manager" means a qualified professional who:</w:t>
      </w:r>
    </w:p>
    <w:p>
      <w:pPr>
        <w:pStyle w:val="kar_paragraph"/>
      </w:pPr>
      <w:r>
        <w:t xml:space="preserve">(a)</w:t>
      </w:r>
      <w:r>
        <w:t xml:space="preserve"> </w:t>
      </w:r>
      <w:r>
        <w:t xml:space="preserve">Meets the requirements established in 907 KAR 16:010;</w:t>
      </w:r>
    </w:p>
    <w:p>
      <w:pPr>
        <w:pStyle w:val="kar_paragraph"/>
      </w:pPr>
      <w:r>
        <w:t xml:space="preserve">(b)</w:t>
      </w:r>
      <w:r>
        <w:t xml:space="preserve"> </w:t>
      </w:r>
      <w:r>
        <w:t xml:space="preserve">Assists a 1915(i) RISE Initiative participant in any aspect of participant services established pursuant to this chapter; and</w:t>
      </w:r>
    </w:p>
    <w:p>
      <w:pPr>
        <w:pStyle w:val="kar_paragraph"/>
      </w:pPr>
      <w:r>
        <w:t xml:space="preserve">(c)</w:t>
      </w:r>
      <w:r>
        <w:t xml:space="preserve"> </w:t>
      </w:r>
      <w:r>
        <w:t xml:space="preserve">Manages the overall development and monitoring of a participant's PCSP.</w:t>
      </w:r>
    </w:p>
    <w:p>
      <w:pPr>
        <w:pStyle w:val="kar_subsection"/>
      </w:pPr>
      <w:r>
        <w:t xml:space="preserve">(11)</w:t>
      </w:r>
      <w:r>
        <w:t xml:space="preserve"> </w:t>
      </w:r>
      <w:r>
        <w:t xml:space="preserve">"Certification" or "recertification" means the authorization received by a Medicaid-enrolled provider who:</w:t>
      </w:r>
    </w:p>
    <w:p>
      <w:pPr>
        <w:pStyle w:val="kar_paragraph"/>
      </w:pPr>
      <w:r>
        <w:t xml:space="preserve">(a)</w:t>
      </w:r>
      <w:r>
        <w:t xml:space="preserve"> </w:t>
      </w:r>
      <w:r>
        <w:t xml:space="preserve">Has been determined to meet the requirements of the Centers for Medicare and Medicaid Services (CMS) approved 1915(i) state plan application and 907 KAR 16:010; and</w:t>
      </w:r>
    </w:p>
    <w:p>
      <w:pPr>
        <w:pStyle w:val="kar_paragraph"/>
      </w:pPr>
      <w:r>
        <w:t xml:space="preserve">(b)</w:t>
      </w:r>
      <w:r>
        <w:t xml:space="preserve"> </w:t>
      </w:r>
      <w:r>
        <w:t xml:space="preserve">Is approved by the department to provide one (1) or more services to 1915(i) RISE Initiative participants.</w:t>
      </w:r>
    </w:p>
    <w:p>
      <w:pPr>
        <w:pStyle w:val="kar_subsection"/>
      </w:pPr>
      <w:r>
        <w:t xml:space="preserve">(12)</w:t>
      </w:r>
      <w:r>
        <w:t xml:space="preserve"> </w:t>
      </w:r>
      <w:r>
        <w:t xml:space="preserve">"Certification period" means a period of time that a 1915(i) RISE Initiative provider has been certified or approved by DBHDID and may be reimbursed for 1915(i) RISE Initiative home and community-based services.</w:t>
      </w:r>
    </w:p>
    <w:p>
      <w:pPr>
        <w:pStyle w:val="kar_subsection"/>
      </w:pPr>
      <w:r>
        <w:t xml:space="preserve">(13)</w:t>
      </w:r>
      <w:r>
        <w:t xml:space="preserve"> </w:t>
      </w:r>
      <w:r>
        <w:t xml:space="preserve">"Community mental health center" or "CMHC" means a facility that meets the community mental health center requirements established in 902 KAR 20:091.</w:t>
      </w:r>
    </w:p>
    <w:p>
      <w:pPr>
        <w:pStyle w:val="kar_subsection"/>
      </w:pPr>
      <w:r>
        <w:t xml:space="preserve">(14)</w:t>
      </w:r>
      <w:r>
        <w:t xml:space="preserve"> </w:t>
      </w:r>
      <w:r>
        <w:t xml:space="preserve">"Competitive integrated employment" or "CIE" means work that is performed on a full-time or part-time basis, including self-employment:</w:t>
      </w:r>
    </w:p>
    <w:p>
      <w:pPr>
        <w:pStyle w:val="kar_paragraph"/>
      </w:pPr>
      <w:r>
        <w:t xml:space="preserve">(a)</w:t>
      </w:r>
      <w:r>
        <w:t xml:space="preserve"> </w:t>
      </w:r>
      <w:r>
        <w:t xml:space="preserve">For which a participant:</w:t>
      </w:r>
    </w:p>
    <w:p>
      <w:pPr>
        <w:pStyle w:val="kar_subparagraph"/>
      </w:pPr>
      <w:r>
        <w:t xml:space="preserve">1.</w:t>
      </w:r>
      <w:r>
        <w:t xml:space="preserve"> </w:t>
      </w:r>
      <w:r>
        <w:t xml:space="preserve">Is compensated at a rate that:</w:t>
      </w:r>
    </w:p>
    <w:p>
      <w:pPr>
        <w:pStyle w:val="kar_clause"/>
      </w:pPr>
      <w:r>
        <w:t xml:space="preserve">a.</w:t>
      </w:r>
      <w:r>
        <w:t xml:space="preserve"> </w:t>
      </w:r>
      <w:r>
        <w:t xml:space="preserve">Is not less than the highest rate specified in Section 6(a)(1) of the Fair Labor Standards Act of 1938 (29 U.S.C. 206(a)(1)) or the rate specified in the applicable minimum wage law; and</w:t>
      </w:r>
    </w:p>
    <w:p>
      <w:pPr>
        <w:pStyle w:val="kar_clause"/>
      </w:pPr>
      <w:r>
        <w:t xml:space="preserve">b.</w:t>
      </w:r>
      <w:r>
        <w:t xml:space="preserve"> </w:t>
      </w:r>
      <w:r>
        <w:t xml:space="preserve">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or</w:t>
      </w:r>
    </w:p>
    <w:p>
      <w:pPr>
        <w:pStyle w:val="kar_clause"/>
      </w:pPr>
      <w:r>
        <w:t xml:space="preserve">c.</w:t>
      </w:r>
      <w:r>
        <w:t xml:space="preserve"> </w:t>
      </w:r>
      <w:r>
        <w:t xml:space="preserve">In the case of a participant who is self-employed, yields an income that is comparable to the income received by other individuals who are not individuals with disabilities, and who are self-employed in similar occupations or on similar tasks and who have similar training, experience, and skills; and</w:t>
      </w:r>
    </w:p>
    <w:p>
      <w:pPr>
        <w:pStyle w:val="kar_subparagraph"/>
      </w:pPr>
      <w:r>
        <w:t xml:space="preserve">2.</w:t>
      </w:r>
      <w:r>
        <w:t xml:space="preserve"> </w:t>
      </w:r>
      <w:r>
        <w:t xml:space="preserve">Is eligible for the level of benefits provided to other employees;</w:t>
      </w:r>
    </w:p>
    <w:p>
      <w:pPr>
        <w:pStyle w:val="kar_paragraph"/>
      </w:pPr>
      <w:r>
        <w:t xml:space="preserve">(b)</w:t>
      </w:r>
      <w:r>
        <w:t xml:space="preserve"> </w:t>
      </w:r>
      <w:r>
        <w:t xml:space="preserve">That is at a location where the employee interacts with other persons who are not individuals with disabilities (not including supervisory personnel or individuals who are providing services to such employee) to the same extent that individuals who are not individuals with disabilities and who are in comparable positions interact with other persons; and</w:t>
      </w:r>
    </w:p>
    <w:p>
      <w:pPr>
        <w:pStyle w:val="kar_paragraph"/>
      </w:pPr>
      <w:r>
        <w:t xml:space="preserve">(c)</w:t>
      </w:r>
      <w:r>
        <w:t xml:space="preserve"> </w:t>
      </w:r>
      <w:r>
        <w:t xml:space="preserve">That, as appropriate, presents opportunities for advancement that are similar to those for other employees who are not individuals with disabilities and who have similar positions.</w:t>
      </w:r>
    </w:p>
    <w:p>
      <w:pPr>
        <w:pStyle w:val="kar_subsection"/>
      </w:pPr>
      <w:r>
        <w:t xml:space="preserve">(15)</w:t>
      </w:r>
      <w:r>
        <w:t xml:space="preserve"> </w:t>
      </w:r>
      <w:r>
        <w:t xml:space="preserve">"Corrective action plan" means a document submitted by a 1915(i) RISE Initiative provider to the department that:</w:t>
      </w:r>
    </w:p>
    <w:p>
      <w:pPr>
        <w:pStyle w:val="kar_paragraph"/>
      </w:pPr>
      <w:r>
        <w:t xml:space="preserve">(a)</w:t>
      </w:r>
      <w:r>
        <w:t xml:space="preserve"> </w:t>
      </w:r>
      <w:r>
        <w:t xml:space="preserve">States the system changes, processes, or other actions that the provider is required to take to prevent a future occurrence of a founded violation stated in a citation or findings report;</w:t>
      </w:r>
    </w:p>
    <w:p>
      <w:pPr>
        <w:pStyle w:val="kar_paragraph"/>
      </w:pPr>
      <w:r>
        <w:t xml:space="preserve">(b)</w:t>
      </w:r>
      <w:r>
        <w:t xml:space="preserve"> </w:t>
      </w:r>
      <w:r>
        <w:t xml:space="preserve">States the timeframe in which the provider shall successfully implement or perform a system change, process, or other action required by the corrective action plan; and</w:t>
      </w:r>
    </w:p>
    <w:p>
      <w:pPr>
        <w:pStyle w:val="kar_paragraph"/>
      </w:pPr>
      <w:r>
        <w:t xml:space="preserve">(c)</w:t>
      </w:r>
      <w:r>
        <w:t xml:space="preserve"> </w:t>
      </w:r>
      <w:r>
        <w:t xml:space="preserve">Is not valid or effective until approved by the department.</w:t>
      </w:r>
    </w:p>
    <w:p>
      <w:pPr>
        <w:pStyle w:val="kar_subsection"/>
      </w:pPr>
      <w:r>
        <w:t xml:space="preserve">(16)</w:t>
      </w:r>
      <w:r>
        <w:t xml:space="preserve"> </w:t>
      </w:r>
      <w:r>
        <w:t xml:space="preserve">"Critical incident or event" means an incident that is serious in nature and poses an immediate risk to the health, safety, or welfare of a participant.</w:t>
      </w:r>
    </w:p>
    <w:p>
      <w:pPr>
        <w:pStyle w:val="kar_subsection"/>
      </w:pPr>
      <w:r>
        <w:t xml:space="preserve">(17)</w:t>
      </w:r>
      <w:r>
        <w:t xml:space="preserve"> </w:t>
      </w:r>
      <w:r>
        <w:t xml:space="preserve">"DBHDID" means the Kentucky Department for Behavioral Health, Developmental and Intellectual Disabilities.</w:t>
      </w:r>
    </w:p>
    <w:p>
      <w:pPr>
        <w:pStyle w:val="kar_subsection"/>
      </w:pPr>
      <w:r>
        <w:t xml:space="preserve">(18)</w:t>
      </w:r>
      <w:r>
        <w:t xml:space="preserve"> </w:t>
      </w:r>
      <w:r>
        <w:t xml:space="preserve">"Department" means the Kentucky Department for Medicaid Services or its designee.</w:t>
      </w:r>
    </w:p>
    <w:p>
      <w:pPr>
        <w:pStyle w:val="kar_subsection"/>
      </w:pPr>
      <w:r>
        <w:t xml:space="preserve">(19)</w:t>
      </w:r>
      <w:r>
        <w:t xml:space="preserve"> </w:t>
      </w:r>
      <w:r>
        <w:t xml:space="preserve">"Early and Periodic Screening, Diagnostic and Treatment" or "EPSDT" means a service authorized pursuant to 907 KAR 11:034 or 11:035.</w:t>
      </w:r>
    </w:p>
    <w:p>
      <w:pPr>
        <w:pStyle w:val="kar_subsection"/>
      </w:pPr>
      <w:r>
        <w:t xml:space="preserve">(20)</w:t>
      </w:r>
      <w:r>
        <w:t xml:space="preserve"> </w:t>
      </w:r>
      <w:r>
        <w:t xml:space="preserve">"Exceptional supports" means authorization for services beyond the service definition limit.</w:t>
      </w:r>
    </w:p>
    <w:p>
      <w:pPr>
        <w:pStyle w:val="kar_subsection"/>
      </w:pPr>
      <w:r>
        <w:t xml:space="preserve">(21)</w:t>
      </w:r>
      <w:r>
        <w:t xml:space="preserve"> </w:t>
      </w:r>
      <w:r>
        <w:t xml:space="preserve">"Exceptions process" means a service:</w:t>
      </w:r>
    </w:p>
    <w:p>
      <w:pPr>
        <w:pStyle w:val="kar_paragraph"/>
      </w:pPr>
      <w:r>
        <w:t xml:space="preserve">(a)</w:t>
      </w:r>
      <w:r>
        <w:t xml:space="preserve"> </w:t>
      </w:r>
      <w:r>
        <w:t xml:space="preserve">Requested by a participant and the participant's team; and</w:t>
      </w:r>
    </w:p>
    <w:p>
      <w:pPr>
        <w:pStyle w:val="kar_paragraph"/>
      </w:pPr>
      <w:r>
        <w:t xml:space="preserve">(b)</w:t>
      </w:r>
      <w:r>
        <w:t xml:space="preserve"> </w:t>
      </w:r>
      <w:r>
        <w:t xml:space="preserve">That, due to an extraordinary circumstance related to a participant's physical health, psychiatric issue, or behavioral health issue, is necessary to:</w:t>
      </w:r>
    </w:p>
    <w:p>
      <w:pPr>
        <w:pStyle w:val="kar_subparagraph"/>
      </w:pPr>
      <w:r>
        <w:t xml:space="preserve">1.</w:t>
      </w:r>
      <w:r>
        <w:t xml:space="preserve"> </w:t>
      </w:r>
      <w:r>
        <w:t xml:space="preserve">Be provided in excess of the benefit limit for the service for a specified amount of time; and</w:t>
      </w:r>
    </w:p>
    <w:p>
      <w:pPr>
        <w:pStyle w:val="kar_subparagraph"/>
      </w:pPr>
      <w:r>
        <w:t xml:space="preserve">2.</w:t>
      </w:r>
      <w:r>
        <w:t xml:space="preserve"> </w:t>
      </w:r>
      <w:r>
        <w:t xml:space="preserve">Meet the assessed needs of the participant.</w:t>
      </w:r>
    </w:p>
    <w:p>
      <w:pPr>
        <w:pStyle w:val="kar_subsection"/>
      </w:pPr>
      <w:r>
        <w:t xml:space="preserve">(22)</w:t>
      </w:r>
      <w:r>
        <w:t xml:space="preserve"> </w:t>
      </w:r>
      <w:r>
        <w:t xml:space="preserve">"FFP" means federal financial participation.</w:t>
      </w:r>
    </w:p>
    <w:p>
      <w:pPr>
        <w:pStyle w:val="kar_subsection"/>
      </w:pPr>
      <w:r>
        <w:t xml:space="preserve">(23)</w:t>
      </w:r>
      <w:r>
        <w:t xml:space="preserve"> </w:t>
      </w:r>
      <w:r>
        <w:t xml:space="preserve">"HCBS" means home and community-based services.</w:t>
      </w:r>
    </w:p>
    <w:p>
      <w:pPr>
        <w:pStyle w:val="kar_subsection"/>
      </w:pPr>
      <w:r>
        <w:t xml:space="preserve">(24)</w:t>
      </w:r>
      <w:r>
        <w:t xml:space="preserve"> </w:t>
      </w:r>
      <w:r>
        <w:t xml:space="preserve">"Homeless" is defined by 24 C.F.R. 578.3.</w:t>
      </w:r>
    </w:p>
    <w:p>
      <w:pPr>
        <w:pStyle w:val="kar_subsection"/>
      </w:pPr>
      <w:r>
        <w:t xml:space="preserve">(25)</w:t>
      </w:r>
      <w:r>
        <w:t xml:space="preserve"> </w:t>
      </w:r>
      <w:r>
        <w:t xml:space="preserve">"HUD" means the federal Department of Housing and Urban Development.</w:t>
      </w:r>
    </w:p>
    <w:p>
      <w:pPr>
        <w:pStyle w:val="kar_subsection"/>
      </w:pPr>
      <w:r>
        <w:t xml:space="preserve">(26)</w:t>
      </w:r>
      <w:r>
        <w:t xml:space="preserve"> </w:t>
      </w:r>
      <w:r>
        <w:t xml:space="preserve">"Human services related experience" means professional experience that includes:</w:t>
      </w:r>
    </w:p>
    <w:p>
      <w:pPr>
        <w:pStyle w:val="kar_paragraph"/>
      </w:pPr>
      <w:r>
        <w:t xml:space="preserve">(a)</w:t>
      </w:r>
      <w:r>
        <w:t xml:space="preserve"> </w:t>
      </w:r>
      <w:r>
        <w:t xml:space="preserve">Experience as a case manager in a related human services field;</w:t>
      </w:r>
    </w:p>
    <w:p>
      <w:pPr>
        <w:pStyle w:val="kar_paragraph"/>
      </w:pPr>
      <w:r>
        <w:t xml:space="preserve">(b)</w:t>
      </w:r>
      <w:r>
        <w:t xml:space="preserve"> </w:t>
      </w:r>
      <w:r>
        <w:t xml:space="preserve">Certified nursing assistant experience;</w:t>
      </w:r>
    </w:p>
    <w:p>
      <w:pPr>
        <w:pStyle w:val="kar_paragraph"/>
      </w:pPr>
      <w:r>
        <w:t xml:space="preserve">(c)</w:t>
      </w:r>
      <w:r>
        <w:t xml:space="preserve"> </w:t>
      </w:r>
      <w:r>
        <w:t xml:space="preserve">Certified medical assistant experience;</w:t>
      </w:r>
    </w:p>
    <w:p>
      <w:pPr>
        <w:pStyle w:val="kar_paragraph"/>
      </w:pPr>
      <w:r>
        <w:t xml:space="preserve">(d)</w:t>
      </w:r>
      <w:r>
        <w:t xml:space="preserve"> </w:t>
      </w:r>
      <w:r>
        <w:t xml:space="preserve">Certified home health aide experience;</w:t>
      </w:r>
    </w:p>
    <w:p>
      <w:pPr>
        <w:pStyle w:val="kar_paragraph"/>
      </w:pPr>
      <w:r>
        <w:t xml:space="preserve">(e)</w:t>
      </w:r>
      <w:r>
        <w:t xml:space="preserve"> </w:t>
      </w:r>
      <w:r>
        <w:t xml:space="preserve">Personal care assistant experience;</w:t>
      </w:r>
    </w:p>
    <w:p>
      <w:pPr>
        <w:pStyle w:val="kar_paragraph"/>
      </w:pPr>
      <w:r>
        <w:t xml:space="preserve">(f)</w:t>
      </w:r>
      <w:r>
        <w:t xml:space="preserve"> </w:t>
      </w:r>
      <w:r>
        <w:t xml:space="preserve">Paid professional experience with aging or disabled populations or programs as a case manager, a rehabilitation specialist or health specialist, or a social services coordinator;</w:t>
      </w:r>
    </w:p>
    <w:p>
      <w:pPr>
        <w:pStyle w:val="kar_paragraph"/>
      </w:pPr>
      <w:r>
        <w:t xml:space="preserve">(g)</w:t>
      </w:r>
      <w:r>
        <w:t xml:space="preserve"> </w:t>
      </w:r>
      <w:r>
        <w:t xml:space="preserve">Assessment and care planning experience with clients;</w:t>
      </w:r>
    </w:p>
    <w:p>
      <w:pPr>
        <w:pStyle w:val="kar_paragraph"/>
      </w:pPr>
      <w:r>
        <w:t xml:space="preserve">(h)</w:t>
      </w:r>
      <w:r>
        <w:t xml:space="preserve"> </w:t>
      </w:r>
      <w:r>
        <w:t xml:space="preserve">Experience in working directly with persons with serious mental illness or substance use disorder; or</w:t>
      </w:r>
    </w:p>
    <w:p>
      <w:pPr>
        <w:pStyle w:val="kar_paragraph"/>
      </w:pPr>
      <w:r>
        <w:t xml:space="preserve">(i)</w:t>
      </w:r>
      <w:r>
        <w:t xml:space="preserve"> </w:t>
      </w:r>
      <w:r>
        <w:t xml:space="preserve">Work providing assistance to individuals and groups with economically disadvantaged, employment, abuse and neglect, substance abuse, aging, disabilities, prevention, health, or cultural issues.</w:t>
      </w:r>
    </w:p>
    <w:p>
      <w:pPr>
        <w:pStyle w:val="kar_subsection"/>
      </w:pPr>
      <w:r>
        <w:t xml:space="preserve">(27)</w:t>
      </w:r>
      <w:r>
        <w:t xml:space="preserve"> </w:t>
      </w:r>
      <w:r>
        <w:t xml:space="preserve">"Incident" means any occurrence that impacts the health, safety, welfare, or lifestyle choice of a participant and includes a:</w:t>
      </w:r>
    </w:p>
    <w:p>
      <w:pPr>
        <w:pStyle w:val="kar_paragraph"/>
      </w:pPr>
      <w:r>
        <w:t xml:space="preserve">(a)</w:t>
      </w:r>
      <w:r>
        <w:t xml:space="preserve"> </w:t>
      </w:r>
      <w:r>
        <w:t xml:space="preserve">Minor injury;</w:t>
      </w:r>
    </w:p>
    <w:p>
      <w:pPr>
        <w:pStyle w:val="kar_paragraph"/>
      </w:pPr>
      <w:r>
        <w:t xml:space="preserve">(b)</w:t>
      </w:r>
      <w:r>
        <w:t xml:space="preserve"> </w:t>
      </w:r>
      <w:r>
        <w:t xml:space="preserve">Medication error without a serious outcome; or</w:t>
      </w:r>
    </w:p>
    <w:p>
      <w:pPr>
        <w:pStyle w:val="kar_paragraph"/>
      </w:pPr>
      <w:r>
        <w:t xml:space="preserve">(c)</w:t>
      </w:r>
      <w:r>
        <w:t xml:space="preserve"> </w:t>
      </w:r>
      <w:r>
        <w:t xml:space="preserve">Behavior or situation that is not a critical incident.</w:t>
      </w:r>
    </w:p>
    <w:p>
      <w:pPr>
        <w:pStyle w:val="kar_subsection"/>
      </w:pPr>
      <w:r>
        <w:t xml:space="preserve">(28)</w:t>
      </w:r>
      <w:r>
        <w:t xml:space="preserve"> </w:t>
      </w:r>
      <w:r>
        <w:t xml:space="preserve">"Independent living" means a participant in their own private housing unit or in a housing unit the participant shares with others, including a single-family home, duplex, or apartment building, in a community setting of the participant's choosing.</w:t>
      </w:r>
    </w:p>
    <w:p>
      <w:pPr>
        <w:pStyle w:val="kar_subsection"/>
      </w:pPr>
      <w:r>
        <w:t xml:space="preserve">(29)</w:t>
      </w:r>
      <w:r>
        <w:t xml:space="preserve"> </w:t>
      </w:r>
      <w:r>
        <w:t xml:space="preserve">"Individual Placement and Support – Supported Employment" or "IPS-SE" means an evidence-based practice designed to assist individuals with serious mental illness (SMI) or co-occurring serious mental illness and substance use disorder to obtain and maintain employment in competitive integrated employment (CIE) using the supports of his or her behavioral health treatment team, an employment specialist, and benefits counselor. The Practice Principles of IPS-SE are:</w:t>
      </w:r>
    </w:p>
    <w:p>
      <w:pPr>
        <w:pStyle w:val="kar_paragraph"/>
      </w:pPr>
      <w:r>
        <w:t xml:space="preserve">(a)</w:t>
      </w:r>
      <w:r>
        <w:t xml:space="preserve"> </w:t>
      </w:r>
      <w:r>
        <w:t xml:space="preserve">Focus on Competitive Integrated Employment: Agencies providing IPS services are committed to competitive employment as an attainable goal for people with behavioral health conditions seeking employment. Mainstream education and specialized training may enhance career paths;</w:t>
      </w:r>
    </w:p>
    <w:p>
      <w:pPr>
        <w:pStyle w:val="kar_paragraph"/>
      </w:pPr>
      <w:r>
        <w:t xml:space="preserve">(b)</w:t>
      </w:r>
      <w:r>
        <w:t xml:space="preserve"> </w:t>
      </w:r>
      <w:r>
        <w:t xml:space="preserve">Eligibility Based on Client Choice: People are not excluded based on readiness, diagnoses, symptoms, substance use history, psychiatric hospitalizations, homelessness, level of disability, or legal system involvement;</w:t>
      </w:r>
    </w:p>
    <w:p>
      <w:pPr>
        <w:pStyle w:val="kar_paragraph"/>
      </w:pPr>
      <w:r>
        <w:t xml:space="preserve">(c)</w:t>
      </w:r>
      <w:r>
        <w:t xml:space="preserve"> </w:t>
      </w:r>
      <w:r>
        <w:t xml:space="preserve">Integration of Rehabilitation and Mental Health Services: IPS programs are closely integrated with behavioral health treatment teams;</w:t>
      </w:r>
    </w:p>
    <w:p>
      <w:pPr>
        <w:pStyle w:val="kar_paragraph"/>
      </w:pPr>
      <w:r>
        <w:t xml:space="preserve">(d)</w:t>
      </w:r>
      <w:r>
        <w:t xml:space="preserve"> </w:t>
      </w:r>
      <w:r>
        <w:t xml:space="preserve">Attention to Worker Preferences: Services are based on each person's preferences and choices, rather than providers' judgments;</w:t>
      </w:r>
    </w:p>
    <w:p>
      <w:pPr>
        <w:pStyle w:val="kar_paragraph"/>
      </w:pPr>
      <w:r>
        <w:t xml:space="preserve">(e)</w:t>
      </w:r>
      <w:r>
        <w:t xml:space="preserve"> </w:t>
      </w:r>
      <w:r>
        <w:t xml:space="preserve">Personalized Benefits Counseling: Employment specialists help people obtain personalized, understandable, and accurate information about their Social Security, Medicaid, and other government entitlements;</w:t>
      </w:r>
    </w:p>
    <w:p>
      <w:pPr>
        <w:pStyle w:val="kar_paragraph"/>
      </w:pPr>
      <w:r>
        <w:t xml:space="preserve">(f)</w:t>
      </w:r>
      <w:r>
        <w:t xml:space="preserve"> </w:t>
      </w:r>
      <w:r>
        <w:t xml:space="preserve">Rapid Job Search: IPS programs use a rapid job search approach to help job seekers obtain jobs directly, rather than providing lengthy pre-employment assessment, training, and counseling. If further education is part of the plan, IPS specialists assist in these activities as needed;</w:t>
      </w:r>
    </w:p>
    <w:p>
      <w:pPr>
        <w:pStyle w:val="kar_paragraph"/>
      </w:pPr>
      <w:r>
        <w:t xml:space="preserve">(g)</w:t>
      </w:r>
      <w:r>
        <w:t xml:space="preserve"> </w:t>
      </w:r>
      <w:r>
        <w:t xml:space="preserve">Systematic Job Development: Employment specialists systematically visit employers who are selected based on job seeker preferences to learn about their business needs and hiring preferences; and</w:t>
      </w:r>
    </w:p>
    <w:p>
      <w:pPr>
        <w:pStyle w:val="kar_paragraph"/>
      </w:pPr>
      <w:r>
        <w:t xml:space="preserve">(h)</w:t>
      </w:r>
      <w:r>
        <w:t xml:space="preserve"> </w:t>
      </w:r>
      <w:r>
        <w:t xml:space="preserve">Time-Unlimited and Individualized Support: Job supports are individualized and continue for as long as each worker wants and needs the support;</w:t>
      </w:r>
    </w:p>
    <w:p>
      <w:pPr>
        <w:pStyle w:val="kar_subsection"/>
      </w:pPr>
      <w:r>
        <w:t xml:space="preserve">(30)</w:t>
      </w:r>
      <w:r>
        <w:t xml:space="preserve"> </w:t>
      </w:r>
      <w:r>
        <w:t xml:space="preserve">"InterRAI Community Mental Health" or "InterRAI CMH" functional assessment instrument means the most recent version of the standardized assessment system developed by InterRAI and intended for use by clinicians in community mental health settings.</w:t>
      </w:r>
    </w:p>
    <w:p>
      <w:pPr>
        <w:pStyle w:val="kar_subsection"/>
      </w:pPr>
      <w:r>
        <w:t xml:space="preserve">(31)</w:t>
      </w:r>
      <w:r>
        <w:t xml:space="preserve"> </w:t>
      </w:r>
      <w:r>
        <w:t xml:space="preserve">"Job-seeking skills training" or "JSST" means instruction that assists a participant in obtaining employment. Examples of JSST include:</w:t>
      </w:r>
    </w:p>
    <w:p>
      <w:pPr>
        <w:pStyle w:val="kar_paragraph"/>
      </w:pPr>
      <w:r>
        <w:t xml:space="preserve">(a)</w:t>
      </w:r>
      <w:r>
        <w:t xml:space="preserve"> </w:t>
      </w:r>
      <w:r>
        <w:t xml:space="preserve">Writing and development of a resume;</w:t>
      </w:r>
    </w:p>
    <w:p>
      <w:pPr>
        <w:pStyle w:val="kar_paragraph"/>
      </w:pPr>
      <w:r>
        <w:t xml:space="preserve">(b)</w:t>
      </w:r>
      <w:r>
        <w:t xml:space="preserve"> </w:t>
      </w:r>
      <w:r>
        <w:t xml:space="preserve">How to use a resume;</w:t>
      </w:r>
    </w:p>
    <w:p>
      <w:pPr>
        <w:pStyle w:val="kar_paragraph"/>
      </w:pPr>
      <w:r>
        <w:t xml:space="preserve">(c)</w:t>
      </w:r>
      <w:r>
        <w:t xml:space="preserve"> </w:t>
      </w:r>
      <w:r>
        <w:t xml:space="preserve">Completing applications;</w:t>
      </w:r>
    </w:p>
    <w:p>
      <w:pPr>
        <w:pStyle w:val="kar_paragraph"/>
      </w:pPr>
      <w:r>
        <w:t xml:space="preserve">(d)</w:t>
      </w:r>
      <w:r>
        <w:t xml:space="preserve"> </w:t>
      </w:r>
      <w:r>
        <w:t xml:space="preserve">Networking;</w:t>
      </w:r>
    </w:p>
    <w:p>
      <w:pPr>
        <w:pStyle w:val="kar_paragraph"/>
      </w:pPr>
      <w:r>
        <w:t xml:space="preserve">(e)</w:t>
      </w:r>
      <w:r>
        <w:t xml:space="preserve"> </w:t>
      </w:r>
      <w:r>
        <w:t xml:space="preserve">Interviewing;</w:t>
      </w:r>
    </w:p>
    <w:p>
      <w:pPr>
        <w:pStyle w:val="kar_paragraph"/>
      </w:pPr>
      <w:r>
        <w:t xml:space="preserve">(f)</w:t>
      </w:r>
      <w:r>
        <w:t xml:space="preserve"> </w:t>
      </w:r>
      <w:r>
        <w:t xml:space="preserve">Job searching;</w:t>
      </w:r>
    </w:p>
    <w:p>
      <w:pPr>
        <w:pStyle w:val="kar_paragraph"/>
      </w:pPr>
      <w:r>
        <w:t xml:space="preserve">(g)</w:t>
      </w:r>
      <w:r>
        <w:t xml:space="preserve"> </w:t>
      </w:r>
      <w:r>
        <w:t xml:space="preserve">Follow-up techniques following a contact, interview, or application; and</w:t>
      </w:r>
    </w:p>
    <w:p>
      <w:pPr>
        <w:pStyle w:val="kar_paragraph"/>
      </w:pPr>
      <w:r>
        <w:t xml:space="preserve">(h)</w:t>
      </w:r>
      <w:r>
        <w:t xml:space="preserve"> </w:t>
      </w:r>
      <w:r>
        <w:t xml:space="preserve">Work habits.</w:t>
      </w:r>
    </w:p>
    <w:p>
      <w:pPr>
        <w:pStyle w:val="kar_subsection"/>
      </w:pPr>
      <w:r>
        <w:t xml:space="preserve">(32)</w:t>
      </w:r>
      <w:r>
        <w:t xml:space="preserve"> </w:t>
      </w:r>
      <w:r>
        <w:t xml:space="preserve">"KRS" means Kentucky Revised Statutes.</w:t>
      </w:r>
    </w:p>
    <w:p>
      <w:pPr>
        <w:pStyle w:val="kar_subsection"/>
      </w:pPr>
      <w:r>
        <w:t xml:space="preserve">(33)</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whether biological, step, adoptive, or foster, who provides care to the parent's minor child;</w:t>
      </w:r>
    </w:p>
    <w:p>
      <w:pPr>
        <w:pStyle w:val="kar_paragraph"/>
      </w:pPr>
      <w:r>
        <w:t xml:space="preserve">(b)</w:t>
      </w:r>
      <w:r>
        <w:t xml:space="preserve"> </w:t>
      </w:r>
      <w:r>
        <w:t xml:space="preserve">A legal guardian who is a court-appointed person who has the authority to make decisions for the participant; or</w:t>
      </w:r>
    </w:p>
    <w:p>
      <w:pPr>
        <w:pStyle w:val="kar_paragraph"/>
      </w:pPr>
      <w:r>
        <w:t xml:space="preserve">(c)</w:t>
      </w:r>
      <w:r>
        <w:t xml:space="preserve"> </w:t>
      </w:r>
      <w:r>
        <w:t xml:space="preserve">A spouse of a participant.</w:t>
      </w:r>
    </w:p>
    <w:p>
      <w:pPr>
        <w:pStyle w:val="kar_subsection"/>
      </w:pPr>
      <w:r>
        <w:t xml:space="preserve">(34)</w:t>
      </w:r>
      <w:r>
        <w:t xml:space="preserve"> </w:t>
      </w:r>
      <w:r>
        <w:t xml:space="preserve">"Level of care determination" means a determination by the department that an individual meets the level of care criteria for 1915(i) RISE Initiative services established pursuant to Title 907 KAR Chapter 16.</w:t>
      </w:r>
    </w:p>
    <w:p>
      <w:pPr>
        <w:pStyle w:val="kar_subsection"/>
      </w:pPr>
      <w:r>
        <w:t xml:space="preserve">(35)</w:t>
      </w:r>
      <w:r>
        <w:t xml:space="preserve"> </w:t>
      </w:r>
      <w:r>
        <w:t xml:space="preserve">"Medicaid Partner Portal Application" or "MPPA" means the Web-based Kentucky Medicaid portal for the department.</w:t>
      </w:r>
    </w:p>
    <w:p>
      <w:pPr>
        <w:pStyle w:val="kar_subsection"/>
      </w:pPr>
      <w:r>
        <w:t xml:space="preserve">(36)</w:t>
      </w:r>
      <w:r>
        <w:t xml:space="preserve"> </w:t>
      </w:r>
      <w:r>
        <w:t xml:space="preserve">"Medicaid Waiver Management Application" or "MWMA" means the Web-based Kentucky Medicaid portal.</w:t>
      </w:r>
    </w:p>
    <w:p>
      <w:pPr>
        <w:pStyle w:val="kar_subsection"/>
      </w:pPr>
      <w:r>
        <w:t xml:space="preserve">(37)</w:t>
      </w:r>
      <w:r>
        <w:t xml:space="preserve"> </w:t>
      </w:r>
      <w:r>
        <w:t xml:space="preserve">"Medication management" means a service that is intended to support program participants' adherence to and implementation of medication regimens.</w:t>
      </w:r>
    </w:p>
    <w:p>
      <w:pPr>
        <w:pStyle w:val="kar_subsection"/>
      </w:pPr>
      <w:r>
        <w:t xml:space="preserve">(38)</w:t>
      </w:r>
      <w:r>
        <w:t xml:space="preserve"> </w:t>
      </w:r>
      <w:r>
        <w:t xml:space="preserve">"Moratorium" means the department prohibition against a 1915(i) RISE Initiative provider providing services to a new 1915(i) RISE Initiative participant.</w:t>
      </w:r>
    </w:p>
    <w:p>
      <w:pPr>
        <w:pStyle w:val="kar_subsection"/>
      </w:pPr>
      <w:r>
        <w:t xml:space="preserve">(39)</w:t>
      </w:r>
      <w:r>
        <w:t xml:space="preserve"> </w:t>
      </w:r>
      <w:r>
        <w:t xml:space="preserve">"OIG" means the Kentucky Office of Inspector General.</w:t>
      </w:r>
    </w:p>
    <w:p>
      <w:pPr>
        <w:pStyle w:val="kar_subsection"/>
      </w:pPr>
      <w:r>
        <w:t xml:space="preserve">(40)</w:t>
      </w:r>
      <w:r>
        <w:t xml:space="preserve"> </w:t>
      </w:r>
      <w:r>
        <w:t xml:space="preserve">"Permanent supportive housing" or "PSH" means principles that include:</w:t>
      </w:r>
    </w:p>
    <w:p>
      <w:pPr>
        <w:pStyle w:val="kar_paragraph"/>
      </w:pPr>
      <w:r>
        <w:t xml:space="preserve">(a)</w:t>
      </w:r>
      <w:r>
        <w:t xml:space="preserve"> </w:t>
      </w:r>
      <w:r>
        <w:t xml:space="preserve">Choice. This concept means that participants have self-determination in all aspects of their lives, including the planning and delivery of services, and housing and living support arrangements. Participants shall be free to choose housing from the same living environments available to the general public;</w:t>
      </w:r>
    </w:p>
    <w:p>
      <w:pPr>
        <w:pStyle w:val="kar_paragraph"/>
      </w:pPr>
      <w:r>
        <w:t xml:space="preserve">(b)</w:t>
      </w:r>
      <w:r>
        <w:t xml:space="preserve"> </w:t>
      </w:r>
      <w:r>
        <w:t xml:space="preserve">Safety. This concept is that participants shall have the opportunity to live in housing that is decent and safe, and in neighborhoods free from problems of drugs and crime. A secure environment includes:</w:t>
      </w:r>
    </w:p>
    <w:p>
      <w:pPr>
        <w:pStyle w:val="kar_subparagraph"/>
      </w:pPr>
      <w:r>
        <w:t xml:space="preserve">1.</w:t>
      </w:r>
      <w:r>
        <w:t xml:space="preserve"> </w:t>
      </w:r>
      <w:r>
        <w:t xml:space="preserve">The development and implementation of clear administrative procedures for rent collection;</w:t>
      </w:r>
    </w:p>
    <w:p>
      <w:pPr>
        <w:pStyle w:val="kar_subparagraph"/>
      </w:pPr>
      <w:r>
        <w:t xml:space="preserve">2.</w:t>
      </w:r>
      <w:r>
        <w:t xml:space="preserve"> </w:t>
      </w:r>
      <w:r>
        <w:t xml:space="preserve">Building maintenance;</w:t>
      </w:r>
    </w:p>
    <w:p>
      <w:pPr>
        <w:pStyle w:val="kar_subparagraph"/>
      </w:pPr>
      <w:r>
        <w:t xml:space="preserve">3.</w:t>
      </w:r>
      <w:r>
        <w:t xml:space="preserve"> </w:t>
      </w:r>
      <w:r>
        <w:t xml:space="preserve">Monitoring visitors;</w:t>
      </w:r>
    </w:p>
    <w:p>
      <w:pPr>
        <w:pStyle w:val="kar_subparagraph"/>
      </w:pPr>
      <w:r>
        <w:t xml:space="preserve">4.</w:t>
      </w:r>
      <w:r>
        <w:t xml:space="preserve"> </w:t>
      </w:r>
      <w:r>
        <w:t xml:space="preserve">Enforcement of house rules; and</w:t>
      </w:r>
    </w:p>
    <w:p>
      <w:pPr>
        <w:pStyle w:val="kar_subparagraph"/>
      </w:pPr>
      <w:r>
        <w:t xml:space="preserve">5.</w:t>
      </w:r>
      <w:r>
        <w:t xml:space="preserve"> </w:t>
      </w:r>
      <w:r>
        <w:t xml:space="preserve">Opportunities for tenants to provide input on the safety and comfort of their living environment;</w:t>
      </w:r>
    </w:p>
    <w:p>
      <w:pPr>
        <w:pStyle w:val="kar_paragraph"/>
      </w:pPr>
      <w:r>
        <w:t xml:space="preserve">(c)</w:t>
      </w:r>
      <w:r>
        <w:t xml:space="preserve"> </w:t>
      </w:r>
      <w:r>
        <w:t xml:space="preserve">Affordable. This concept is that participants have the opportunity to live in housing wherein no more than thirty (30) percent of the participant's income pays for a rent or mortgage and utilities;</w:t>
      </w:r>
    </w:p>
    <w:p>
      <w:pPr>
        <w:pStyle w:val="kar_paragraph"/>
      </w:pPr>
      <w:r>
        <w:t xml:space="preserve">(d)</w:t>
      </w:r>
      <w:r>
        <w:t xml:space="preserve"> </w:t>
      </w:r>
      <w:r>
        <w:t xml:space="preserve">Integrated. This concept is that participants shall be entitled to housing options that are integrated into neighborhoods and are typical of the housing in the neighborhood;</w:t>
      </w:r>
    </w:p>
    <w:p>
      <w:pPr>
        <w:pStyle w:val="kar_paragraph"/>
      </w:pPr>
      <w:r>
        <w:t xml:space="preserve">(e)</w:t>
      </w:r>
      <w:r>
        <w:t xml:space="preserve"> </w:t>
      </w:r>
      <w:r>
        <w:t xml:space="preserve">Consumer and Family Involvement. This concept is that participants and their family members play a role in the development of new housing and support opportunities and in promoting the availability of housing alternatives for people with disabilities;</w:t>
      </w:r>
    </w:p>
    <w:p>
      <w:pPr>
        <w:pStyle w:val="kar_paragraph"/>
      </w:pPr>
      <w:r>
        <w:t xml:space="preserve">(f)</w:t>
      </w:r>
      <w:r>
        <w:t xml:space="preserve"> </w:t>
      </w:r>
      <w:r>
        <w:t xml:space="preserve">Permanent. This concept is that participants are provided with needed support in obtaining housing where the participant leases, owns, or otherwise controls the housing. In addition, decisions regarding housing tenure are separate from decisions about needed supports and services;</w:t>
      </w:r>
    </w:p>
    <w:p>
      <w:pPr>
        <w:pStyle w:val="kar_paragraph"/>
      </w:pPr>
      <w:r>
        <w:t xml:space="preserve">(g)</w:t>
      </w:r>
      <w:r>
        <w:t xml:space="preserve"> </w:t>
      </w:r>
      <w:r>
        <w:t xml:space="preserve">Accessible. This concept is that participants have access to housing with needed physical modifications or other reasonable accommodations to support them in daily living. Participants are expected to receive necessary assistance in requesting and accessing housing and supports; and</w:t>
      </w:r>
    </w:p>
    <w:p>
      <w:pPr>
        <w:pStyle w:val="kar_paragraph"/>
      </w:pPr>
      <w:r>
        <w:t xml:space="preserve">(h)</w:t>
      </w:r>
      <w:r>
        <w:t xml:space="preserve"> </w:t>
      </w:r>
      <w:r>
        <w:t xml:space="preserve">Flexible and Individualized Services and Supports. This concept is that participants have support services available to them regardless of where they choose to live. Services and supports shall be person-centered and enable people to live in their own homes. Supports include community supports (for example, congregations or schools) and natural supports (for example, family, friends, and neighbors).</w:t>
      </w:r>
    </w:p>
    <w:p>
      <w:pPr>
        <w:pStyle w:val="kar_subsection"/>
      </w:pPr>
      <w:r>
        <w:t xml:space="preserve">(41)</w:t>
      </w:r>
      <w:r>
        <w:t xml:space="preserve"> </w:t>
      </w:r>
      <w:r>
        <w:t xml:space="preserve">"Person-centered service plan" or "PCSP" means a written individualized plan of 1915(i) RISE Initiative services developed in accordance with the participant's wants, assessed needs, and preferences that may include a transition plan to more intense or less intense level of services.</w:t>
      </w:r>
    </w:p>
    <w:p>
      <w:pPr>
        <w:pStyle w:val="kar_subsection"/>
      </w:pPr>
      <w:r>
        <w:t xml:space="preserve">(42)</w:t>
      </w:r>
      <w:r>
        <w:t xml:space="preserve"> </w:t>
      </w:r>
      <w:r>
        <w:t xml:space="preserve">"Planned respite for caregivers" or "respite" means a service that provides temporary relief from caregiving to the primary caregiver of a participant during times when the participant's primary caregiver would normally provide care.</w:t>
      </w:r>
    </w:p>
    <w:p>
      <w:pPr>
        <w:pStyle w:val="kar_subsection"/>
      </w:pPr>
      <w:r>
        <w:t xml:space="preserve">(43)</w:t>
      </w:r>
      <w:r>
        <w:t xml:space="preserve"> </w:t>
      </w:r>
      <w:r>
        <w:t xml:space="preserve">"Related fields of study" means:</w:t>
      </w:r>
    </w:p>
    <w:p>
      <w:pPr>
        <w:pStyle w:val="kar_paragraph"/>
      </w:pPr>
      <w:r>
        <w:t xml:space="preserve">(a)</w:t>
      </w:r>
      <w:r>
        <w:t xml:space="preserve"> </w:t>
      </w:r>
      <w:r>
        <w:t xml:space="preserve">Social work;</w:t>
      </w:r>
    </w:p>
    <w:p>
      <w:pPr>
        <w:pStyle w:val="kar_paragraph"/>
      </w:pPr>
      <w:r>
        <w:t xml:space="preserve">(b)</w:t>
      </w:r>
      <w:r>
        <w:t xml:space="preserve"> </w:t>
      </w:r>
      <w:r>
        <w:t xml:space="preserve">Psychology;</w:t>
      </w:r>
    </w:p>
    <w:p>
      <w:pPr>
        <w:pStyle w:val="kar_paragraph"/>
      </w:pPr>
      <w:r>
        <w:t xml:space="preserve">(c)</w:t>
      </w:r>
      <w:r>
        <w:t xml:space="preserve"> </w:t>
      </w:r>
      <w:r>
        <w:t xml:space="preserve">Rehabilitation;</w:t>
      </w:r>
    </w:p>
    <w:p>
      <w:pPr>
        <w:pStyle w:val="kar_paragraph"/>
      </w:pPr>
      <w:r>
        <w:t xml:space="preserve">(d)</w:t>
      </w:r>
      <w:r>
        <w:t xml:space="preserve"> </w:t>
      </w:r>
      <w:r>
        <w:t xml:space="preserve">Nursing;</w:t>
      </w:r>
    </w:p>
    <w:p>
      <w:pPr>
        <w:pStyle w:val="kar_paragraph"/>
      </w:pPr>
      <w:r>
        <w:t xml:space="preserve">(e)</w:t>
      </w:r>
      <w:r>
        <w:t xml:space="preserve"> </w:t>
      </w:r>
      <w:r>
        <w:t xml:space="preserve">Counseling;</w:t>
      </w:r>
    </w:p>
    <w:p>
      <w:pPr>
        <w:pStyle w:val="kar_paragraph"/>
      </w:pPr>
      <w:r>
        <w:t xml:space="preserve">(f)</w:t>
      </w:r>
      <w:r>
        <w:t xml:space="preserve"> </w:t>
      </w:r>
      <w:r>
        <w:t xml:space="preserve">Education;</w:t>
      </w:r>
    </w:p>
    <w:p>
      <w:pPr>
        <w:pStyle w:val="kar_paragraph"/>
      </w:pPr>
      <w:r>
        <w:t xml:space="preserve">(g)</w:t>
      </w:r>
      <w:r>
        <w:t xml:space="preserve"> </w:t>
      </w:r>
      <w:r>
        <w:t xml:space="preserve">Gerontology;</w:t>
      </w:r>
    </w:p>
    <w:p>
      <w:pPr>
        <w:pStyle w:val="kar_paragraph"/>
      </w:pPr>
      <w:r>
        <w:t xml:space="preserve">(h)</w:t>
      </w:r>
      <w:r>
        <w:t xml:space="preserve"> </w:t>
      </w:r>
      <w:r>
        <w:t xml:space="preserve">Human services; and</w:t>
      </w:r>
    </w:p>
    <w:p>
      <w:pPr>
        <w:pStyle w:val="kar_paragraph"/>
      </w:pPr>
      <w:r>
        <w:t xml:space="preserve">(i)</w:t>
      </w:r>
      <w:r>
        <w:t xml:space="preserve"> </w:t>
      </w:r>
      <w:r>
        <w:t xml:space="preserve">Sociology.</w:t>
      </w:r>
    </w:p>
    <w:p>
      <w:pPr>
        <w:pStyle w:val="kar_subsection"/>
      </w:pPr>
      <w:r>
        <w:t xml:space="preserve">(44)</w:t>
      </w:r>
      <w:r>
        <w:t xml:space="preserve"> </w:t>
      </w:r>
      <w:r>
        <w:t xml:space="preserve">"RISE" means the Kentucky Recovery, Independence, Support, and Engagement Initiative.</w:t>
      </w:r>
    </w:p>
    <w:p>
      <w:pPr>
        <w:pStyle w:val="kar_subsection"/>
      </w:pPr>
      <w:r>
        <w:t xml:space="preserve">(45)</w:t>
      </w:r>
      <w:r>
        <w:t xml:space="preserve"> </w:t>
      </w:r>
      <w:r>
        <w:t xml:space="preserve">"Serious mental illness" or "SMI" means:</w:t>
      </w:r>
    </w:p>
    <w:p>
      <w:pPr>
        <w:pStyle w:val="kar_paragraph"/>
      </w:pPr>
      <w:r>
        <w:t xml:space="preserve">(a)</w:t>
      </w:r>
      <w:r>
        <w:t xml:space="preserve"> </w:t>
      </w:r>
      <w:r>
        <w:t xml:space="preserve">An individual eighteen (18) years of age or over, who has: one (1) or more mental health diagnoses specifically listed in the following sections of the most recent edition of the Diagnostic and Statistical Manual of Mental Disorders:</w:t>
      </w:r>
    </w:p>
    <w:p>
      <w:pPr>
        <w:pStyle w:val="kar_subparagraph"/>
      </w:pPr>
      <w:r>
        <w:t xml:space="preserve">1.</w:t>
      </w:r>
      <w:r>
        <w:t xml:space="preserve"> </w:t>
      </w:r>
      <w:r>
        <w:t xml:space="preserve">Schizophrenia spectrum and other psychotic disorders;</w:t>
      </w:r>
    </w:p>
    <w:p>
      <w:pPr>
        <w:pStyle w:val="kar_subparagraph"/>
      </w:pPr>
      <w:r>
        <w:t xml:space="preserve">2.</w:t>
      </w:r>
      <w:r>
        <w:t xml:space="preserve"> </w:t>
      </w:r>
      <w:r>
        <w:t xml:space="preserve">Bipolar and related disorders;</w:t>
      </w:r>
    </w:p>
    <w:p>
      <w:pPr>
        <w:pStyle w:val="kar_subparagraph"/>
      </w:pPr>
      <w:r>
        <w:t xml:space="preserve">3.</w:t>
      </w:r>
      <w:r>
        <w:t xml:space="preserve"> </w:t>
      </w:r>
      <w:r>
        <w:t xml:space="preserve">Depressive disorders; or</w:t>
      </w:r>
    </w:p>
    <w:p>
      <w:pPr>
        <w:pStyle w:val="kar_subparagraph"/>
      </w:pPr>
      <w:r>
        <w:t xml:space="preserve">4.</w:t>
      </w:r>
      <w:r>
        <w:t xml:space="preserve"> </w:t>
      </w:r>
      <w:r>
        <w:t xml:space="preserve">Trauma and stressor related disorders;</w:t>
      </w:r>
    </w:p>
    <w:p>
      <w:pPr>
        <w:pStyle w:val="kar_paragraph"/>
      </w:pPr>
      <w:r>
        <w:t xml:space="preserve">(b)</w:t>
      </w:r>
      <w:r>
        <w:t xml:space="preserve"> </w:t>
      </w:r>
      <w:r>
        <w:t xml:space="preserve">Clear evidence of functional impairment in two (2) or more of the following:</w:t>
      </w:r>
    </w:p>
    <w:p>
      <w:pPr>
        <w:pStyle w:val="kar_subparagraph"/>
      </w:pPr>
      <w:r>
        <w:t xml:space="preserve">1.</w:t>
      </w:r>
      <w:r>
        <w:t xml:space="preserve"> </w:t>
      </w:r>
      <w:r>
        <w:t xml:space="preserve">Societal or role functioning;</w:t>
      </w:r>
    </w:p>
    <w:p>
      <w:pPr>
        <w:pStyle w:val="kar_subparagraph"/>
      </w:pPr>
      <w:r>
        <w:t xml:space="preserve">2.</w:t>
      </w:r>
      <w:r>
        <w:t xml:space="preserve"> </w:t>
      </w:r>
      <w:r>
        <w:t xml:space="preserve">Interpersonal functioning;</w:t>
      </w:r>
    </w:p>
    <w:p>
      <w:pPr>
        <w:pStyle w:val="kar_subparagraph"/>
      </w:pPr>
      <w:r>
        <w:t xml:space="preserve">3.</w:t>
      </w:r>
      <w:r>
        <w:t xml:space="preserve"> </w:t>
      </w:r>
      <w:r>
        <w:t xml:space="preserve">Daily living and personal care functioning;</w:t>
      </w:r>
    </w:p>
    <w:p>
      <w:pPr>
        <w:pStyle w:val="kar_subparagraph"/>
      </w:pPr>
      <w:r>
        <w:t xml:space="preserve">4.</w:t>
      </w:r>
      <w:r>
        <w:t xml:space="preserve"> </w:t>
      </w:r>
      <w:r>
        <w:t xml:space="preserve">Physical functioning; or</w:t>
      </w:r>
    </w:p>
    <w:p>
      <w:pPr>
        <w:pStyle w:val="kar_subparagraph"/>
      </w:pPr>
      <w:r>
        <w:t xml:space="preserve">5.</w:t>
      </w:r>
      <w:r>
        <w:t xml:space="preserve"> </w:t>
      </w:r>
      <w:r>
        <w:t xml:space="preserve">Cognitive or intellectual functioning; and</w:t>
      </w:r>
    </w:p>
    <w:p>
      <w:pPr>
        <w:pStyle w:val="kar_paragraph"/>
      </w:pPr>
      <w:r>
        <w:t xml:space="preserve">(c)</w:t>
      </w:r>
      <w:r>
        <w:t xml:space="preserve"> </w:t>
      </w:r>
      <w:r>
        <w:t xml:space="preserve">The participant has experienced one (1) or more of these conditions of duration:</w:t>
      </w:r>
    </w:p>
    <w:p>
      <w:pPr>
        <w:pStyle w:val="kar_subparagraph"/>
      </w:pPr>
      <w:r>
        <w:t xml:space="preserve">1.</w:t>
      </w:r>
      <w:r>
        <w:t xml:space="preserve"> </w:t>
      </w:r>
      <w:r>
        <w:t xml:space="preserve">Clinically significant symptoms of mental illness have persisted in the participant for a continuous period of at least 2 (two) years;</w:t>
      </w:r>
    </w:p>
    <w:p>
      <w:pPr>
        <w:pStyle w:val="kar_subparagraph"/>
      </w:pPr>
      <w:r>
        <w:t xml:space="preserve">2.</w:t>
      </w:r>
      <w:r>
        <w:t xml:space="preserve"> </w:t>
      </w:r>
      <w:r>
        <w:t xml:space="preserve">The participant has been hospitalized for mental illness more than once in the past 2 (two) years; or</w:t>
      </w:r>
    </w:p>
    <w:p>
      <w:pPr>
        <w:pStyle w:val="kar_subparagraph"/>
      </w:pPr>
      <w:r>
        <w:t xml:space="preserve">3.</w:t>
      </w:r>
      <w:r>
        <w:t xml:space="preserve"> </w:t>
      </w:r>
      <w:r>
        <w:t xml:space="preserve">There is a history of one (1) or more episodes with marked disability and the illness is expected to continue for a two (2)year period of time.</w:t>
      </w:r>
    </w:p>
    <w:p>
      <w:pPr>
        <w:pStyle w:val="kar_subsection"/>
      </w:pPr>
      <w:r>
        <w:t xml:space="preserve">(46)</w:t>
      </w:r>
      <w:r>
        <w:t xml:space="preserve"> </w:t>
      </w:r>
      <w:r>
        <w:t xml:space="preserve">"SOAR" means Supplemental Security Income/Social Security Disability Insurance (SSI/SSDI) Outreach, Access, and Recovery.</w:t>
      </w:r>
    </w:p>
    <w:p>
      <w:pPr>
        <w:pStyle w:val="kar_subsection"/>
      </w:pPr>
      <w:r>
        <w:t xml:space="preserve">(47)</w:t>
      </w:r>
      <w:r>
        <w:t xml:space="preserve"> </w:t>
      </w:r>
      <w:r>
        <w:t xml:space="preserve">"SPA" means state plan amendment.</w:t>
      </w:r>
    </w:p>
    <w:p>
      <w:pPr>
        <w:pStyle w:val="kar_subsection"/>
      </w:pPr>
      <w:r>
        <w:t xml:space="preserve">(48)</w:t>
      </w:r>
      <w:r>
        <w:t xml:space="preserve"> </w:t>
      </w:r>
      <w:r>
        <w:t xml:space="preserve">"Substance use disorder" or "SUD" means individuals with a diagnosis designated in the latest edition of the Diagnostic and Statistical Manual of Mental Disorders.</w:t>
      </w:r>
    </w:p>
    <w:p>
      <w:pPr>
        <w:pStyle w:val="kar_subsection"/>
      </w:pPr>
      <w:r>
        <w:t xml:space="preserve">(49)</w:t>
      </w:r>
      <w:r>
        <w:t xml:space="preserve"> </w:t>
      </w:r>
      <w:r>
        <w:t xml:space="preserve">"TABE" means the Test of Adult Basic Education.</w:t>
      </w:r>
    </w:p>
    <w:p>
      <w:pPr>
        <w:pStyle w:val="kar_subsection"/>
      </w:pPr>
      <w:r>
        <w:t xml:space="preserve">(50)</w:t>
      </w:r>
      <w:r>
        <w:t xml:space="preserve"> </w:t>
      </w:r>
      <w:r>
        <w:t xml:space="preserve">"Tenancy supports" means services that include both pre-tenancy supports and tenancy-sustaining supports.</w:t>
      </w:r>
    </w:p>
    <w:p>
      <w:pPr>
        <w:pStyle w:val="kar_history"/>
      </w:pPr>
      <w:r>
        <w:t xml:space="preserve">(907 KAR 016:005. 51 Ky.R. 1714, 52 Ky.R. 61; eff. 7-30-2025.)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9ba84fdd04355" /><Relationship Type="http://schemas.openxmlformats.org/officeDocument/2006/relationships/settings" Target="/word/settings.xml" Id="Ra1b55819cd2b4201" /></Relationships>
</file>