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e18e5332745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11:245.</w:t>
      </w:r>
      <w:r>
        <w:t xml:space="preserve"> </w:t>
      </w:r>
      <w:r>
        <w:t xml:space="preserve">Property management procedures and guidelines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7f9797a00a475a" /><Relationship Type="http://schemas.openxmlformats.org/officeDocument/2006/relationships/settings" Target="/word/settings.xml" Id="R1d187375282144df" /></Relationships>
</file>