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ebf34c58549e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2:169E.</w:t>
      </w:r>
      <w:r>
        <w:t xml:space="preserve"> </w:t>
      </w:r>
      <w:r>
        <w:t xml:space="preserve">White-tailed deer hunting requirements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7f2df86724a47" /><Relationship Type="http://schemas.openxmlformats.org/officeDocument/2006/relationships/settings" Target="/word/settings.xml" Id="R949677bbeff94cd8" /></Relationships>
</file>