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efcf8b5c9349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50:032.</w:t>
      </w:r>
      <w:r>
        <w:t xml:space="preserve"> </w:t>
      </w:r>
      <w:r>
        <w:t xml:space="preserve">Prohibitory rule for hot mix asphalt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2580743d2d4945" /><Relationship Type="http://schemas.openxmlformats.org/officeDocument/2006/relationships/settings" Target="/word/settings.xml" Id="R927e0acd5b7d4611" /></Relationships>
</file>