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1dbd27b7d34b2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1:011.</w:t>
      </w:r>
      <w:r>
        <w:t xml:space="preserve"> </w:t>
      </w:r>
      <w:r>
        <w:t xml:space="preserve">Parole eligibility.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477d9db85e426b" /><Relationship Type="http://schemas.openxmlformats.org/officeDocument/2006/relationships/settings" Target="/word/settings.xml" Id="Re2a6dde5b38349cc" /></Relationships>
</file>