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757d0d6c947e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14:080.</w:t>
      </w:r>
      <w:r>
        <w:t xml:space="preserve"> </w:t>
      </w:r>
      <w:r>
        <w:t xml:space="preserve">Premium must show municipal taxes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b16cd290d4fc5" /><Relationship Type="http://schemas.openxmlformats.org/officeDocument/2006/relationships/settings" Target="/word/settings.xml" Id="R84126e756ed04dc2" /></Relationships>
</file>