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025dece0c41f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811 KAR 2:110.</w:t>
      </w:r>
      <w:r>
        <w:t xml:space="preserve"> </w:t>
      </w:r>
      <w:r>
        <w:t xml:space="preserve">Substance abuse by commission employees and licensees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2d47612c4f05" /><Relationship Type="http://schemas.openxmlformats.org/officeDocument/2006/relationships/settings" Target="/word/settings.xml" Id="R1574d40756954aee" /></Relationships>
</file>