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741d731c14f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10:030.</w:t>
      </w:r>
      <w:r>
        <w:t xml:space="preserve"> </w:t>
      </w:r>
      <w:r>
        <w:t xml:space="preserve">Kentucky Health Benefit Exchange Eligibility and Enrollment in a Qualified Health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fa05d4ef754a3a" /><Relationship Type="http://schemas.openxmlformats.org/officeDocument/2006/relationships/settings" Target="/word/settings.xml" Id="Ra7ab77fa2da641f7" /></Relationships>
</file>