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9b4ba7a6c446f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902 KAR 4:100.</w:t>
      </w:r>
      <w:r>
        <w:t xml:space="preserve"> </w:t>
      </w:r>
      <w:r>
        <w:t xml:space="preserve">Maternal and child health services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e2624aa7414da6" /><Relationship Type="http://schemas.openxmlformats.org/officeDocument/2006/relationships/settings" Target="/word/settings.xml" Id="R042ce9a18e7c4731" /></Relationships>
</file>