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fa4a803384b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12:060.</w:t>
      </w:r>
      <w:r>
        <w:t xml:space="preserve"> </w:t>
      </w:r>
      <w:r>
        <w:t xml:space="preserve">Per diem rate pursuant to the "Patient Liability Act of 1978".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0cfccc75964681" /><Relationship Type="http://schemas.openxmlformats.org/officeDocument/2006/relationships/settings" Target="/word/settings.xml" Id="R2488c76d3f874226" /></Relationships>
</file>